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354E5B" w14:textId="77777777" w:rsidR="005137F9" w:rsidRDefault="005137F9"/>
    <w:p w14:paraId="6C0BE660" w14:textId="77777777" w:rsidR="005137F9" w:rsidRDefault="00000000">
      <w:pPr>
        <w:spacing w:after="160" w:line="240" w:lineRule="auto"/>
        <w:jc w:val="center"/>
        <w:rPr>
          <w:b/>
          <w:bCs/>
          <w:sz w:val="36"/>
          <w:szCs w:val="36"/>
        </w:rPr>
      </w:pPr>
      <w:r>
        <w:rPr>
          <w:b/>
          <w:bCs/>
          <w:sz w:val="36"/>
          <w:szCs w:val="36"/>
        </w:rPr>
        <w:t>Duna Kid Center Általános Iskola</w:t>
      </w:r>
    </w:p>
    <w:p w14:paraId="1F91F19B" w14:textId="77777777" w:rsidR="005137F9" w:rsidRDefault="005137F9">
      <w:pPr>
        <w:spacing w:after="160" w:line="240" w:lineRule="auto"/>
        <w:jc w:val="center"/>
      </w:pPr>
    </w:p>
    <w:p w14:paraId="3CEE7D08" w14:textId="77777777" w:rsidR="005137F9" w:rsidRDefault="00000000">
      <w:pPr>
        <w:spacing w:after="160" w:line="240" w:lineRule="auto"/>
        <w:jc w:val="center"/>
        <w:rPr>
          <w:sz w:val="36"/>
          <w:szCs w:val="36"/>
        </w:rPr>
      </w:pPr>
      <w:r>
        <w:rPr>
          <w:sz w:val="36"/>
          <w:szCs w:val="36"/>
        </w:rPr>
        <w:t>Pedagógiai Program</w:t>
      </w:r>
    </w:p>
    <w:p w14:paraId="243F7ED0" w14:textId="77777777" w:rsidR="005137F9" w:rsidRDefault="005137F9"/>
    <w:p w14:paraId="32F0C269" w14:textId="77777777" w:rsidR="005137F9" w:rsidRDefault="005137F9"/>
    <w:p w14:paraId="595F0F9C" w14:textId="77777777" w:rsidR="005137F9" w:rsidRDefault="00000000">
      <w:r>
        <w:rPr>
          <w:noProof/>
        </w:rPr>
        <w:drawing>
          <wp:inline distT="0" distB="0" distL="0" distR="0" wp14:anchorId="1EC28390" wp14:editId="273DECF4">
            <wp:extent cx="5731510" cy="5731510"/>
            <wp:effectExtent l="0" t="0" r="0" b="0"/>
            <wp:docPr id="1" name="image1.png" descr="A képen szöveg, tábla, Grafika látható&#10;&#10;Előfordulhat, hogy az AI által létrehozott tartalom helytelen."/>
            <wp:cNvGraphicFramePr/>
            <a:graphic xmlns:a="http://schemas.openxmlformats.org/drawingml/2006/main">
              <a:graphicData uri="http://schemas.openxmlformats.org/drawingml/2006/picture">
                <pic:pic xmlns:pic="http://schemas.openxmlformats.org/drawingml/2006/picture">
                  <pic:nvPicPr>
                    <pic:cNvPr id="0" name="image1.png" descr="A képen szöveg, tábla, Grafika látható&#10;&#10;Előfordulhat, hogy az AI által létrehozott tartalom helytelen."/>
                    <pic:cNvPicPr preferRelativeResize="0"/>
                  </pic:nvPicPr>
                  <pic:blipFill>
                    <a:blip r:embed="rId9"/>
                    <a:srcRect/>
                    <a:stretch>
                      <a:fillRect/>
                    </a:stretch>
                  </pic:blipFill>
                  <pic:spPr>
                    <a:xfrm>
                      <a:off x="0" y="0"/>
                      <a:ext cx="5731510" cy="5731510"/>
                    </a:xfrm>
                    <a:prstGeom prst="rect">
                      <a:avLst/>
                    </a:prstGeom>
                    <a:ln/>
                  </pic:spPr>
                </pic:pic>
              </a:graphicData>
            </a:graphic>
          </wp:inline>
        </w:drawing>
      </w:r>
    </w:p>
    <w:p w14:paraId="2EE6A8DE" w14:textId="77777777" w:rsidR="005137F9" w:rsidRDefault="00000000">
      <w:pPr>
        <w:spacing w:after="160" w:line="240" w:lineRule="auto"/>
        <w:jc w:val="right"/>
        <w:rPr>
          <w:b/>
          <w:bCs/>
        </w:rPr>
      </w:pPr>
      <w:r>
        <w:rPr>
          <w:b/>
          <w:bCs/>
        </w:rPr>
        <w:t>2026</w:t>
      </w:r>
    </w:p>
    <w:p w14:paraId="61E91447" w14:textId="77777777" w:rsidR="005137F9" w:rsidRDefault="00000000">
      <w:pPr>
        <w:spacing w:after="160" w:line="240" w:lineRule="auto"/>
        <w:jc w:val="left"/>
        <w:rPr>
          <w:b/>
          <w:bCs/>
        </w:rPr>
      </w:pPr>
      <w:r>
        <w:br w:type="page"/>
      </w:r>
    </w:p>
    <w:sdt>
      <w:sdtPr>
        <w:rPr>
          <w:rFonts w:ascii="Times New Roman" w:eastAsia="Times New Roman" w:hAnsi="Times New Roman" w:cs="Times New Roman"/>
          <w:b w:val="0"/>
          <w:bCs w:val="0"/>
          <w:color w:val="auto"/>
          <w:sz w:val="24"/>
          <w:szCs w:val="24"/>
          <w:lang w:val="hu"/>
        </w:rPr>
        <w:id w:val="1833098006"/>
        <w:docPartObj>
          <w:docPartGallery w:val="Table of Contents"/>
          <w:docPartUnique/>
        </w:docPartObj>
      </w:sdtPr>
      <w:sdtEndPr>
        <w:rPr>
          <w:noProof/>
        </w:rPr>
      </w:sdtEndPr>
      <w:sdtContent>
        <w:p w14:paraId="2D5118F2" w14:textId="050547D6" w:rsidR="007B2795" w:rsidRDefault="007B2795">
          <w:pPr>
            <w:pStyle w:val="Tartalomjegyzkcmsora"/>
          </w:pPr>
          <w:r>
            <w:t>Tartalomjegyzék</w:t>
          </w:r>
        </w:p>
        <w:p w14:paraId="4ECAEA47" w14:textId="580CBA2C" w:rsidR="007B2795" w:rsidRDefault="007B2795">
          <w:pPr>
            <w:pStyle w:val="TJ1"/>
            <w:tabs>
              <w:tab w:val="left" w:pos="480"/>
              <w:tab w:val="right" w:leader="dot" w:pos="9062"/>
            </w:tabs>
            <w:rPr>
              <w:noProof/>
            </w:rPr>
          </w:pPr>
          <w:r>
            <w:rPr>
              <w:b w:val="0"/>
              <w:bCs w:val="0"/>
            </w:rPr>
            <w:fldChar w:fldCharType="begin"/>
          </w:r>
          <w:r>
            <w:instrText>TOC \o "1-3" \h \z \u</w:instrText>
          </w:r>
          <w:r>
            <w:rPr>
              <w:b w:val="0"/>
              <w:bCs w:val="0"/>
            </w:rPr>
            <w:fldChar w:fldCharType="separate"/>
          </w:r>
          <w:hyperlink w:anchor="_Toc233575740" w:history="1">
            <w:r w:rsidRPr="003F3899">
              <w:rPr>
                <w:rStyle w:val="Hiperhivatkozs"/>
                <w:noProof/>
              </w:rPr>
              <w:t>1</w:t>
            </w:r>
            <w:r>
              <w:rPr>
                <w:noProof/>
              </w:rPr>
              <w:tab/>
            </w:r>
            <w:r w:rsidRPr="003F3899">
              <w:rPr>
                <w:rStyle w:val="Hiperhivatkozs"/>
                <w:noProof/>
              </w:rPr>
              <w:t>Alapadatok</w:t>
            </w:r>
            <w:r>
              <w:rPr>
                <w:noProof/>
                <w:webHidden/>
              </w:rPr>
              <w:tab/>
            </w:r>
            <w:r>
              <w:rPr>
                <w:noProof/>
                <w:webHidden/>
              </w:rPr>
              <w:fldChar w:fldCharType="begin"/>
            </w:r>
            <w:r>
              <w:rPr>
                <w:noProof/>
                <w:webHidden/>
              </w:rPr>
              <w:instrText xml:space="preserve"> PAGEREF _Toc233575740 \h </w:instrText>
            </w:r>
            <w:r>
              <w:rPr>
                <w:noProof/>
                <w:webHidden/>
              </w:rPr>
            </w:r>
            <w:r>
              <w:rPr>
                <w:noProof/>
                <w:webHidden/>
              </w:rPr>
              <w:fldChar w:fldCharType="separate"/>
            </w:r>
            <w:r>
              <w:rPr>
                <w:noProof/>
                <w:webHidden/>
              </w:rPr>
              <w:t>3</w:t>
            </w:r>
            <w:r>
              <w:rPr>
                <w:noProof/>
                <w:webHidden/>
              </w:rPr>
              <w:fldChar w:fldCharType="end"/>
            </w:r>
          </w:hyperlink>
        </w:p>
        <w:p w14:paraId="598A94D6" w14:textId="250CDC64" w:rsidR="007B2795" w:rsidRDefault="007B2795">
          <w:pPr>
            <w:pStyle w:val="TJ2"/>
            <w:tabs>
              <w:tab w:val="left" w:pos="960"/>
              <w:tab w:val="right" w:leader="dot" w:pos="9062"/>
            </w:tabs>
            <w:rPr>
              <w:noProof/>
            </w:rPr>
          </w:pPr>
          <w:hyperlink w:anchor="_Toc233575741" w:history="1">
            <w:r w:rsidRPr="003F3899">
              <w:rPr>
                <w:rStyle w:val="Hiperhivatkozs"/>
                <w:noProof/>
              </w:rPr>
              <w:t>1.1</w:t>
            </w:r>
            <w:r>
              <w:rPr>
                <w:noProof/>
              </w:rPr>
              <w:tab/>
            </w:r>
            <w:r w:rsidRPr="003F3899">
              <w:rPr>
                <w:rStyle w:val="Hiperhivatkozs"/>
                <w:noProof/>
              </w:rPr>
              <w:t>Befogadható tanulói körök</w:t>
            </w:r>
            <w:r>
              <w:rPr>
                <w:noProof/>
                <w:webHidden/>
              </w:rPr>
              <w:tab/>
            </w:r>
            <w:r>
              <w:rPr>
                <w:noProof/>
                <w:webHidden/>
              </w:rPr>
              <w:fldChar w:fldCharType="begin"/>
            </w:r>
            <w:r>
              <w:rPr>
                <w:noProof/>
                <w:webHidden/>
              </w:rPr>
              <w:instrText xml:space="preserve"> PAGEREF _Toc233575741 \h </w:instrText>
            </w:r>
            <w:r>
              <w:rPr>
                <w:noProof/>
                <w:webHidden/>
              </w:rPr>
            </w:r>
            <w:r>
              <w:rPr>
                <w:noProof/>
                <w:webHidden/>
              </w:rPr>
              <w:fldChar w:fldCharType="separate"/>
            </w:r>
            <w:r>
              <w:rPr>
                <w:noProof/>
                <w:webHidden/>
              </w:rPr>
              <w:t>3</w:t>
            </w:r>
            <w:r>
              <w:rPr>
                <w:noProof/>
                <w:webHidden/>
              </w:rPr>
              <w:fldChar w:fldCharType="end"/>
            </w:r>
          </w:hyperlink>
        </w:p>
        <w:p w14:paraId="347CB6ED" w14:textId="4B962A0A" w:rsidR="007B2795" w:rsidRDefault="007B2795">
          <w:pPr>
            <w:pStyle w:val="TJ2"/>
            <w:tabs>
              <w:tab w:val="left" w:pos="960"/>
              <w:tab w:val="right" w:leader="dot" w:pos="9062"/>
            </w:tabs>
            <w:rPr>
              <w:noProof/>
            </w:rPr>
          </w:pPr>
          <w:hyperlink w:anchor="_Toc233575742" w:history="1">
            <w:r w:rsidRPr="003F3899">
              <w:rPr>
                <w:rStyle w:val="Hiperhivatkozs"/>
                <w:noProof/>
              </w:rPr>
              <w:t>1.2</w:t>
            </w:r>
            <w:r>
              <w:rPr>
                <w:noProof/>
              </w:rPr>
              <w:tab/>
            </w:r>
            <w:r w:rsidRPr="003F3899">
              <w:rPr>
                <w:rStyle w:val="Hiperhivatkozs"/>
                <w:noProof/>
              </w:rPr>
              <w:t>A pedagógiai program jogszabályi alapja</w:t>
            </w:r>
            <w:r>
              <w:rPr>
                <w:noProof/>
                <w:webHidden/>
              </w:rPr>
              <w:tab/>
            </w:r>
            <w:r>
              <w:rPr>
                <w:noProof/>
                <w:webHidden/>
              </w:rPr>
              <w:fldChar w:fldCharType="begin"/>
            </w:r>
            <w:r>
              <w:rPr>
                <w:noProof/>
                <w:webHidden/>
              </w:rPr>
              <w:instrText xml:space="preserve"> PAGEREF _Toc233575742 \h </w:instrText>
            </w:r>
            <w:r>
              <w:rPr>
                <w:noProof/>
                <w:webHidden/>
              </w:rPr>
            </w:r>
            <w:r>
              <w:rPr>
                <w:noProof/>
                <w:webHidden/>
              </w:rPr>
              <w:fldChar w:fldCharType="separate"/>
            </w:r>
            <w:r>
              <w:rPr>
                <w:noProof/>
                <w:webHidden/>
              </w:rPr>
              <w:t>4</w:t>
            </w:r>
            <w:r>
              <w:rPr>
                <w:noProof/>
                <w:webHidden/>
              </w:rPr>
              <w:fldChar w:fldCharType="end"/>
            </w:r>
          </w:hyperlink>
        </w:p>
        <w:p w14:paraId="2F826C21" w14:textId="1D5A3849" w:rsidR="007B2795" w:rsidRDefault="007B2795">
          <w:pPr>
            <w:pStyle w:val="TJ1"/>
            <w:tabs>
              <w:tab w:val="left" w:pos="480"/>
              <w:tab w:val="right" w:leader="dot" w:pos="9062"/>
            </w:tabs>
            <w:rPr>
              <w:noProof/>
            </w:rPr>
          </w:pPr>
          <w:hyperlink w:anchor="_Toc233575743" w:history="1">
            <w:r w:rsidRPr="003F3899">
              <w:rPr>
                <w:rStyle w:val="Hiperhivatkozs"/>
                <w:noProof/>
              </w:rPr>
              <w:t>2</w:t>
            </w:r>
            <w:r>
              <w:rPr>
                <w:noProof/>
              </w:rPr>
              <w:tab/>
            </w:r>
            <w:r w:rsidRPr="003F3899">
              <w:rPr>
                <w:rStyle w:val="Hiperhivatkozs"/>
                <w:noProof/>
              </w:rPr>
              <w:t>Iskolánk bemutatása</w:t>
            </w:r>
            <w:r>
              <w:rPr>
                <w:noProof/>
                <w:webHidden/>
              </w:rPr>
              <w:tab/>
            </w:r>
            <w:r>
              <w:rPr>
                <w:noProof/>
                <w:webHidden/>
              </w:rPr>
              <w:fldChar w:fldCharType="begin"/>
            </w:r>
            <w:r>
              <w:rPr>
                <w:noProof/>
                <w:webHidden/>
              </w:rPr>
              <w:instrText xml:space="preserve"> PAGEREF _Toc233575743 \h </w:instrText>
            </w:r>
            <w:r>
              <w:rPr>
                <w:noProof/>
                <w:webHidden/>
              </w:rPr>
            </w:r>
            <w:r>
              <w:rPr>
                <w:noProof/>
                <w:webHidden/>
              </w:rPr>
              <w:fldChar w:fldCharType="separate"/>
            </w:r>
            <w:r>
              <w:rPr>
                <w:noProof/>
                <w:webHidden/>
              </w:rPr>
              <w:t>5</w:t>
            </w:r>
            <w:r>
              <w:rPr>
                <w:noProof/>
                <w:webHidden/>
              </w:rPr>
              <w:fldChar w:fldCharType="end"/>
            </w:r>
          </w:hyperlink>
        </w:p>
        <w:p w14:paraId="397AF326" w14:textId="666DDD2F" w:rsidR="007B2795" w:rsidRDefault="007B2795">
          <w:pPr>
            <w:pStyle w:val="TJ2"/>
            <w:tabs>
              <w:tab w:val="left" w:pos="960"/>
              <w:tab w:val="right" w:leader="dot" w:pos="9062"/>
            </w:tabs>
            <w:rPr>
              <w:noProof/>
            </w:rPr>
          </w:pPr>
          <w:hyperlink w:anchor="_Toc233575744" w:history="1">
            <w:r w:rsidRPr="003F3899">
              <w:rPr>
                <w:rStyle w:val="Hiperhivatkozs"/>
                <w:noProof/>
              </w:rPr>
              <w:t>2.1</w:t>
            </w:r>
            <w:r>
              <w:rPr>
                <w:noProof/>
              </w:rPr>
              <w:tab/>
            </w:r>
            <w:r w:rsidRPr="003F3899">
              <w:rPr>
                <w:rStyle w:val="Hiperhivatkozs"/>
                <w:noProof/>
              </w:rPr>
              <w:t>Iskolánk arculata</w:t>
            </w:r>
            <w:r>
              <w:rPr>
                <w:noProof/>
                <w:webHidden/>
              </w:rPr>
              <w:tab/>
            </w:r>
            <w:r>
              <w:rPr>
                <w:noProof/>
                <w:webHidden/>
              </w:rPr>
              <w:fldChar w:fldCharType="begin"/>
            </w:r>
            <w:r>
              <w:rPr>
                <w:noProof/>
                <w:webHidden/>
              </w:rPr>
              <w:instrText xml:space="preserve"> PAGEREF _Toc233575744 \h </w:instrText>
            </w:r>
            <w:r>
              <w:rPr>
                <w:noProof/>
                <w:webHidden/>
              </w:rPr>
            </w:r>
            <w:r>
              <w:rPr>
                <w:noProof/>
                <w:webHidden/>
              </w:rPr>
              <w:fldChar w:fldCharType="separate"/>
            </w:r>
            <w:r>
              <w:rPr>
                <w:noProof/>
                <w:webHidden/>
              </w:rPr>
              <w:t>5</w:t>
            </w:r>
            <w:r>
              <w:rPr>
                <w:noProof/>
                <w:webHidden/>
              </w:rPr>
              <w:fldChar w:fldCharType="end"/>
            </w:r>
          </w:hyperlink>
        </w:p>
        <w:p w14:paraId="3CCEC562" w14:textId="5256A88A" w:rsidR="007B2795" w:rsidRDefault="007B2795">
          <w:pPr>
            <w:pStyle w:val="TJ2"/>
            <w:tabs>
              <w:tab w:val="left" w:pos="960"/>
              <w:tab w:val="right" w:leader="dot" w:pos="9062"/>
            </w:tabs>
            <w:rPr>
              <w:noProof/>
            </w:rPr>
          </w:pPr>
          <w:hyperlink w:anchor="_Toc233575745" w:history="1">
            <w:r w:rsidRPr="003F3899">
              <w:rPr>
                <w:rStyle w:val="Hiperhivatkozs"/>
                <w:noProof/>
              </w:rPr>
              <w:t>2.2</w:t>
            </w:r>
            <w:r>
              <w:rPr>
                <w:noProof/>
              </w:rPr>
              <w:tab/>
            </w:r>
            <w:r w:rsidRPr="003F3899">
              <w:rPr>
                <w:rStyle w:val="Hiperhivatkozs"/>
                <w:noProof/>
              </w:rPr>
              <w:t>Küldetésnyilatkozatunk</w:t>
            </w:r>
            <w:r>
              <w:rPr>
                <w:noProof/>
                <w:webHidden/>
              </w:rPr>
              <w:tab/>
            </w:r>
            <w:r>
              <w:rPr>
                <w:noProof/>
                <w:webHidden/>
              </w:rPr>
              <w:fldChar w:fldCharType="begin"/>
            </w:r>
            <w:r>
              <w:rPr>
                <w:noProof/>
                <w:webHidden/>
              </w:rPr>
              <w:instrText xml:space="preserve"> PAGEREF _Toc233575745 \h </w:instrText>
            </w:r>
            <w:r>
              <w:rPr>
                <w:noProof/>
                <w:webHidden/>
              </w:rPr>
            </w:r>
            <w:r>
              <w:rPr>
                <w:noProof/>
                <w:webHidden/>
              </w:rPr>
              <w:fldChar w:fldCharType="separate"/>
            </w:r>
            <w:r>
              <w:rPr>
                <w:noProof/>
                <w:webHidden/>
              </w:rPr>
              <w:t>5</w:t>
            </w:r>
            <w:r>
              <w:rPr>
                <w:noProof/>
                <w:webHidden/>
              </w:rPr>
              <w:fldChar w:fldCharType="end"/>
            </w:r>
          </w:hyperlink>
        </w:p>
        <w:p w14:paraId="63770C81" w14:textId="69004F2D" w:rsidR="007B2795" w:rsidRDefault="007B2795">
          <w:pPr>
            <w:pStyle w:val="TJ3"/>
            <w:tabs>
              <w:tab w:val="right" w:leader="dot" w:pos="9062"/>
            </w:tabs>
            <w:rPr>
              <w:noProof/>
            </w:rPr>
          </w:pPr>
          <w:hyperlink w:anchor="_Toc233575746" w:history="1">
            <w:r w:rsidRPr="003F3899">
              <w:rPr>
                <w:rStyle w:val="Hiperhivatkozs"/>
                <w:noProof/>
              </w:rPr>
              <w:t>Vízió</w:t>
            </w:r>
            <w:r>
              <w:rPr>
                <w:noProof/>
                <w:webHidden/>
              </w:rPr>
              <w:tab/>
            </w:r>
            <w:r>
              <w:rPr>
                <w:noProof/>
                <w:webHidden/>
              </w:rPr>
              <w:fldChar w:fldCharType="begin"/>
            </w:r>
            <w:r>
              <w:rPr>
                <w:noProof/>
                <w:webHidden/>
              </w:rPr>
              <w:instrText xml:space="preserve"> PAGEREF _Toc233575746 \h </w:instrText>
            </w:r>
            <w:r>
              <w:rPr>
                <w:noProof/>
                <w:webHidden/>
              </w:rPr>
            </w:r>
            <w:r>
              <w:rPr>
                <w:noProof/>
                <w:webHidden/>
              </w:rPr>
              <w:fldChar w:fldCharType="separate"/>
            </w:r>
            <w:r>
              <w:rPr>
                <w:noProof/>
                <w:webHidden/>
              </w:rPr>
              <w:t>6</w:t>
            </w:r>
            <w:r>
              <w:rPr>
                <w:noProof/>
                <w:webHidden/>
              </w:rPr>
              <w:fldChar w:fldCharType="end"/>
            </w:r>
          </w:hyperlink>
        </w:p>
        <w:p w14:paraId="69278AC6" w14:textId="7C57FCCA" w:rsidR="007B2795" w:rsidRDefault="007B2795">
          <w:pPr>
            <w:pStyle w:val="TJ2"/>
            <w:tabs>
              <w:tab w:val="left" w:pos="960"/>
              <w:tab w:val="right" w:leader="dot" w:pos="9062"/>
            </w:tabs>
            <w:rPr>
              <w:noProof/>
            </w:rPr>
          </w:pPr>
          <w:hyperlink w:anchor="_Toc233575747" w:history="1">
            <w:r w:rsidRPr="003F3899">
              <w:rPr>
                <w:rStyle w:val="Hiperhivatkozs"/>
                <w:noProof/>
              </w:rPr>
              <w:t>2.3</w:t>
            </w:r>
            <w:r>
              <w:rPr>
                <w:noProof/>
              </w:rPr>
              <w:tab/>
            </w:r>
            <w:r w:rsidRPr="003F3899">
              <w:rPr>
                <w:rStyle w:val="Hiperhivatkozs"/>
                <w:noProof/>
              </w:rPr>
              <w:t>Speciális kínálatunk</w:t>
            </w:r>
            <w:r>
              <w:rPr>
                <w:noProof/>
                <w:webHidden/>
              </w:rPr>
              <w:tab/>
            </w:r>
            <w:r>
              <w:rPr>
                <w:noProof/>
                <w:webHidden/>
              </w:rPr>
              <w:fldChar w:fldCharType="begin"/>
            </w:r>
            <w:r>
              <w:rPr>
                <w:noProof/>
                <w:webHidden/>
              </w:rPr>
              <w:instrText xml:space="preserve"> PAGEREF _Toc233575747 \h </w:instrText>
            </w:r>
            <w:r>
              <w:rPr>
                <w:noProof/>
                <w:webHidden/>
              </w:rPr>
            </w:r>
            <w:r>
              <w:rPr>
                <w:noProof/>
                <w:webHidden/>
              </w:rPr>
              <w:fldChar w:fldCharType="separate"/>
            </w:r>
            <w:r>
              <w:rPr>
                <w:noProof/>
                <w:webHidden/>
              </w:rPr>
              <w:t>6</w:t>
            </w:r>
            <w:r>
              <w:rPr>
                <w:noProof/>
                <w:webHidden/>
              </w:rPr>
              <w:fldChar w:fldCharType="end"/>
            </w:r>
          </w:hyperlink>
        </w:p>
        <w:p w14:paraId="2D03CCEF" w14:textId="7CD6204B" w:rsidR="007B2795" w:rsidRDefault="007B2795">
          <w:pPr>
            <w:pStyle w:val="TJ3"/>
            <w:tabs>
              <w:tab w:val="right" w:leader="dot" w:pos="9062"/>
            </w:tabs>
            <w:rPr>
              <w:noProof/>
            </w:rPr>
          </w:pPr>
          <w:hyperlink w:anchor="_Toc233575748" w:history="1">
            <w:r w:rsidRPr="003F3899">
              <w:rPr>
                <w:rStyle w:val="Hiperhivatkozs"/>
                <w:noProof/>
              </w:rPr>
              <w:t>Általános iskolai osztályok és KAP program</w:t>
            </w:r>
            <w:r>
              <w:rPr>
                <w:noProof/>
                <w:webHidden/>
              </w:rPr>
              <w:tab/>
            </w:r>
            <w:r>
              <w:rPr>
                <w:noProof/>
                <w:webHidden/>
              </w:rPr>
              <w:fldChar w:fldCharType="begin"/>
            </w:r>
            <w:r>
              <w:rPr>
                <w:noProof/>
                <w:webHidden/>
              </w:rPr>
              <w:instrText xml:space="preserve"> PAGEREF _Toc233575748 \h </w:instrText>
            </w:r>
            <w:r>
              <w:rPr>
                <w:noProof/>
                <w:webHidden/>
              </w:rPr>
            </w:r>
            <w:r>
              <w:rPr>
                <w:noProof/>
                <w:webHidden/>
              </w:rPr>
              <w:fldChar w:fldCharType="separate"/>
            </w:r>
            <w:r>
              <w:rPr>
                <w:noProof/>
                <w:webHidden/>
              </w:rPr>
              <w:t>6</w:t>
            </w:r>
            <w:r>
              <w:rPr>
                <w:noProof/>
                <w:webHidden/>
              </w:rPr>
              <w:fldChar w:fldCharType="end"/>
            </w:r>
          </w:hyperlink>
        </w:p>
        <w:p w14:paraId="05D9C219" w14:textId="037D5030" w:rsidR="007B2795" w:rsidRDefault="007B2795">
          <w:pPr>
            <w:pStyle w:val="TJ3"/>
            <w:tabs>
              <w:tab w:val="right" w:leader="dot" w:pos="9062"/>
            </w:tabs>
            <w:rPr>
              <w:noProof/>
            </w:rPr>
          </w:pPr>
          <w:hyperlink w:anchor="_Toc233575749" w:history="1">
            <w:r w:rsidRPr="003F3899">
              <w:rPr>
                <w:rStyle w:val="Hiperhivatkozs"/>
                <w:noProof/>
              </w:rPr>
              <w:t>Gyógypedagógiai és konduktív pedagógiai osztályok</w:t>
            </w:r>
            <w:r>
              <w:rPr>
                <w:noProof/>
                <w:webHidden/>
              </w:rPr>
              <w:tab/>
            </w:r>
            <w:r>
              <w:rPr>
                <w:noProof/>
                <w:webHidden/>
              </w:rPr>
              <w:fldChar w:fldCharType="begin"/>
            </w:r>
            <w:r>
              <w:rPr>
                <w:noProof/>
                <w:webHidden/>
              </w:rPr>
              <w:instrText xml:space="preserve"> PAGEREF _Toc233575749 \h </w:instrText>
            </w:r>
            <w:r>
              <w:rPr>
                <w:noProof/>
                <w:webHidden/>
              </w:rPr>
            </w:r>
            <w:r>
              <w:rPr>
                <w:noProof/>
                <w:webHidden/>
              </w:rPr>
              <w:fldChar w:fldCharType="separate"/>
            </w:r>
            <w:r>
              <w:rPr>
                <w:noProof/>
                <w:webHidden/>
              </w:rPr>
              <w:t>6</w:t>
            </w:r>
            <w:r>
              <w:rPr>
                <w:noProof/>
                <w:webHidden/>
              </w:rPr>
              <w:fldChar w:fldCharType="end"/>
            </w:r>
          </w:hyperlink>
        </w:p>
        <w:p w14:paraId="0DF7E152" w14:textId="58CF0E7F" w:rsidR="007B2795" w:rsidRDefault="007B2795">
          <w:pPr>
            <w:pStyle w:val="TJ3"/>
            <w:tabs>
              <w:tab w:val="right" w:leader="dot" w:pos="9062"/>
            </w:tabs>
            <w:rPr>
              <w:noProof/>
            </w:rPr>
          </w:pPr>
          <w:hyperlink w:anchor="_Toc233575750" w:history="1">
            <w:r w:rsidRPr="003F3899">
              <w:rPr>
                <w:rStyle w:val="Hiperhivatkozs"/>
                <w:noProof/>
              </w:rPr>
              <w:t>Állatasszisztált fejlesztés és terápia</w:t>
            </w:r>
            <w:r>
              <w:rPr>
                <w:noProof/>
                <w:webHidden/>
              </w:rPr>
              <w:tab/>
            </w:r>
            <w:r>
              <w:rPr>
                <w:noProof/>
                <w:webHidden/>
              </w:rPr>
              <w:fldChar w:fldCharType="begin"/>
            </w:r>
            <w:r>
              <w:rPr>
                <w:noProof/>
                <w:webHidden/>
              </w:rPr>
              <w:instrText xml:space="preserve"> PAGEREF _Toc233575750 \h </w:instrText>
            </w:r>
            <w:r>
              <w:rPr>
                <w:noProof/>
                <w:webHidden/>
              </w:rPr>
            </w:r>
            <w:r>
              <w:rPr>
                <w:noProof/>
                <w:webHidden/>
              </w:rPr>
              <w:fldChar w:fldCharType="separate"/>
            </w:r>
            <w:r>
              <w:rPr>
                <w:noProof/>
                <w:webHidden/>
              </w:rPr>
              <w:t>6</w:t>
            </w:r>
            <w:r>
              <w:rPr>
                <w:noProof/>
                <w:webHidden/>
              </w:rPr>
              <w:fldChar w:fldCharType="end"/>
            </w:r>
          </w:hyperlink>
        </w:p>
        <w:p w14:paraId="798BCF04" w14:textId="3A8549F6" w:rsidR="007B2795" w:rsidRDefault="007B2795">
          <w:pPr>
            <w:pStyle w:val="TJ3"/>
            <w:tabs>
              <w:tab w:val="right" w:leader="dot" w:pos="9062"/>
            </w:tabs>
            <w:rPr>
              <w:noProof/>
            </w:rPr>
          </w:pPr>
          <w:hyperlink w:anchor="_Toc233575751" w:history="1">
            <w:r w:rsidRPr="003F3899">
              <w:rPr>
                <w:rStyle w:val="Hiperhivatkozs"/>
                <w:noProof/>
              </w:rPr>
              <w:t>Multidiszciplináris team</w:t>
            </w:r>
            <w:r>
              <w:rPr>
                <w:noProof/>
                <w:webHidden/>
              </w:rPr>
              <w:tab/>
            </w:r>
            <w:r>
              <w:rPr>
                <w:noProof/>
                <w:webHidden/>
              </w:rPr>
              <w:fldChar w:fldCharType="begin"/>
            </w:r>
            <w:r>
              <w:rPr>
                <w:noProof/>
                <w:webHidden/>
              </w:rPr>
              <w:instrText xml:space="preserve"> PAGEREF _Toc233575751 \h </w:instrText>
            </w:r>
            <w:r>
              <w:rPr>
                <w:noProof/>
                <w:webHidden/>
              </w:rPr>
            </w:r>
            <w:r>
              <w:rPr>
                <w:noProof/>
                <w:webHidden/>
              </w:rPr>
              <w:fldChar w:fldCharType="separate"/>
            </w:r>
            <w:r>
              <w:rPr>
                <w:noProof/>
                <w:webHidden/>
              </w:rPr>
              <w:t>6</w:t>
            </w:r>
            <w:r>
              <w:rPr>
                <w:noProof/>
                <w:webHidden/>
              </w:rPr>
              <w:fldChar w:fldCharType="end"/>
            </w:r>
          </w:hyperlink>
        </w:p>
        <w:p w14:paraId="0391D08E" w14:textId="2A2AB959" w:rsidR="007B2795" w:rsidRDefault="007B2795">
          <w:pPr>
            <w:pStyle w:val="TJ3"/>
            <w:tabs>
              <w:tab w:val="right" w:leader="dot" w:pos="9062"/>
            </w:tabs>
            <w:rPr>
              <w:noProof/>
            </w:rPr>
          </w:pPr>
          <w:hyperlink w:anchor="_Toc233575752" w:history="1">
            <w:r w:rsidRPr="003F3899">
              <w:rPr>
                <w:rStyle w:val="Hiperhivatkozs"/>
                <w:noProof/>
              </w:rPr>
              <w:t>Digitális kompetenciák fejlesztése</w:t>
            </w:r>
            <w:r>
              <w:rPr>
                <w:noProof/>
                <w:webHidden/>
              </w:rPr>
              <w:tab/>
            </w:r>
            <w:r>
              <w:rPr>
                <w:noProof/>
                <w:webHidden/>
              </w:rPr>
              <w:fldChar w:fldCharType="begin"/>
            </w:r>
            <w:r>
              <w:rPr>
                <w:noProof/>
                <w:webHidden/>
              </w:rPr>
              <w:instrText xml:space="preserve"> PAGEREF _Toc233575752 \h </w:instrText>
            </w:r>
            <w:r>
              <w:rPr>
                <w:noProof/>
                <w:webHidden/>
              </w:rPr>
            </w:r>
            <w:r>
              <w:rPr>
                <w:noProof/>
                <w:webHidden/>
              </w:rPr>
              <w:fldChar w:fldCharType="separate"/>
            </w:r>
            <w:r>
              <w:rPr>
                <w:noProof/>
                <w:webHidden/>
              </w:rPr>
              <w:t>6</w:t>
            </w:r>
            <w:r>
              <w:rPr>
                <w:noProof/>
                <w:webHidden/>
              </w:rPr>
              <w:fldChar w:fldCharType="end"/>
            </w:r>
          </w:hyperlink>
        </w:p>
        <w:p w14:paraId="0BFA940E" w14:textId="7F5F0E20" w:rsidR="007B2795" w:rsidRDefault="007B2795">
          <w:pPr>
            <w:pStyle w:val="TJ2"/>
            <w:tabs>
              <w:tab w:val="left" w:pos="960"/>
              <w:tab w:val="right" w:leader="dot" w:pos="9062"/>
            </w:tabs>
            <w:rPr>
              <w:noProof/>
            </w:rPr>
          </w:pPr>
          <w:hyperlink w:anchor="_Toc233575753" w:history="1">
            <w:r w:rsidRPr="003F3899">
              <w:rPr>
                <w:rStyle w:val="Hiperhivatkozs"/>
                <w:noProof/>
              </w:rPr>
              <w:t>2.4</w:t>
            </w:r>
            <w:r>
              <w:rPr>
                <w:noProof/>
              </w:rPr>
              <w:tab/>
            </w:r>
            <w:r w:rsidRPr="003F3899">
              <w:rPr>
                <w:rStyle w:val="Hiperhivatkozs"/>
                <w:noProof/>
              </w:rPr>
              <w:t>Tárgyi feltételek</w:t>
            </w:r>
            <w:r>
              <w:rPr>
                <w:noProof/>
                <w:webHidden/>
              </w:rPr>
              <w:tab/>
            </w:r>
            <w:r>
              <w:rPr>
                <w:noProof/>
                <w:webHidden/>
              </w:rPr>
              <w:fldChar w:fldCharType="begin"/>
            </w:r>
            <w:r>
              <w:rPr>
                <w:noProof/>
                <w:webHidden/>
              </w:rPr>
              <w:instrText xml:space="preserve"> PAGEREF _Toc233575753 \h </w:instrText>
            </w:r>
            <w:r>
              <w:rPr>
                <w:noProof/>
                <w:webHidden/>
              </w:rPr>
            </w:r>
            <w:r>
              <w:rPr>
                <w:noProof/>
                <w:webHidden/>
              </w:rPr>
              <w:fldChar w:fldCharType="separate"/>
            </w:r>
            <w:r>
              <w:rPr>
                <w:noProof/>
                <w:webHidden/>
              </w:rPr>
              <w:t>7</w:t>
            </w:r>
            <w:r>
              <w:rPr>
                <w:noProof/>
                <w:webHidden/>
              </w:rPr>
              <w:fldChar w:fldCharType="end"/>
            </w:r>
          </w:hyperlink>
        </w:p>
        <w:p w14:paraId="270EA6F8" w14:textId="3441E4D6" w:rsidR="007B2795" w:rsidRDefault="007B2795">
          <w:pPr>
            <w:pStyle w:val="TJ2"/>
            <w:tabs>
              <w:tab w:val="left" w:pos="960"/>
              <w:tab w:val="right" w:leader="dot" w:pos="9062"/>
            </w:tabs>
            <w:rPr>
              <w:noProof/>
            </w:rPr>
          </w:pPr>
          <w:hyperlink w:anchor="_Toc233575754" w:history="1">
            <w:r w:rsidRPr="003F3899">
              <w:rPr>
                <w:rStyle w:val="Hiperhivatkozs"/>
                <w:noProof/>
              </w:rPr>
              <w:t>2.5</w:t>
            </w:r>
            <w:r>
              <w:rPr>
                <w:noProof/>
              </w:rPr>
              <w:tab/>
            </w:r>
            <w:r w:rsidRPr="003F3899">
              <w:rPr>
                <w:rStyle w:val="Hiperhivatkozs"/>
                <w:noProof/>
              </w:rPr>
              <w:t>Továbbtanulás</w:t>
            </w:r>
            <w:r>
              <w:rPr>
                <w:noProof/>
                <w:webHidden/>
              </w:rPr>
              <w:tab/>
            </w:r>
            <w:r>
              <w:rPr>
                <w:noProof/>
                <w:webHidden/>
              </w:rPr>
              <w:fldChar w:fldCharType="begin"/>
            </w:r>
            <w:r>
              <w:rPr>
                <w:noProof/>
                <w:webHidden/>
              </w:rPr>
              <w:instrText xml:space="preserve"> PAGEREF _Toc233575754 \h </w:instrText>
            </w:r>
            <w:r>
              <w:rPr>
                <w:noProof/>
                <w:webHidden/>
              </w:rPr>
            </w:r>
            <w:r>
              <w:rPr>
                <w:noProof/>
                <w:webHidden/>
              </w:rPr>
              <w:fldChar w:fldCharType="separate"/>
            </w:r>
            <w:r>
              <w:rPr>
                <w:noProof/>
                <w:webHidden/>
              </w:rPr>
              <w:t>7</w:t>
            </w:r>
            <w:r>
              <w:rPr>
                <w:noProof/>
                <w:webHidden/>
              </w:rPr>
              <w:fldChar w:fldCharType="end"/>
            </w:r>
          </w:hyperlink>
        </w:p>
        <w:p w14:paraId="78282F50" w14:textId="6AAC33BC" w:rsidR="007B2795" w:rsidRDefault="007B2795">
          <w:pPr>
            <w:pStyle w:val="TJ2"/>
            <w:tabs>
              <w:tab w:val="left" w:pos="960"/>
              <w:tab w:val="right" w:leader="dot" w:pos="9062"/>
            </w:tabs>
            <w:rPr>
              <w:noProof/>
            </w:rPr>
          </w:pPr>
          <w:hyperlink w:anchor="_Toc233575755" w:history="1">
            <w:r w:rsidRPr="003F3899">
              <w:rPr>
                <w:rStyle w:val="Hiperhivatkozs"/>
                <w:noProof/>
              </w:rPr>
              <w:t>2.6</w:t>
            </w:r>
            <w:r>
              <w:rPr>
                <w:noProof/>
              </w:rPr>
              <w:tab/>
            </w:r>
            <w:r w:rsidRPr="003F3899">
              <w:rPr>
                <w:rStyle w:val="Hiperhivatkozs"/>
                <w:noProof/>
              </w:rPr>
              <w:t>A Komplex Alapprogram</w:t>
            </w:r>
            <w:r>
              <w:rPr>
                <w:noProof/>
                <w:webHidden/>
              </w:rPr>
              <w:tab/>
            </w:r>
            <w:r>
              <w:rPr>
                <w:noProof/>
                <w:webHidden/>
              </w:rPr>
              <w:fldChar w:fldCharType="begin"/>
            </w:r>
            <w:r>
              <w:rPr>
                <w:noProof/>
                <w:webHidden/>
              </w:rPr>
              <w:instrText xml:space="preserve"> PAGEREF _Toc233575755 \h </w:instrText>
            </w:r>
            <w:r>
              <w:rPr>
                <w:noProof/>
                <w:webHidden/>
              </w:rPr>
            </w:r>
            <w:r>
              <w:rPr>
                <w:noProof/>
                <w:webHidden/>
              </w:rPr>
              <w:fldChar w:fldCharType="separate"/>
            </w:r>
            <w:r>
              <w:rPr>
                <w:noProof/>
                <w:webHidden/>
              </w:rPr>
              <w:t>7</w:t>
            </w:r>
            <w:r>
              <w:rPr>
                <w:noProof/>
                <w:webHidden/>
              </w:rPr>
              <w:fldChar w:fldCharType="end"/>
            </w:r>
          </w:hyperlink>
        </w:p>
        <w:p w14:paraId="38AC0B3F" w14:textId="03785E32" w:rsidR="007B2795" w:rsidRDefault="007B2795">
          <w:pPr>
            <w:pStyle w:val="TJ3"/>
            <w:tabs>
              <w:tab w:val="right" w:leader="dot" w:pos="9062"/>
            </w:tabs>
            <w:rPr>
              <w:noProof/>
            </w:rPr>
          </w:pPr>
          <w:hyperlink w:anchor="_Toc233575756" w:history="1">
            <w:r w:rsidRPr="003F3899">
              <w:rPr>
                <w:rStyle w:val="Hiperhivatkozs"/>
                <w:noProof/>
              </w:rPr>
              <w:t>A KAP alprogramjai</w:t>
            </w:r>
            <w:r>
              <w:rPr>
                <w:noProof/>
                <w:webHidden/>
              </w:rPr>
              <w:tab/>
            </w:r>
            <w:r>
              <w:rPr>
                <w:noProof/>
                <w:webHidden/>
              </w:rPr>
              <w:fldChar w:fldCharType="begin"/>
            </w:r>
            <w:r>
              <w:rPr>
                <w:noProof/>
                <w:webHidden/>
              </w:rPr>
              <w:instrText xml:space="preserve"> PAGEREF _Toc233575756 \h </w:instrText>
            </w:r>
            <w:r>
              <w:rPr>
                <w:noProof/>
                <w:webHidden/>
              </w:rPr>
            </w:r>
            <w:r>
              <w:rPr>
                <w:noProof/>
                <w:webHidden/>
              </w:rPr>
              <w:fldChar w:fldCharType="separate"/>
            </w:r>
            <w:r>
              <w:rPr>
                <w:noProof/>
                <w:webHidden/>
              </w:rPr>
              <w:t>8</w:t>
            </w:r>
            <w:r>
              <w:rPr>
                <w:noProof/>
                <w:webHidden/>
              </w:rPr>
              <w:fldChar w:fldCharType="end"/>
            </w:r>
          </w:hyperlink>
        </w:p>
        <w:p w14:paraId="3B383B0A" w14:textId="2A49F902" w:rsidR="007B2795" w:rsidRDefault="007B2795">
          <w:pPr>
            <w:pStyle w:val="TJ2"/>
            <w:tabs>
              <w:tab w:val="left" w:pos="960"/>
              <w:tab w:val="right" w:leader="dot" w:pos="9062"/>
            </w:tabs>
            <w:rPr>
              <w:noProof/>
            </w:rPr>
          </w:pPr>
          <w:hyperlink w:anchor="_Toc233575757" w:history="1">
            <w:r w:rsidRPr="003F3899">
              <w:rPr>
                <w:rStyle w:val="Hiperhivatkozs"/>
                <w:noProof/>
              </w:rPr>
              <w:t>2.7</w:t>
            </w:r>
            <w:r>
              <w:rPr>
                <w:noProof/>
              </w:rPr>
              <w:tab/>
            </w:r>
            <w:r w:rsidRPr="003F3899">
              <w:rPr>
                <w:rStyle w:val="Hiperhivatkozs"/>
                <w:noProof/>
              </w:rPr>
              <w:t>Projektoktatás, témahetek</w:t>
            </w:r>
            <w:r>
              <w:rPr>
                <w:noProof/>
                <w:webHidden/>
              </w:rPr>
              <w:tab/>
            </w:r>
            <w:r>
              <w:rPr>
                <w:noProof/>
                <w:webHidden/>
              </w:rPr>
              <w:fldChar w:fldCharType="begin"/>
            </w:r>
            <w:r>
              <w:rPr>
                <w:noProof/>
                <w:webHidden/>
              </w:rPr>
              <w:instrText xml:space="preserve"> PAGEREF _Toc233575757 \h </w:instrText>
            </w:r>
            <w:r>
              <w:rPr>
                <w:noProof/>
                <w:webHidden/>
              </w:rPr>
            </w:r>
            <w:r>
              <w:rPr>
                <w:noProof/>
                <w:webHidden/>
              </w:rPr>
              <w:fldChar w:fldCharType="separate"/>
            </w:r>
            <w:r>
              <w:rPr>
                <w:noProof/>
                <w:webHidden/>
              </w:rPr>
              <w:t>8</w:t>
            </w:r>
            <w:r>
              <w:rPr>
                <w:noProof/>
                <w:webHidden/>
              </w:rPr>
              <w:fldChar w:fldCharType="end"/>
            </w:r>
          </w:hyperlink>
        </w:p>
        <w:p w14:paraId="773DCF96" w14:textId="7A4E9D28" w:rsidR="007B2795" w:rsidRDefault="007B2795">
          <w:pPr>
            <w:pStyle w:val="TJ3"/>
            <w:tabs>
              <w:tab w:val="right" w:leader="dot" w:pos="9062"/>
            </w:tabs>
            <w:rPr>
              <w:noProof/>
            </w:rPr>
          </w:pPr>
          <w:hyperlink w:anchor="_Toc233575758" w:history="1">
            <w:r w:rsidRPr="003F3899">
              <w:rPr>
                <w:rStyle w:val="Hiperhivatkozs"/>
                <w:noProof/>
              </w:rPr>
              <w:t>Projektoktatás</w:t>
            </w:r>
            <w:r>
              <w:rPr>
                <w:noProof/>
                <w:webHidden/>
              </w:rPr>
              <w:tab/>
            </w:r>
            <w:r>
              <w:rPr>
                <w:noProof/>
                <w:webHidden/>
              </w:rPr>
              <w:fldChar w:fldCharType="begin"/>
            </w:r>
            <w:r>
              <w:rPr>
                <w:noProof/>
                <w:webHidden/>
              </w:rPr>
              <w:instrText xml:space="preserve"> PAGEREF _Toc233575758 \h </w:instrText>
            </w:r>
            <w:r>
              <w:rPr>
                <w:noProof/>
                <w:webHidden/>
              </w:rPr>
            </w:r>
            <w:r>
              <w:rPr>
                <w:noProof/>
                <w:webHidden/>
              </w:rPr>
              <w:fldChar w:fldCharType="separate"/>
            </w:r>
            <w:r>
              <w:rPr>
                <w:noProof/>
                <w:webHidden/>
              </w:rPr>
              <w:t>8</w:t>
            </w:r>
            <w:r>
              <w:rPr>
                <w:noProof/>
                <w:webHidden/>
              </w:rPr>
              <w:fldChar w:fldCharType="end"/>
            </w:r>
          </w:hyperlink>
        </w:p>
        <w:p w14:paraId="1951AF58" w14:textId="747A2AAA" w:rsidR="007B2795" w:rsidRDefault="007B2795">
          <w:pPr>
            <w:pStyle w:val="TJ3"/>
            <w:tabs>
              <w:tab w:val="right" w:leader="dot" w:pos="9062"/>
            </w:tabs>
            <w:rPr>
              <w:noProof/>
            </w:rPr>
          </w:pPr>
          <w:hyperlink w:anchor="_Toc233575759" w:history="1">
            <w:r w:rsidRPr="003F3899">
              <w:rPr>
                <w:rStyle w:val="Hiperhivatkozs"/>
                <w:noProof/>
              </w:rPr>
              <w:t>Digitális Témahét</w:t>
            </w:r>
            <w:r>
              <w:rPr>
                <w:noProof/>
                <w:webHidden/>
              </w:rPr>
              <w:tab/>
            </w:r>
            <w:r>
              <w:rPr>
                <w:noProof/>
                <w:webHidden/>
              </w:rPr>
              <w:fldChar w:fldCharType="begin"/>
            </w:r>
            <w:r>
              <w:rPr>
                <w:noProof/>
                <w:webHidden/>
              </w:rPr>
              <w:instrText xml:space="preserve"> PAGEREF _Toc233575759 \h </w:instrText>
            </w:r>
            <w:r>
              <w:rPr>
                <w:noProof/>
                <w:webHidden/>
              </w:rPr>
            </w:r>
            <w:r>
              <w:rPr>
                <w:noProof/>
                <w:webHidden/>
              </w:rPr>
              <w:fldChar w:fldCharType="separate"/>
            </w:r>
            <w:r>
              <w:rPr>
                <w:noProof/>
                <w:webHidden/>
              </w:rPr>
              <w:t>8</w:t>
            </w:r>
            <w:r>
              <w:rPr>
                <w:noProof/>
                <w:webHidden/>
              </w:rPr>
              <w:fldChar w:fldCharType="end"/>
            </w:r>
          </w:hyperlink>
        </w:p>
        <w:p w14:paraId="6DC09490" w14:textId="29A13772" w:rsidR="007B2795" w:rsidRDefault="007B2795">
          <w:pPr>
            <w:pStyle w:val="TJ3"/>
            <w:tabs>
              <w:tab w:val="right" w:leader="dot" w:pos="9062"/>
            </w:tabs>
            <w:rPr>
              <w:noProof/>
            </w:rPr>
          </w:pPr>
          <w:hyperlink w:anchor="_Toc233575760" w:history="1">
            <w:r w:rsidRPr="003F3899">
              <w:rPr>
                <w:rStyle w:val="Hiperhivatkozs"/>
                <w:noProof/>
              </w:rPr>
              <w:t>Fenntarthatósági Témahét</w:t>
            </w:r>
            <w:r>
              <w:rPr>
                <w:noProof/>
                <w:webHidden/>
              </w:rPr>
              <w:tab/>
            </w:r>
            <w:r>
              <w:rPr>
                <w:noProof/>
                <w:webHidden/>
              </w:rPr>
              <w:fldChar w:fldCharType="begin"/>
            </w:r>
            <w:r>
              <w:rPr>
                <w:noProof/>
                <w:webHidden/>
              </w:rPr>
              <w:instrText xml:space="preserve"> PAGEREF _Toc233575760 \h </w:instrText>
            </w:r>
            <w:r>
              <w:rPr>
                <w:noProof/>
                <w:webHidden/>
              </w:rPr>
            </w:r>
            <w:r>
              <w:rPr>
                <w:noProof/>
                <w:webHidden/>
              </w:rPr>
              <w:fldChar w:fldCharType="separate"/>
            </w:r>
            <w:r>
              <w:rPr>
                <w:noProof/>
                <w:webHidden/>
              </w:rPr>
              <w:t>8</w:t>
            </w:r>
            <w:r>
              <w:rPr>
                <w:noProof/>
                <w:webHidden/>
              </w:rPr>
              <w:fldChar w:fldCharType="end"/>
            </w:r>
          </w:hyperlink>
        </w:p>
        <w:p w14:paraId="1010511A" w14:textId="21CE11C0" w:rsidR="007B2795" w:rsidRDefault="007B2795">
          <w:pPr>
            <w:pStyle w:val="TJ2"/>
            <w:tabs>
              <w:tab w:val="left" w:pos="960"/>
              <w:tab w:val="right" w:leader="dot" w:pos="9062"/>
            </w:tabs>
            <w:rPr>
              <w:noProof/>
            </w:rPr>
          </w:pPr>
          <w:hyperlink w:anchor="_Toc233575761" w:history="1">
            <w:r w:rsidRPr="003F3899">
              <w:rPr>
                <w:rStyle w:val="Hiperhivatkozs"/>
                <w:noProof/>
              </w:rPr>
              <w:t>2.8</w:t>
            </w:r>
            <w:r>
              <w:rPr>
                <w:noProof/>
              </w:rPr>
              <w:tab/>
            </w:r>
            <w:r w:rsidRPr="003F3899">
              <w:rPr>
                <w:rStyle w:val="Hiperhivatkozs"/>
                <w:noProof/>
              </w:rPr>
              <w:t>Szülői szervezetünk, alapítványunk</w:t>
            </w:r>
            <w:r>
              <w:rPr>
                <w:noProof/>
                <w:webHidden/>
              </w:rPr>
              <w:tab/>
            </w:r>
            <w:r>
              <w:rPr>
                <w:noProof/>
                <w:webHidden/>
              </w:rPr>
              <w:fldChar w:fldCharType="begin"/>
            </w:r>
            <w:r>
              <w:rPr>
                <w:noProof/>
                <w:webHidden/>
              </w:rPr>
              <w:instrText xml:space="preserve"> PAGEREF _Toc233575761 \h </w:instrText>
            </w:r>
            <w:r>
              <w:rPr>
                <w:noProof/>
                <w:webHidden/>
              </w:rPr>
            </w:r>
            <w:r>
              <w:rPr>
                <w:noProof/>
                <w:webHidden/>
              </w:rPr>
              <w:fldChar w:fldCharType="separate"/>
            </w:r>
            <w:r>
              <w:rPr>
                <w:noProof/>
                <w:webHidden/>
              </w:rPr>
              <w:t>9</w:t>
            </w:r>
            <w:r>
              <w:rPr>
                <w:noProof/>
                <w:webHidden/>
              </w:rPr>
              <w:fldChar w:fldCharType="end"/>
            </w:r>
          </w:hyperlink>
        </w:p>
        <w:p w14:paraId="5D03FE6D" w14:textId="7D2CF3F9" w:rsidR="007B2795" w:rsidRDefault="007B2795">
          <w:pPr>
            <w:pStyle w:val="TJ2"/>
            <w:tabs>
              <w:tab w:val="left" w:pos="960"/>
              <w:tab w:val="right" w:leader="dot" w:pos="9062"/>
            </w:tabs>
            <w:rPr>
              <w:noProof/>
            </w:rPr>
          </w:pPr>
          <w:hyperlink w:anchor="_Toc233575762" w:history="1">
            <w:r w:rsidRPr="003F3899">
              <w:rPr>
                <w:rStyle w:val="Hiperhivatkozs"/>
                <w:noProof/>
              </w:rPr>
              <w:t>2.9</w:t>
            </w:r>
            <w:r>
              <w:rPr>
                <w:noProof/>
              </w:rPr>
              <w:tab/>
            </w:r>
            <w:r w:rsidRPr="003F3899">
              <w:rPr>
                <w:rStyle w:val="Hiperhivatkozs"/>
                <w:noProof/>
              </w:rPr>
              <w:t>Jövőképünk</w:t>
            </w:r>
            <w:r>
              <w:rPr>
                <w:noProof/>
                <w:webHidden/>
              </w:rPr>
              <w:tab/>
            </w:r>
            <w:r>
              <w:rPr>
                <w:noProof/>
                <w:webHidden/>
              </w:rPr>
              <w:fldChar w:fldCharType="begin"/>
            </w:r>
            <w:r>
              <w:rPr>
                <w:noProof/>
                <w:webHidden/>
              </w:rPr>
              <w:instrText xml:space="preserve"> PAGEREF _Toc233575762 \h </w:instrText>
            </w:r>
            <w:r>
              <w:rPr>
                <w:noProof/>
                <w:webHidden/>
              </w:rPr>
            </w:r>
            <w:r>
              <w:rPr>
                <w:noProof/>
                <w:webHidden/>
              </w:rPr>
              <w:fldChar w:fldCharType="separate"/>
            </w:r>
            <w:r>
              <w:rPr>
                <w:noProof/>
                <w:webHidden/>
              </w:rPr>
              <w:t>9</w:t>
            </w:r>
            <w:r>
              <w:rPr>
                <w:noProof/>
                <w:webHidden/>
              </w:rPr>
              <w:fldChar w:fldCharType="end"/>
            </w:r>
          </w:hyperlink>
        </w:p>
        <w:p w14:paraId="7D448D56" w14:textId="3721D59C" w:rsidR="007B2795" w:rsidRDefault="007B2795">
          <w:pPr>
            <w:pStyle w:val="TJ1"/>
            <w:tabs>
              <w:tab w:val="left" w:pos="480"/>
              <w:tab w:val="right" w:leader="dot" w:pos="9062"/>
            </w:tabs>
            <w:rPr>
              <w:noProof/>
            </w:rPr>
          </w:pPr>
          <w:hyperlink w:anchor="_Toc233575763" w:history="1">
            <w:r w:rsidRPr="003F3899">
              <w:rPr>
                <w:rStyle w:val="Hiperhivatkozs"/>
                <w:noProof/>
              </w:rPr>
              <w:t>3</w:t>
            </w:r>
            <w:r>
              <w:rPr>
                <w:noProof/>
              </w:rPr>
              <w:tab/>
            </w:r>
            <w:r w:rsidRPr="003F3899">
              <w:rPr>
                <w:rStyle w:val="Hiperhivatkozs"/>
                <w:noProof/>
              </w:rPr>
              <w:t>Nevelési programunk</w:t>
            </w:r>
            <w:r>
              <w:rPr>
                <w:noProof/>
                <w:webHidden/>
              </w:rPr>
              <w:tab/>
            </w:r>
            <w:r>
              <w:rPr>
                <w:noProof/>
                <w:webHidden/>
              </w:rPr>
              <w:fldChar w:fldCharType="begin"/>
            </w:r>
            <w:r>
              <w:rPr>
                <w:noProof/>
                <w:webHidden/>
              </w:rPr>
              <w:instrText xml:space="preserve"> PAGEREF _Toc233575763 \h </w:instrText>
            </w:r>
            <w:r>
              <w:rPr>
                <w:noProof/>
                <w:webHidden/>
              </w:rPr>
            </w:r>
            <w:r>
              <w:rPr>
                <w:noProof/>
                <w:webHidden/>
              </w:rPr>
              <w:fldChar w:fldCharType="separate"/>
            </w:r>
            <w:r>
              <w:rPr>
                <w:noProof/>
                <w:webHidden/>
              </w:rPr>
              <w:t>10</w:t>
            </w:r>
            <w:r>
              <w:rPr>
                <w:noProof/>
                <w:webHidden/>
              </w:rPr>
              <w:fldChar w:fldCharType="end"/>
            </w:r>
          </w:hyperlink>
        </w:p>
        <w:p w14:paraId="49EF121B" w14:textId="06B9A223" w:rsidR="007B2795" w:rsidRDefault="007B2795">
          <w:pPr>
            <w:pStyle w:val="TJ2"/>
            <w:tabs>
              <w:tab w:val="left" w:pos="960"/>
              <w:tab w:val="right" w:leader="dot" w:pos="9062"/>
            </w:tabs>
            <w:rPr>
              <w:noProof/>
            </w:rPr>
          </w:pPr>
          <w:hyperlink w:anchor="_Toc233575764" w:history="1">
            <w:r w:rsidRPr="003F3899">
              <w:rPr>
                <w:rStyle w:val="Hiperhivatkozs"/>
                <w:noProof/>
              </w:rPr>
              <w:t>3.1</w:t>
            </w:r>
            <w:r>
              <w:rPr>
                <w:noProof/>
              </w:rPr>
              <w:tab/>
            </w:r>
            <w:r w:rsidRPr="003F3899">
              <w:rPr>
                <w:rStyle w:val="Hiperhivatkozs"/>
                <w:noProof/>
              </w:rPr>
              <w:t>Értékeink</w:t>
            </w:r>
            <w:r>
              <w:rPr>
                <w:noProof/>
                <w:webHidden/>
              </w:rPr>
              <w:tab/>
            </w:r>
            <w:r>
              <w:rPr>
                <w:noProof/>
                <w:webHidden/>
              </w:rPr>
              <w:fldChar w:fldCharType="begin"/>
            </w:r>
            <w:r>
              <w:rPr>
                <w:noProof/>
                <w:webHidden/>
              </w:rPr>
              <w:instrText xml:space="preserve"> PAGEREF _Toc233575764 \h </w:instrText>
            </w:r>
            <w:r>
              <w:rPr>
                <w:noProof/>
                <w:webHidden/>
              </w:rPr>
            </w:r>
            <w:r>
              <w:rPr>
                <w:noProof/>
                <w:webHidden/>
              </w:rPr>
              <w:fldChar w:fldCharType="separate"/>
            </w:r>
            <w:r>
              <w:rPr>
                <w:noProof/>
                <w:webHidden/>
              </w:rPr>
              <w:t>10</w:t>
            </w:r>
            <w:r>
              <w:rPr>
                <w:noProof/>
                <w:webHidden/>
              </w:rPr>
              <w:fldChar w:fldCharType="end"/>
            </w:r>
          </w:hyperlink>
        </w:p>
        <w:p w14:paraId="73966501" w14:textId="4C2FED5C" w:rsidR="007B2795" w:rsidRDefault="007B2795">
          <w:pPr>
            <w:pStyle w:val="TJ2"/>
            <w:tabs>
              <w:tab w:val="left" w:pos="960"/>
              <w:tab w:val="right" w:leader="dot" w:pos="9062"/>
            </w:tabs>
            <w:rPr>
              <w:noProof/>
            </w:rPr>
          </w:pPr>
          <w:hyperlink w:anchor="_Toc233575765" w:history="1">
            <w:r w:rsidRPr="003F3899">
              <w:rPr>
                <w:rStyle w:val="Hiperhivatkozs"/>
                <w:noProof/>
              </w:rPr>
              <w:t>3.2</w:t>
            </w:r>
            <w:r>
              <w:rPr>
                <w:noProof/>
              </w:rPr>
              <w:tab/>
            </w:r>
            <w:r w:rsidRPr="003F3899">
              <w:rPr>
                <w:rStyle w:val="Hiperhivatkozs"/>
                <w:noProof/>
              </w:rPr>
              <w:t>Alapelvek</w:t>
            </w:r>
            <w:r>
              <w:rPr>
                <w:noProof/>
                <w:webHidden/>
              </w:rPr>
              <w:tab/>
            </w:r>
            <w:r>
              <w:rPr>
                <w:noProof/>
                <w:webHidden/>
              </w:rPr>
              <w:fldChar w:fldCharType="begin"/>
            </w:r>
            <w:r>
              <w:rPr>
                <w:noProof/>
                <w:webHidden/>
              </w:rPr>
              <w:instrText xml:space="preserve"> PAGEREF _Toc233575765 \h </w:instrText>
            </w:r>
            <w:r>
              <w:rPr>
                <w:noProof/>
                <w:webHidden/>
              </w:rPr>
            </w:r>
            <w:r>
              <w:rPr>
                <w:noProof/>
                <w:webHidden/>
              </w:rPr>
              <w:fldChar w:fldCharType="separate"/>
            </w:r>
            <w:r>
              <w:rPr>
                <w:noProof/>
                <w:webHidden/>
              </w:rPr>
              <w:t>10</w:t>
            </w:r>
            <w:r>
              <w:rPr>
                <w:noProof/>
                <w:webHidden/>
              </w:rPr>
              <w:fldChar w:fldCharType="end"/>
            </w:r>
          </w:hyperlink>
        </w:p>
        <w:p w14:paraId="6BADD757" w14:textId="71AC6430" w:rsidR="007B2795" w:rsidRDefault="007B2795">
          <w:pPr>
            <w:pStyle w:val="TJ2"/>
            <w:tabs>
              <w:tab w:val="left" w:pos="960"/>
              <w:tab w:val="right" w:leader="dot" w:pos="9062"/>
            </w:tabs>
            <w:rPr>
              <w:noProof/>
            </w:rPr>
          </w:pPr>
          <w:hyperlink w:anchor="_Toc233575766" w:history="1">
            <w:r w:rsidRPr="003F3899">
              <w:rPr>
                <w:rStyle w:val="Hiperhivatkozs"/>
                <w:noProof/>
              </w:rPr>
              <w:t>3.3</w:t>
            </w:r>
            <w:r>
              <w:rPr>
                <w:noProof/>
              </w:rPr>
              <w:tab/>
            </w:r>
            <w:r w:rsidRPr="003F3899">
              <w:rPr>
                <w:rStyle w:val="Hiperhivatkozs"/>
                <w:noProof/>
              </w:rPr>
              <w:t>Célok, feladatok, indikátorok, kritériumok</w:t>
            </w:r>
            <w:r>
              <w:rPr>
                <w:noProof/>
                <w:webHidden/>
              </w:rPr>
              <w:tab/>
            </w:r>
            <w:r>
              <w:rPr>
                <w:noProof/>
                <w:webHidden/>
              </w:rPr>
              <w:fldChar w:fldCharType="begin"/>
            </w:r>
            <w:r>
              <w:rPr>
                <w:noProof/>
                <w:webHidden/>
              </w:rPr>
              <w:instrText xml:space="preserve"> PAGEREF _Toc233575766 \h </w:instrText>
            </w:r>
            <w:r>
              <w:rPr>
                <w:noProof/>
                <w:webHidden/>
              </w:rPr>
            </w:r>
            <w:r>
              <w:rPr>
                <w:noProof/>
                <w:webHidden/>
              </w:rPr>
              <w:fldChar w:fldCharType="separate"/>
            </w:r>
            <w:r>
              <w:rPr>
                <w:noProof/>
                <w:webHidden/>
              </w:rPr>
              <w:t>11</w:t>
            </w:r>
            <w:r>
              <w:rPr>
                <w:noProof/>
                <w:webHidden/>
              </w:rPr>
              <w:fldChar w:fldCharType="end"/>
            </w:r>
          </w:hyperlink>
        </w:p>
        <w:p w14:paraId="072B07BD" w14:textId="0E860914" w:rsidR="007B2795" w:rsidRDefault="007B2795">
          <w:pPr>
            <w:pStyle w:val="TJ2"/>
            <w:tabs>
              <w:tab w:val="left" w:pos="960"/>
              <w:tab w:val="right" w:leader="dot" w:pos="9062"/>
            </w:tabs>
            <w:rPr>
              <w:noProof/>
            </w:rPr>
          </w:pPr>
          <w:hyperlink w:anchor="_Toc233575767" w:history="1">
            <w:r w:rsidRPr="003F3899">
              <w:rPr>
                <w:rStyle w:val="Hiperhivatkozs"/>
                <w:noProof/>
              </w:rPr>
              <w:t>3.4</w:t>
            </w:r>
            <w:r>
              <w:rPr>
                <w:noProof/>
              </w:rPr>
              <w:tab/>
            </w:r>
            <w:r w:rsidRPr="003F3899">
              <w:rPr>
                <w:rStyle w:val="Hiperhivatkozs"/>
                <w:noProof/>
              </w:rPr>
              <w:t>Általános nevelési-oktatási célok</w:t>
            </w:r>
            <w:r>
              <w:rPr>
                <w:noProof/>
                <w:webHidden/>
              </w:rPr>
              <w:tab/>
            </w:r>
            <w:r>
              <w:rPr>
                <w:noProof/>
                <w:webHidden/>
              </w:rPr>
              <w:fldChar w:fldCharType="begin"/>
            </w:r>
            <w:r>
              <w:rPr>
                <w:noProof/>
                <w:webHidden/>
              </w:rPr>
              <w:instrText xml:space="preserve"> PAGEREF _Toc233575767 \h </w:instrText>
            </w:r>
            <w:r>
              <w:rPr>
                <w:noProof/>
                <w:webHidden/>
              </w:rPr>
            </w:r>
            <w:r>
              <w:rPr>
                <w:noProof/>
                <w:webHidden/>
              </w:rPr>
              <w:fldChar w:fldCharType="separate"/>
            </w:r>
            <w:r>
              <w:rPr>
                <w:noProof/>
                <w:webHidden/>
              </w:rPr>
              <w:t>11</w:t>
            </w:r>
            <w:r>
              <w:rPr>
                <w:noProof/>
                <w:webHidden/>
              </w:rPr>
              <w:fldChar w:fldCharType="end"/>
            </w:r>
          </w:hyperlink>
        </w:p>
        <w:p w14:paraId="18D49D21" w14:textId="585BB7FC" w:rsidR="007B2795" w:rsidRDefault="007B2795">
          <w:pPr>
            <w:pStyle w:val="TJ3"/>
            <w:tabs>
              <w:tab w:val="right" w:leader="dot" w:pos="9062"/>
            </w:tabs>
            <w:rPr>
              <w:noProof/>
            </w:rPr>
          </w:pPr>
          <w:hyperlink w:anchor="_Toc233575768" w:history="1">
            <w:r w:rsidRPr="003F3899">
              <w:rPr>
                <w:rStyle w:val="Hiperhivatkozs"/>
                <w:noProof/>
              </w:rPr>
              <w:t>Az egészséges életmódra nevelés</w:t>
            </w:r>
            <w:r>
              <w:rPr>
                <w:noProof/>
                <w:webHidden/>
              </w:rPr>
              <w:tab/>
            </w:r>
            <w:r>
              <w:rPr>
                <w:noProof/>
                <w:webHidden/>
              </w:rPr>
              <w:fldChar w:fldCharType="begin"/>
            </w:r>
            <w:r>
              <w:rPr>
                <w:noProof/>
                <w:webHidden/>
              </w:rPr>
              <w:instrText xml:space="preserve"> PAGEREF _Toc233575768 \h </w:instrText>
            </w:r>
            <w:r>
              <w:rPr>
                <w:noProof/>
                <w:webHidden/>
              </w:rPr>
            </w:r>
            <w:r>
              <w:rPr>
                <w:noProof/>
                <w:webHidden/>
              </w:rPr>
              <w:fldChar w:fldCharType="separate"/>
            </w:r>
            <w:r>
              <w:rPr>
                <w:noProof/>
                <w:webHidden/>
              </w:rPr>
              <w:t>11</w:t>
            </w:r>
            <w:r>
              <w:rPr>
                <w:noProof/>
                <w:webHidden/>
              </w:rPr>
              <w:fldChar w:fldCharType="end"/>
            </w:r>
          </w:hyperlink>
        </w:p>
        <w:p w14:paraId="2F9CA8B2" w14:textId="225FB7CE" w:rsidR="007B2795" w:rsidRDefault="007B2795">
          <w:pPr>
            <w:pStyle w:val="TJ3"/>
            <w:tabs>
              <w:tab w:val="right" w:leader="dot" w:pos="9062"/>
            </w:tabs>
            <w:rPr>
              <w:noProof/>
            </w:rPr>
          </w:pPr>
          <w:hyperlink w:anchor="_Toc233575769" w:history="1">
            <w:r w:rsidRPr="003F3899">
              <w:rPr>
                <w:rStyle w:val="Hiperhivatkozs"/>
                <w:noProof/>
              </w:rPr>
              <w:t>Szociális és közösségi kompetenciák fejlesztése</w:t>
            </w:r>
            <w:r>
              <w:rPr>
                <w:noProof/>
                <w:webHidden/>
              </w:rPr>
              <w:tab/>
            </w:r>
            <w:r>
              <w:rPr>
                <w:noProof/>
                <w:webHidden/>
              </w:rPr>
              <w:fldChar w:fldCharType="begin"/>
            </w:r>
            <w:r>
              <w:rPr>
                <w:noProof/>
                <w:webHidden/>
              </w:rPr>
              <w:instrText xml:space="preserve"> PAGEREF _Toc233575769 \h </w:instrText>
            </w:r>
            <w:r>
              <w:rPr>
                <w:noProof/>
                <w:webHidden/>
              </w:rPr>
            </w:r>
            <w:r>
              <w:rPr>
                <w:noProof/>
                <w:webHidden/>
              </w:rPr>
              <w:fldChar w:fldCharType="separate"/>
            </w:r>
            <w:r>
              <w:rPr>
                <w:noProof/>
                <w:webHidden/>
              </w:rPr>
              <w:t>11</w:t>
            </w:r>
            <w:r>
              <w:rPr>
                <w:noProof/>
                <w:webHidden/>
              </w:rPr>
              <w:fldChar w:fldCharType="end"/>
            </w:r>
          </w:hyperlink>
        </w:p>
        <w:p w14:paraId="280086DD" w14:textId="270A8BFD" w:rsidR="007B2795" w:rsidRDefault="007B2795">
          <w:pPr>
            <w:pStyle w:val="TJ3"/>
            <w:tabs>
              <w:tab w:val="right" w:leader="dot" w:pos="9062"/>
            </w:tabs>
            <w:rPr>
              <w:noProof/>
            </w:rPr>
          </w:pPr>
          <w:hyperlink w:anchor="_Toc233575770" w:history="1">
            <w:r w:rsidRPr="003F3899">
              <w:rPr>
                <w:rStyle w:val="Hiperhivatkozs"/>
                <w:noProof/>
              </w:rPr>
              <w:t>A szövegértés és a szóbeli kommunikáció fejlesztése</w:t>
            </w:r>
            <w:r>
              <w:rPr>
                <w:noProof/>
                <w:webHidden/>
              </w:rPr>
              <w:tab/>
            </w:r>
            <w:r>
              <w:rPr>
                <w:noProof/>
                <w:webHidden/>
              </w:rPr>
              <w:fldChar w:fldCharType="begin"/>
            </w:r>
            <w:r>
              <w:rPr>
                <w:noProof/>
                <w:webHidden/>
              </w:rPr>
              <w:instrText xml:space="preserve"> PAGEREF _Toc233575770 \h </w:instrText>
            </w:r>
            <w:r>
              <w:rPr>
                <w:noProof/>
                <w:webHidden/>
              </w:rPr>
            </w:r>
            <w:r>
              <w:rPr>
                <w:noProof/>
                <w:webHidden/>
              </w:rPr>
              <w:fldChar w:fldCharType="separate"/>
            </w:r>
            <w:r>
              <w:rPr>
                <w:noProof/>
                <w:webHidden/>
              </w:rPr>
              <w:t>12</w:t>
            </w:r>
            <w:r>
              <w:rPr>
                <w:noProof/>
                <w:webHidden/>
              </w:rPr>
              <w:fldChar w:fldCharType="end"/>
            </w:r>
          </w:hyperlink>
        </w:p>
        <w:p w14:paraId="374289BA" w14:textId="26C3BBD8" w:rsidR="007B2795" w:rsidRDefault="007B2795">
          <w:pPr>
            <w:pStyle w:val="TJ3"/>
            <w:tabs>
              <w:tab w:val="right" w:leader="dot" w:pos="9062"/>
            </w:tabs>
            <w:rPr>
              <w:noProof/>
            </w:rPr>
          </w:pPr>
          <w:hyperlink w:anchor="_Toc233575771" w:history="1">
            <w:r w:rsidRPr="003F3899">
              <w:rPr>
                <w:rStyle w:val="Hiperhivatkozs"/>
                <w:noProof/>
              </w:rPr>
              <w:t>Digitális kompetencia fejlesztése</w:t>
            </w:r>
            <w:r>
              <w:rPr>
                <w:noProof/>
                <w:webHidden/>
              </w:rPr>
              <w:tab/>
            </w:r>
            <w:r>
              <w:rPr>
                <w:noProof/>
                <w:webHidden/>
              </w:rPr>
              <w:fldChar w:fldCharType="begin"/>
            </w:r>
            <w:r>
              <w:rPr>
                <w:noProof/>
                <w:webHidden/>
              </w:rPr>
              <w:instrText xml:space="preserve"> PAGEREF _Toc233575771 \h </w:instrText>
            </w:r>
            <w:r>
              <w:rPr>
                <w:noProof/>
                <w:webHidden/>
              </w:rPr>
            </w:r>
            <w:r>
              <w:rPr>
                <w:noProof/>
                <w:webHidden/>
              </w:rPr>
              <w:fldChar w:fldCharType="separate"/>
            </w:r>
            <w:r>
              <w:rPr>
                <w:noProof/>
                <w:webHidden/>
              </w:rPr>
              <w:t>12</w:t>
            </w:r>
            <w:r>
              <w:rPr>
                <w:noProof/>
                <w:webHidden/>
              </w:rPr>
              <w:fldChar w:fldCharType="end"/>
            </w:r>
          </w:hyperlink>
        </w:p>
        <w:p w14:paraId="0EAA7C51" w14:textId="221AC6D8" w:rsidR="007B2795" w:rsidRDefault="007B2795">
          <w:pPr>
            <w:pStyle w:val="TJ3"/>
            <w:tabs>
              <w:tab w:val="right" w:leader="dot" w:pos="9062"/>
            </w:tabs>
            <w:rPr>
              <w:noProof/>
            </w:rPr>
          </w:pPr>
          <w:hyperlink w:anchor="_Toc233575772" w:history="1">
            <w:r w:rsidRPr="003F3899">
              <w:rPr>
                <w:rStyle w:val="Hiperhivatkozs"/>
                <w:noProof/>
              </w:rPr>
              <w:t>Pályaorientáció és továbbtanulási döntések támogatása</w:t>
            </w:r>
            <w:r>
              <w:rPr>
                <w:noProof/>
                <w:webHidden/>
              </w:rPr>
              <w:tab/>
            </w:r>
            <w:r>
              <w:rPr>
                <w:noProof/>
                <w:webHidden/>
              </w:rPr>
              <w:fldChar w:fldCharType="begin"/>
            </w:r>
            <w:r>
              <w:rPr>
                <w:noProof/>
                <w:webHidden/>
              </w:rPr>
              <w:instrText xml:space="preserve"> PAGEREF _Toc233575772 \h </w:instrText>
            </w:r>
            <w:r>
              <w:rPr>
                <w:noProof/>
                <w:webHidden/>
              </w:rPr>
            </w:r>
            <w:r>
              <w:rPr>
                <w:noProof/>
                <w:webHidden/>
              </w:rPr>
              <w:fldChar w:fldCharType="separate"/>
            </w:r>
            <w:r>
              <w:rPr>
                <w:noProof/>
                <w:webHidden/>
              </w:rPr>
              <w:t>12</w:t>
            </w:r>
            <w:r>
              <w:rPr>
                <w:noProof/>
                <w:webHidden/>
              </w:rPr>
              <w:fldChar w:fldCharType="end"/>
            </w:r>
          </w:hyperlink>
        </w:p>
        <w:p w14:paraId="3D6FD770" w14:textId="748E0770" w:rsidR="007B2795" w:rsidRDefault="007B2795">
          <w:pPr>
            <w:pStyle w:val="TJ2"/>
            <w:tabs>
              <w:tab w:val="left" w:pos="960"/>
              <w:tab w:val="right" w:leader="dot" w:pos="9062"/>
            </w:tabs>
            <w:rPr>
              <w:noProof/>
            </w:rPr>
          </w:pPr>
          <w:hyperlink w:anchor="_Toc233575773" w:history="1">
            <w:r w:rsidRPr="003F3899">
              <w:rPr>
                <w:rStyle w:val="Hiperhivatkozs"/>
                <w:noProof/>
              </w:rPr>
              <w:t>3.5</w:t>
            </w:r>
            <w:r>
              <w:rPr>
                <w:noProof/>
              </w:rPr>
              <w:tab/>
            </w:r>
            <w:r w:rsidRPr="003F3899">
              <w:rPr>
                <w:rStyle w:val="Hiperhivatkozs"/>
                <w:noProof/>
              </w:rPr>
              <w:t>Sajátos nevelési igényű és neurodivergens tanulókkal kapcsolatos célok</w:t>
            </w:r>
            <w:r>
              <w:rPr>
                <w:noProof/>
                <w:webHidden/>
              </w:rPr>
              <w:tab/>
            </w:r>
            <w:r>
              <w:rPr>
                <w:noProof/>
                <w:webHidden/>
              </w:rPr>
              <w:fldChar w:fldCharType="begin"/>
            </w:r>
            <w:r>
              <w:rPr>
                <w:noProof/>
                <w:webHidden/>
              </w:rPr>
              <w:instrText xml:space="preserve"> PAGEREF _Toc233575773 \h </w:instrText>
            </w:r>
            <w:r>
              <w:rPr>
                <w:noProof/>
                <w:webHidden/>
              </w:rPr>
            </w:r>
            <w:r>
              <w:rPr>
                <w:noProof/>
                <w:webHidden/>
              </w:rPr>
              <w:fldChar w:fldCharType="separate"/>
            </w:r>
            <w:r>
              <w:rPr>
                <w:noProof/>
                <w:webHidden/>
              </w:rPr>
              <w:t>13</w:t>
            </w:r>
            <w:r>
              <w:rPr>
                <w:noProof/>
                <w:webHidden/>
              </w:rPr>
              <w:fldChar w:fldCharType="end"/>
            </w:r>
          </w:hyperlink>
        </w:p>
        <w:p w14:paraId="06A8BD61" w14:textId="79565873" w:rsidR="007B2795" w:rsidRDefault="007B2795">
          <w:pPr>
            <w:pStyle w:val="TJ3"/>
            <w:tabs>
              <w:tab w:val="right" w:leader="dot" w:pos="9062"/>
            </w:tabs>
            <w:rPr>
              <w:noProof/>
            </w:rPr>
          </w:pPr>
          <w:hyperlink w:anchor="_Toc233575774" w:history="1">
            <w:r w:rsidRPr="003F3899">
              <w:rPr>
                <w:rStyle w:val="Hiperhivatkozs"/>
                <w:noProof/>
              </w:rPr>
              <w:t>Strukturált, kiszámítható tanulási környezet kialakítása</w:t>
            </w:r>
            <w:r>
              <w:rPr>
                <w:noProof/>
                <w:webHidden/>
              </w:rPr>
              <w:tab/>
            </w:r>
            <w:r>
              <w:rPr>
                <w:noProof/>
                <w:webHidden/>
              </w:rPr>
              <w:fldChar w:fldCharType="begin"/>
            </w:r>
            <w:r>
              <w:rPr>
                <w:noProof/>
                <w:webHidden/>
              </w:rPr>
              <w:instrText xml:space="preserve"> PAGEREF _Toc233575774 \h </w:instrText>
            </w:r>
            <w:r>
              <w:rPr>
                <w:noProof/>
                <w:webHidden/>
              </w:rPr>
            </w:r>
            <w:r>
              <w:rPr>
                <w:noProof/>
                <w:webHidden/>
              </w:rPr>
              <w:fldChar w:fldCharType="separate"/>
            </w:r>
            <w:r>
              <w:rPr>
                <w:noProof/>
                <w:webHidden/>
              </w:rPr>
              <w:t>13</w:t>
            </w:r>
            <w:r>
              <w:rPr>
                <w:noProof/>
                <w:webHidden/>
              </w:rPr>
              <w:fldChar w:fldCharType="end"/>
            </w:r>
          </w:hyperlink>
        </w:p>
        <w:p w14:paraId="1275F5FA" w14:textId="1D4E5A62" w:rsidR="007B2795" w:rsidRDefault="007B2795">
          <w:pPr>
            <w:pStyle w:val="TJ3"/>
            <w:tabs>
              <w:tab w:val="right" w:leader="dot" w:pos="9062"/>
            </w:tabs>
            <w:rPr>
              <w:noProof/>
            </w:rPr>
          </w:pPr>
          <w:hyperlink w:anchor="_Toc233575775" w:history="1">
            <w:r w:rsidRPr="003F3899">
              <w:rPr>
                <w:rStyle w:val="Hiperhivatkozs"/>
                <w:noProof/>
              </w:rPr>
              <w:t>Szenzoros terhelés csökkentése és szenzoros szükségletek figyelembevétele</w:t>
            </w:r>
            <w:r>
              <w:rPr>
                <w:noProof/>
                <w:webHidden/>
              </w:rPr>
              <w:tab/>
            </w:r>
            <w:r>
              <w:rPr>
                <w:noProof/>
                <w:webHidden/>
              </w:rPr>
              <w:fldChar w:fldCharType="begin"/>
            </w:r>
            <w:r>
              <w:rPr>
                <w:noProof/>
                <w:webHidden/>
              </w:rPr>
              <w:instrText xml:space="preserve"> PAGEREF _Toc233575775 \h </w:instrText>
            </w:r>
            <w:r>
              <w:rPr>
                <w:noProof/>
                <w:webHidden/>
              </w:rPr>
            </w:r>
            <w:r>
              <w:rPr>
                <w:noProof/>
                <w:webHidden/>
              </w:rPr>
              <w:fldChar w:fldCharType="separate"/>
            </w:r>
            <w:r>
              <w:rPr>
                <w:noProof/>
                <w:webHidden/>
              </w:rPr>
              <w:t>13</w:t>
            </w:r>
            <w:r>
              <w:rPr>
                <w:noProof/>
                <w:webHidden/>
              </w:rPr>
              <w:fldChar w:fldCharType="end"/>
            </w:r>
          </w:hyperlink>
        </w:p>
        <w:p w14:paraId="526A3316" w14:textId="09F86BE9" w:rsidR="007B2795" w:rsidRDefault="007B2795">
          <w:pPr>
            <w:pStyle w:val="TJ3"/>
            <w:tabs>
              <w:tab w:val="right" w:leader="dot" w:pos="9062"/>
            </w:tabs>
            <w:rPr>
              <w:noProof/>
            </w:rPr>
          </w:pPr>
          <w:hyperlink w:anchor="_Toc233575776" w:history="1">
            <w:r w:rsidRPr="003F3899">
              <w:rPr>
                <w:rStyle w:val="Hiperhivatkozs"/>
                <w:noProof/>
              </w:rPr>
              <w:t>Adaptált tanulásszervezés és munkaformák</w:t>
            </w:r>
            <w:r>
              <w:rPr>
                <w:noProof/>
                <w:webHidden/>
              </w:rPr>
              <w:tab/>
            </w:r>
            <w:r>
              <w:rPr>
                <w:noProof/>
                <w:webHidden/>
              </w:rPr>
              <w:fldChar w:fldCharType="begin"/>
            </w:r>
            <w:r>
              <w:rPr>
                <w:noProof/>
                <w:webHidden/>
              </w:rPr>
              <w:instrText xml:space="preserve"> PAGEREF _Toc233575776 \h </w:instrText>
            </w:r>
            <w:r>
              <w:rPr>
                <w:noProof/>
                <w:webHidden/>
              </w:rPr>
            </w:r>
            <w:r>
              <w:rPr>
                <w:noProof/>
                <w:webHidden/>
              </w:rPr>
              <w:fldChar w:fldCharType="separate"/>
            </w:r>
            <w:r>
              <w:rPr>
                <w:noProof/>
                <w:webHidden/>
              </w:rPr>
              <w:t>13</w:t>
            </w:r>
            <w:r>
              <w:rPr>
                <w:noProof/>
                <w:webHidden/>
              </w:rPr>
              <w:fldChar w:fldCharType="end"/>
            </w:r>
          </w:hyperlink>
        </w:p>
        <w:p w14:paraId="4F36C6D5" w14:textId="1E2D30CE" w:rsidR="007B2795" w:rsidRDefault="007B2795">
          <w:pPr>
            <w:pStyle w:val="TJ3"/>
            <w:tabs>
              <w:tab w:val="right" w:leader="dot" w:pos="9062"/>
            </w:tabs>
            <w:rPr>
              <w:noProof/>
            </w:rPr>
          </w:pPr>
          <w:hyperlink w:anchor="_Toc233575777" w:history="1">
            <w:r w:rsidRPr="003F3899">
              <w:rPr>
                <w:rStyle w:val="Hiperhivatkozs"/>
                <w:noProof/>
              </w:rPr>
              <w:t>Méltányos, egyénre szabott értékelés megvalósítása</w:t>
            </w:r>
            <w:r>
              <w:rPr>
                <w:noProof/>
                <w:webHidden/>
              </w:rPr>
              <w:tab/>
            </w:r>
            <w:r>
              <w:rPr>
                <w:noProof/>
                <w:webHidden/>
              </w:rPr>
              <w:fldChar w:fldCharType="begin"/>
            </w:r>
            <w:r>
              <w:rPr>
                <w:noProof/>
                <w:webHidden/>
              </w:rPr>
              <w:instrText xml:space="preserve"> PAGEREF _Toc233575777 \h </w:instrText>
            </w:r>
            <w:r>
              <w:rPr>
                <w:noProof/>
                <w:webHidden/>
              </w:rPr>
            </w:r>
            <w:r>
              <w:rPr>
                <w:noProof/>
                <w:webHidden/>
              </w:rPr>
              <w:fldChar w:fldCharType="separate"/>
            </w:r>
            <w:r>
              <w:rPr>
                <w:noProof/>
                <w:webHidden/>
              </w:rPr>
              <w:t>14</w:t>
            </w:r>
            <w:r>
              <w:rPr>
                <w:noProof/>
                <w:webHidden/>
              </w:rPr>
              <w:fldChar w:fldCharType="end"/>
            </w:r>
          </w:hyperlink>
        </w:p>
        <w:p w14:paraId="0376AC2E" w14:textId="51ED8CEE" w:rsidR="007B2795" w:rsidRDefault="007B2795">
          <w:pPr>
            <w:pStyle w:val="TJ3"/>
            <w:tabs>
              <w:tab w:val="right" w:leader="dot" w:pos="9062"/>
            </w:tabs>
            <w:rPr>
              <w:noProof/>
            </w:rPr>
          </w:pPr>
          <w:hyperlink w:anchor="_Toc233575778" w:history="1">
            <w:r w:rsidRPr="003F3899">
              <w:rPr>
                <w:rStyle w:val="Hiperhivatkozs"/>
                <w:noProof/>
              </w:rPr>
              <w:t>Teammunka és átmenettámogatás erősítése</w:t>
            </w:r>
            <w:r>
              <w:rPr>
                <w:noProof/>
                <w:webHidden/>
              </w:rPr>
              <w:tab/>
            </w:r>
            <w:r>
              <w:rPr>
                <w:noProof/>
                <w:webHidden/>
              </w:rPr>
              <w:fldChar w:fldCharType="begin"/>
            </w:r>
            <w:r>
              <w:rPr>
                <w:noProof/>
                <w:webHidden/>
              </w:rPr>
              <w:instrText xml:space="preserve"> PAGEREF _Toc233575778 \h </w:instrText>
            </w:r>
            <w:r>
              <w:rPr>
                <w:noProof/>
                <w:webHidden/>
              </w:rPr>
            </w:r>
            <w:r>
              <w:rPr>
                <w:noProof/>
                <w:webHidden/>
              </w:rPr>
              <w:fldChar w:fldCharType="separate"/>
            </w:r>
            <w:r>
              <w:rPr>
                <w:noProof/>
                <w:webHidden/>
              </w:rPr>
              <w:t>14</w:t>
            </w:r>
            <w:r>
              <w:rPr>
                <w:noProof/>
                <w:webHidden/>
              </w:rPr>
              <w:fldChar w:fldCharType="end"/>
            </w:r>
          </w:hyperlink>
        </w:p>
        <w:p w14:paraId="7AB8092B" w14:textId="569122C2" w:rsidR="007B2795" w:rsidRDefault="007B2795">
          <w:pPr>
            <w:pStyle w:val="TJ2"/>
            <w:tabs>
              <w:tab w:val="left" w:pos="960"/>
              <w:tab w:val="right" w:leader="dot" w:pos="9062"/>
            </w:tabs>
            <w:rPr>
              <w:noProof/>
            </w:rPr>
          </w:pPr>
          <w:hyperlink w:anchor="_Toc233575779" w:history="1">
            <w:r w:rsidRPr="003F3899">
              <w:rPr>
                <w:rStyle w:val="Hiperhivatkozs"/>
                <w:noProof/>
              </w:rPr>
              <w:t>3.6</w:t>
            </w:r>
            <w:r>
              <w:rPr>
                <w:noProof/>
              </w:rPr>
              <w:tab/>
            </w:r>
            <w:r w:rsidRPr="003F3899">
              <w:rPr>
                <w:rStyle w:val="Hiperhivatkozs"/>
                <w:noProof/>
              </w:rPr>
              <w:t>Az iskolában folyó nevelő-oktató munkával kapcsolatos általános fejlesztési alapelveink</w:t>
            </w:r>
            <w:r>
              <w:rPr>
                <w:noProof/>
                <w:webHidden/>
              </w:rPr>
              <w:tab/>
            </w:r>
            <w:r>
              <w:rPr>
                <w:noProof/>
                <w:webHidden/>
              </w:rPr>
              <w:fldChar w:fldCharType="begin"/>
            </w:r>
            <w:r>
              <w:rPr>
                <w:noProof/>
                <w:webHidden/>
              </w:rPr>
              <w:instrText xml:space="preserve"> PAGEREF _Toc233575779 \h </w:instrText>
            </w:r>
            <w:r>
              <w:rPr>
                <w:noProof/>
                <w:webHidden/>
              </w:rPr>
            </w:r>
            <w:r>
              <w:rPr>
                <w:noProof/>
                <w:webHidden/>
              </w:rPr>
              <w:fldChar w:fldCharType="separate"/>
            </w:r>
            <w:r>
              <w:rPr>
                <w:noProof/>
                <w:webHidden/>
              </w:rPr>
              <w:t>15</w:t>
            </w:r>
            <w:r>
              <w:rPr>
                <w:noProof/>
                <w:webHidden/>
              </w:rPr>
              <w:fldChar w:fldCharType="end"/>
            </w:r>
          </w:hyperlink>
        </w:p>
        <w:p w14:paraId="0144BA20" w14:textId="2DD109F4" w:rsidR="007B2795" w:rsidRDefault="007B2795">
          <w:pPr>
            <w:pStyle w:val="TJ3"/>
            <w:tabs>
              <w:tab w:val="right" w:leader="dot" w:pos="9062"/>
            </w:tabs>
            <w:rPr>
              <w:noProof/>
            </w:rPr>
          </w:pPr>
          <w:hyperlink w:anchor="_Toc233575780" w:history="1">
            <w:r w:rsidRPr="003F3899">
              <w:rPr>
                <w:rStyle w:val="Hiperhivatkozs"/>
                <w:noProof/>
              </w:rPr>
              <w:t>Akadálymentesítés</w:t>
            </w:r>
            <w:r>
              <w:rPr>
                <w:noProof/>
                <w:webHidden/>
              </w:rPr>
              <w:tab/>
            </w:r>
            <w:r>
              <w:rPr>
                <w:noProof/>
                <w:webHidden/>
              </w:rPr>
              <w:fldChar w:fldCharType="begin"/>
            </w:r>
            <w:r>
              <w:rPr>
                <w:noProof/>
                <w:webHidden/>
              </w:rPr>
              <w:instrText xml:space="preserve"> PAGEREF _Toc233575780 \h </w:instrText>
            </w:r>
            <w:r>
              <w:rPr>
                <w:noProof/>
                <w:webHidden/>
              </w:rPr>
            </w:r>
            <w:r>
              <w:rPr>
                <w:noProof/>
                <w:webHidden/>
              </w:rPr>
              <w:fldChar w:fldCharType="separate"/>
            </w:r>
            <w:r>
              <w:rPr>
                <w:noProof/>
                <w:webHidden/>
              </w:rPr>
              <w:t>15</w:t>
            </w:r>
            <w:r>
              <w:rPr>
                <w:noProof/>
                <w:webHidden/>
              </w:rPr>
              <w:fldChar w:fldCharType="end"/>
            </w:r>
          </w:hyperlink>
        </w:p>
        <w:p w14:paraId="44A508B5" w14:textId="53BF486F" w:rsidR="007B2795" w:rsidRDefault="007B2795">
          <w:pPr>
            <w:pStyle w:val="TJ2"/>
            <w:tabs>
              <w:tab w:val="left" w:pos="960"/>
              <w:tab w:val="right" w:leader="dot" w:pos="9062"/>
            </w:tabs>
            <w:rPr>
              <w:noProof/>
            </w:rPr>
          </w:pPr>
          <w:hyperlink w:anchor="_Toc233575781" w:history="1">
            <w:r w:rsidRPr="003F3899">
              <w:rPr>
                <w:rStyle w:val="Hiperhivatkozs"/>
                <w:noProof/>
              </w:rPr>
              <w:t>3.7</w:t>
            </w:r>
            <w:r>
              <w:rPr>
                <w:noProof/>
              </w:rPr>
              <w:tab/>
            </w:r>
            <w:r w:rsidRPr="003F3899">
              <w:rPr>
                <w:rStyle w:val="Hiperhivatkozs"/>
                <w:noProof/>
              </w:rPr>
              <w:t>Tanulóink személyiségfejlesztésével kapcsolatos pedagógiai feladatok</w:t>
            </w:r>
            <w:r>
              <w:rPr>
                <w:noProof/>
                <w:webHidden/>
              </w:rPr>
              <w:tab/>
            </w:r>
            <w:r>
              <w:rPr>
                <w:noProof/>
                <w:webHidden/>
              </w:rPr>
              <w:fldChar w:fldCharType="begin"/>
            </w:r>
            <w:r>
              <w:rPr>
                <w:noProof/>
                <w:webHidden/>
              </w:rPr>
              <w:instrText xml:space="preserve"> PAGEREF _Toc233575781 \h </w:instrText>
            </w:r>
            <w:r>
              <w:rPr>
                <w:noProof/>
                <w:webHidden/>
              </w:rPr>
            </w:r>
            <w:r>
              <w:rPr>
                <w:noProof/>
                <w:webHidden/>
              </w:rPr>
              <w:fldChar w:fldCharType="separate"/>
            </w:r>
            <w:r>
              <w:rPr>
                <w:noProof/>
                <w:webHidden/>
              </w:rPr>
              <w:t>16</w:t>
            </w:r>
            <w:r>
              <w:rPr>
                <w:noProof/>
                <w:webHidden/>
              </w:rPr>
              <w:fldChar w:fldCharType="end"/>
            </w:r>
          </w:hyperlink>
        </w:p>
        <w:p w14:paraId="0A4BF29B" w14:textId="0965AFF5" w:rsidR="007B2795" w:rsidRDefault="007B2795">
          <w:pPr>
            <w:pStyle w:val="TJ3"/>
            <w:tabs>
              <w:tab w:val="right" w:leader="dot" w:pos="9062"/>
            </w:tabs>
            <w:rPr>
              <w:noProof/>
            </w:rPr>
          </w:pPr>
          <w:hyperlink w:anchor="_Toc233575782" w:history="1">
            <w:r w:rsidRPr="003F3899">
              <w:rPr>
                <w:rStyle w:val="Hiperhivatkozs"/>
                <w:noProof/>
              </w:rPr>
              <w:t>A tanulók erkölcsi nevelése</w:t>
            </w:r>
            <w:r>
              <w:rPr>
                <w:noProof/>
                <w:webHidden/>
              </w:rPr>
              <w:tab/>
            </w:r>
            <w:r>
              <w:rPr>
                <w:noProof/>
                <w:webHidden/>
              </w:rPr>
              <w:fldChar w:fldCharType="begin"/>
            </w:r>
            <w:r>
              <w:rPr>
                <w:noProof/>
                <w:webHidden/>
              </w:rPr>
              <w:instrText xml:space="preserve"> PAGEREF _Toc233575782 \h </w:instrText>
            </w:r>
            <w:r>
              <w:rPr>
                <w:noProof/>
                <w:webHidden/>
              </w:rPr>
            </w:r>
            <w:r>
              <w:rPr>
                <w:noProof/>
                <w:webHidden/>
              </w:rPr>
              <w:fldChar w:fldCharType="separate"/>
            </w:r>
            <w:r>
              <w:rPr>
                <w:noProof/>
                <w:webHidden/>
              </w:rPr>
              <w:t>16</w:t>
            </w:r>
            <w:r>
              <w:rPr>
                <w:noProof/>
                <w:webHidden/>
              </w:rPr>
              <w:fldChar w:fldCharType="end"/>
            </w:r>
          </w:hyperlink>
        </w:p>
        <w:p w14:paraId="1EA6E400" w14:textId="538803FF" w:rsidR="007B2795" w:rsidRDefault="007B2795">
          <w:pPr>
            <w:pStyle w:val="TJ3"/>
            <w:tabs>
              <w:tab w:val="right" w:leader="dot" w:pos="9062"/>
            </w:tabs>
            <w:rPr>
              <w:noProof/>
            </w:rPr>
          </w:pPr>
          <w:hyperlink w:anchor="_Toc233575783" w:history="1">
            <w:r w:rsidRPr="003F3899">
              <w:rPr>
                <w:rStyle w:val="Hiperhivatkozs"/>
                <w:noProof/>
              </w:rPr>
              <w:t>A tanulók értelmi nevelése, a tanulás tanítása</w:t>
            </w:r>
            <w:r>
              <w:rPr>
                <w:noProof/>
                <w:webHidden/>
              </w:rPr>
              <w:tab/>
            </w:r>
            <w:r>
              <w:rPr>
                <w:noProof/>
                <w:webHidden/>
              </w:rPr>
              <w:fldChar w:fldCharType="begin"/>
            </w:r>
            <w:r>
              <w:rPr>
                <w:noProof/>
                <w:webHidden/>
              </w:rPr>
              <w:instrText xml:space="preserve"> PAGEREF _Toc233575783 \h </w:instrText>
            </w:r>
            <w:r>
              <w:rPr>
                <w:noProof/>
                <w:webHidden/>
              </w:rPr>
            </w:r>
            <w:r>
              <w:rPr>
                <w:noProof/>
                <w:webHidden/>
              </w:rPr>
              <w:fldChar w:fldCharType="separate"/>
            </w:r>
            <w:r>
              <w:rPr>
                <w:noProof/>
                <w:webHidden/>
              </w:rPr>
              <w:t>17</w:t>
            </w:r>
            <w:r>
              <w:rPr>
                <w:noProof/>
                <w:webHidden/>
              </w:rPr>
              <w:fldChar w:fldCharType="end"/>
            </w:r>
          </w:hyperlink>
        </w:p>
        <w:p w14:paraId="0385969E" w14:textId="4EB9BD3B" w:rsidR="007B2795" w:rsidRDefault="007B2795">
          <w:pPr>
            <w:pStyle w:val="TJ3"/>
            <w:tabs>
              <w:tab w:val="right" w:leader="dot" w:pos="9062"/>
            </w:tabs>
            <w:rPr>
              <w:noProof/>
            </w:rPr>
          </w:pPr>
          <w:hyperlink w:anchor="_Toc233575784" w:history="1">
            <w:r w:rsidRPr="003F3899">
              <w:rPr>
                <w:rStyle w:val="Hiperhivatkozs"/>
                <w:noProof/>
              </w:rPr>
              <w:t>Az önismeret és a társas kultúra fejlesztése</w:t>
            </w:r>
            <w:r>
              <w:rPr>
                <w:noProof/>
                <w:webHidden/>
              </w:rPr>
              <w:tab/>
            </w:r>
            <w:r>
              <w:rPr>
                <w:noProof/>
                <w:webHidden/>
              </w:rPr>
              <w:fldChar w:fldCharType="begin"/>
            </w:r>
            <w:r>
              <w:rPr>
                <w:noProof/>
                <w:webHidden/>
              </w:rPr>
              <w:instrText xml:space="preserve"> PAGEREF _Toc233575784 \h </w:instrText>
            </w:r>
            <w:r>
              <w:rPr>
                <w:noProof/>
                <w:webHidden/>
              </w:rPr>
            </w:r>
            <w:r>
              <w:rPr>
                <w:noProof/>
                <w:webHidden/>
              </w:rPr>
              <w:fldChar w:fldCharType="separate"/>
            </w:r>
            <w:r>
              <w:rPr>
                <w:noProof/>
                <w:webHidden/>
              </w:rPr>
              <w:t>17</w:t>
            </w:r>
            <w:r>
              <w:rPr>
                <w:noProof/>
                <w:webHidden/>
              </w:rPr>
              <w:fldChar w:fldCharType="end"/>
            </w:r>
          </w:hyperlink>
        </w:p>
        <w:p w14:paraId="36EFCADF" w14:textId="20BC1D27" w:rsidR="007B2795" w:rsidRDefault="007B2795">
          <w:pPr>
            <w:pStyle w:val="TJ3"/>
            <w:tabs>
              <w:tab w:val="right" w:leader="dot" w:pos="9062"/>
            </w:tabs>
            <w:rPr>
              <w:noProof/>
            </w:rPr>
          </w:pPr>
          <w:hyperlink w:anchor="_Toc233575785" w:history="1">
            <w:r w:rsidRPr="003F3899">
              <w:rPr>
                <w:rStyle w:val="Hiperhivatkozs"/>
                <w:noProof/>
              </w:rPr>
              <w:t>A tanulók érzelmi (emocionális) nevelése</w:t>
            </w:r>
            <w:r>
              <w:rPr>
                <w:noProof/>
                <w:webHidden/>
              </w:rPr>
              <w:tab/>
            </w:r>
            <w:r>
              <w:rPr>
                <w:noProof/>
                <w:webHidden/>
              </w:rPr>
              <w:fldChar w:fldCharType="begin"/>
            </w:r>
            <w:r>
              <w:rPr>
                <w:noProof/>
                <w:webHidden/>
              </w:rPr>
              <w:instrText xml:space="preserve"> PAGEREF _Toc233575785 \h </w:instrText>
            </w:r>
            <w:r>
              <w:rPr>
                <w:noProof/>
                <w:webHidden/>
              </w:rPr>
            </w:r>
            <w:r>
              <w:rPr>
                <w:noProof/>
                <w:webHidden/>
              </w:rPr>
              <w:fldChar w:fldCharType="separate"/>
            </w:r>
            <w:r>
              <w:rPr>
                <w:noProof/>
                <w:webHidden/>
              </w:rPr>
              <w:t>17</w:t>
            </w:r>
            <w:r>
              <w:rPr>
                <w:noProof/>
                <w:webHidden/>
              </w:rPr>
              <w:fldChar w:fldCharType="end"/>
            </w:r>
          </w:hyperlink>
        </w:p>
        <w:p w14:paraId="28468B94" w14:textId="6A57C756" w:rsidR="007B2795" w:rsidRDefault="007B2795">
          <w:pPr>
            <w:pStyle w:val="TJ3"/>
            <w:tabs>
              <w:tab w:val="right" w:leader="dot" w:pos="9062"/>
            </w:tabs>
            <w:rPr>
              <w:noProof/>
            </w:rPr>
          </w:pPr>
          <w:hyperlink w:anchor="_Toc233575786" w:history="1">
            <w:r w:rsidRPr="003F3899">
              <w:rPr>
                <w:rStyle w:val="Hiperhivatkozs"/>
                <w:noProof/>
              </w:rPr>
              <w:t>Testi és lelki egészségre nevelés</w:t>
            </w:r>
            <w:r>
              <w:rPr>
                <w:noProof/>
                <w:webHidden/>
              </w:rPr>
              <w:tab/>
            </w:r>
            <w:r>
              <w:rPr>
                <w:noProof/>
                <w:webHidden/>
              </w:rPr>
              <w:fldChar w:fldCharType="begin"/>
            </w:r>
            <w:r>
              <w:rPr>
                <w:noProof/>
                <w:webHidden/>
              </w:rPr>
              <w:instrText xml:space="preserve"> PAGEREF _Toc233575786 \h </w:instrText>
            </w:r>
            <w:r>
              <w:rPr>
                <w:noProof/>
                <w:webHidden/>
              </w:rPr>
            </w:r>
            <w:r>
              <w:rPr>
                <w:noProof/>
                <w:webHidden/>
              </w:rPr>
              <w:fldChar w:fldCharType="separate"/>
            </w:r>
            <w:r>
              <w:rPr>
                <w:noProof/>
                <w:webHidden/>
              </w:rPr>
              <w:t>17</w:t>
            </w:r>
            <w:r>
              <w:rPr>
                <w:noProof/>
                <w:webHidden/>
              </w:rPr>
              <w:fldChar w:fldCharType="end"/>
            </w:r>
          </w:hyperlink>
        </w:p>
        <w:p w14:paraId="356579F1" w14:textId="0BF497CE" w:rsidR="007B2795" w:rsidRDefault="007B2795">
          <w:pPr>
            <w:pStyle w:val="TJ3"/>
            <w:tabs>
              <w:tab w:val="right" w:leader="dot" w:pos="9062"/>
            </w:tabs>
            <w:rPr>
              <w:noProof/>
            </w:rPr>
          </w:pPr>
          <w:hyperlink w:anchor="_Toc233575787" w:history="1">
            <w:r w:rsidRPr="003F3899">
              <w:rPr>
                <w:rStyle w:val="Hiperhivatkozs"/>
                <w:noProof/>
              </w:rPr>
              <w:t>A tanulók nemzettudatra, hazafiságra nevelése</w:t>
            </w:r>
            <w:r>
              <w:rPr>
                <w:noProof/>
                <w:webHidden/>
              </w:rPr>
              <w:tab/>
            </w:r>
            <w:r>
              <w:rPr>
                <w:noProof/>
                <w:webHidden/>
              </w:rPr>
              <w:fldChar w:fldCharType="begin"/>
            </w:r>
            <w:r>
              <w:rPr>
                <w:noProof/>
                <w:webHidden/>
              </w:rPr>
              <w:instrText xml:space="preserve"> PAGEREF _Toc233575787 \h </w:instrText>
            </w:r>
            <w:r>
              <w:rPr>
                <w:noProof/>
                <w:webHidden/>
              </w:rPr>
            </w:r>
            <w:r>
              <w:rPr>
                <w:noProof/>
                <w:webHidden/>
              </w:rPr>
              <w:fldChar w:fldCharType="separate"/>
            </w:r>
            <w:r>
              <w:rPr>
                <w:noProof/>
                <w:webHidden/>
              </w:rPr>
              <w:t>17</w:t>
            </w:r>
            <w:r>
              <w:rPr>
                <w:noProof/>
                <w:webHidden/>
              </w:rPr>
              <w:fldChar w:fldCharType="end"/>
            </w:r>
          </w:hyperlink>
        </w:p>
        <w:p w14:paraId="1103EFD7" w14:textId="0FB9F7C6" w:rsidR="007B2795" w:rsidRDefault="007B2795">
          <w:pPr>
            <w:pStyle w:val="TJ3"/>
            <w:tabs>
              <w:tab w:val="right" w:leader="dot" w:pos="9062"/>
            </w:tabs>
            <w:rPr>
              <w:noProof/>
            </w:rPr>
          </w:pPr>
          <w:hyperlink w:anchor="_Toc233575788" w:history="1">
            <w:r w:rsidRPr="003F3899">
              <w:rPr>
                <w:rStyle w:val="Hiperhivatkozs"/>
                <w:noProof/>
              </w:rPr>
              <w:t>A tanulók állampolgári nevelése</w:t>
            </w:r>
            <w:r>
              <w:rPr>
                <w:noProof/>
                <w:webHidden/>
              </w:rPr>
              <w:tab/>
            </w:r>
            <w:r>
              <w:rPr>
                <w:noProof/>
                <w:webHidden/>
              </w:rPr>
              <w:fldChar w:fldCharType="begin"/>
            </w:r>
            <w:r>
              <w:rPr>
                <w:noProof/>
                <w:webHidden/>
              </w:rPr>
              <w:instrText xml:space="preserve"> PAGEREF _Toc233575788 \h </w:instrText>
            </w:r>
            <w:r>
              <w:rPr>
                <w:noProof/>
                <w:webHidden/>
              </w:rPr>
            </w:r>
            <w:r>
              <w:rPr>
                <w:noProof/>
                <w:webHidden/>
              </w:rPr>
              <w:fldChar w:fldCharType="separate"/>
            </w:r>
            <w:r>
              <w:rPr>
                <w:noProof/>
                <w:webHidden/>
              </w:rPr>
              <w:t>18</w:t>
            </w:r>
            <w:r>
              <w:rPr>
                <w:noProof/>
                <w:webHidden/>
              </w:rPr>
              <w:fldChar w:fldCharType="end"/>
            </w:r>
          </w:hyperlink>
        </w:p>
        <w:p w14:paraId="5F14C40D" w14:textId="32BF0505" w:rsidR="007B2795" w:rsidRDefault="007B2795">
          <w:pPr>
            <w:pStyle w:val="TJ3"/>
            <w:tabs>
              <w:tab w:val="right" w:leader="dot" w:pos="9062"/>
            </w:tabs>
            <w:rPr>
              <w:noProof/>
            </w:rPr>
          </w:pPr>
          <w:hyperlink w:anchor="_Toc233575789" w:history="1">
            <w:r w:rsidRPr="003F3899">
              <w:rPr>
                <w:rStyle w:val="Hiperhivatkozs"/>
                <w:noProof/>
              </w:rPr>
              <w:t>A tanulók felelősségvállalásra, önkéntességre nevelése</w:t>
            </w:r>
            <w:r>
              <w:rPr>
                <w:noProof/>
                <w:webHidden/>
              </w:rPr>
              <w:tab/>
            </w:r>
            <w:r>
              <w:rPr>
                <w:noProof/>
                <w:webHidden/>
              </w:rPr>
              <w:fldChar w:fldCharType="begin"/>
            </w:r>
            <w:r>
              <w:rPr>
                <w:noProof/>
                <w:webHidden/>
              </w:rPr>
              <w:instrText xml:space="preserve"> PAGEREF _Toc233575789 \h </w:instrText>
            </w:r>
            <w:r>
              <w:rPr>
                <w:noProof/>
                <w:webHidden/>
              </w:rPr>
            </w:r>
            <w:r>
              <w:rPr>
                <w:noProof/>
                <w:webHidden/>
              </w:rPr>
              <w:fldChar w:fldCharType="separate"/>
            </w:r>
            <w:r>
              <w:rPr>
                <w:noProof/>
                <w:webHidden/>
              </w:rPr>
              <w:t>18</w:t>
            </w:r>
            <w:r>
              <w:rPr>
                <w:noProof/>
                <w:webHidden/>
              </w:rPr>
              <w:fldChar w:fldCharType="end"/>
            </w:r>
          </w:hyperlink>
        </w:p>
        <w:p w14:paraId="3AB2025C" w14:textId="0D8F7FAC" w:rsidR="007B2795" w:rsidRDefault="007B2795">
          <w:pPr>
            <w:pStyle w:val="TJ3"/>
            <w:tabs>
              <w:tab w:val="right" w:leader="dot" w:pos="9062"/>
            </w:tabs>
            <w:rPr>
              <w:noProof/>
            </w:rPr>
          </w:pPr>
          <w:hyperlink w:anchor="_Toc233575790" w:history="1">
            <w:r w:rsidRPr="003F3899">
              <w:rPr>
                <w:rStyle w:val="Hiperhivatkozs"/>
                <w:noProof/>
              </w:rPr>
              <w:t>Fenntarthatóságra, környezettudatosságra nevelés</w:t>
            </w:r>
            <w:r>
              <w:rPr>
                <w:noProof/>
                <w:webHidden/>
              </w:rPr>
              <w:tab/>
            </w:r>
            <w:r>
              <w:rPr>
                <w:noProof/>
                <w:webHidden/>
              </w:rPr>
              <w:fldChar w:fldCharType="begin"/>
            </w:r>
            <w:r>
              <w:rPr>
                <w:noProof/>
                <w:webHidden/>
              </w:rPr>
              <w:instrText xml:space="preserve"> PAGEREF _Toc233575790 \h </w:instrText>
            </w:r>
            <w:r>
              <w:rPr>
                <w:noProof/>
                <w:webHidden/>
              </w:rPr>
            </w:r>
            <w:r>
              <w:rPr>
                <w:noProof/>
                <w:webHidden/>
              </w:rPr>
              <w:fldChar w:fldCharType="separate"/>
            </w:r>
            <w:r>
              <w:rPr>
                <w:noProof/>
                <w:webHidden/>
              </w:rPr>
              <w:t>18</w:t>
            </w:r>
            <w:r>
              <w:rPr>
                <w:noProof/>
                <w:webHidden/>
              </w:rPr>
              <w:fldChar w:fldCharType="end"/>
            </w:r>
          </w:hyperlink>
        </w:p>
        <w:p w14:paraId="5A1162E1" w14:textId="064D1282" w:rsidR="007B2795" w:rsidRDefault="007B2795">
          <w:pPr>
            <w:pStyle w:val="TJ3"/>
            <w:tabs>
              <w:tab w:val="right" w:leader="dot" w:pos="9062"/>
            </w:tabs>
            <w:rPr>
              <w:noProof/>
            </w:rPr>
          </w:pPr>
          <w:hyperlink w:anchor="_Toc233575791" w:history="1">
            <w:r w:rsidRPr="003F3899">
              <w:rPr>
                <w:rStyle w:val="Hiperhivatkozs"/>
                <w:noProof/>
              </w:rPr>
              <w:t>A tanulók munkára nevelése, pályaorientáció</w:t>
            </w:r>
            <w:r>
              <w:rPr>
                <w:noProof/>
                <w:webHidden/>
              </w:rPr>
              <w:tab/>
            </w:r>
            <w:r>
              <w:rPr>
                <w:noProof/>
                <w:webHidden/>
              </w:rPr>
              <w:fldChar w:fldCharType="begin"/>
            </w:r>
            <w:r>
              <w:rPr>
                <w:noProof/>
                <w:webHidden/>
              </w:rPr>
              <w:instrText xml:space="preserve"> PAGEREF _Toc233575791 \h </w:instrText>
            </w:r>
            <w:r>
              <w:rPr>
                <w:noProof/>
                <w:webHidden/>
              </w:rPr>
            </w:r>
            <w:r>
              <w:rPr>
                <w:noProof/>
                <w:webHidden/>
              </w:rPr>
              <w:fldChar w:fldCharType="separate"/>
            </w:r>
            <w:r>
              <w:rPr>
                <w:noProof/>
                <w:webHidden/>
              </w:rPr>
              <w:t>18</w:t>
            </w:r>
            <w:r>
              <w:rPr>
                <w:noProof/>
                <w:webHidden/>
              </w:rPr>
              <w:fldChar w:fldCharType="end"/>
            </w:r>
          </w:hyperlink>
        </w:p>
        <w:p w14:paraId="680B3B4F" w14:textId="02E429CB" w:rsidR="007B2795" w:rsidRDefault="007B2795">
          <w:pPr>
            <w:pStyle w:val="TJ3"/>
            <w:tabs>
              <w:tab w:val="right" w:leader="dot" w:pos="9062"/>
            </w:tabs>
            <w:rPr>
              <w:noProof/>
            </w:rPr>
          </w:pPr>
          <w:hyperlink w:anchor="_Toc233575792" w:history="1">
            <w:r w:rsidRPr="003F3899">
              <w:rPr>
                <w:rStyle w:val="Hiperhivatkozs"/>
                <w:noProof/>
              </w:rPr>
              <w:t>Gazdasági és pénzügyi nevelés</w:t>
            </w:r>
            <w:r>
              <w:rPr>
                <w:noProof/>
                <w:webHidden/>
              </w:rPr>
              <w:tab/>
            </w:r>
            <w:r>
              <w:rPr>
                <w:noProof/>
                <w:webHidden/>
              </w:rPr>
              <w:fldChar w:fldCharType="begin"/>
            </w:r>
            <w:r>
              <w:rPr>
                <w:noProof/>
                <w:webHidden/>
              </w:rPr>
              <w:instrText xml:space="preserve"> PAGEREF _Toc233575792 \h </w:instrText>
            </w:r>
            <w:r>
              <w:rPr>
                <w:noProof/>
                <w:webHidden/>
              </w:rPr>
            </w:r>
            <w:r>
              <w:rPr>
                <w:noProof/>
                <w:webHidden/>
              </w:rPr>
              <w:fldChar w:fldCharType="separate"/>
            </w:r>
            <w:r>
              <w:rPr>
                <w:noProof/>
                <w:webHidden/>
              </w:rPr>
              <w:t>18</w:t>
            </w:r>
            <w:r>
              <w:rPr>
                <w:noProof/>
                <w:webHidden/>
              </w:rPr>
              <w:fldChar w:fldCharType="end"/>
            </w:r>
          </w:hyperlink>
        </w:p>
        <w:p w14:paraId="11EF4348" w14:textId="2C502C93" w:rsidR="007B2795" w:rsidRDefault="007B2795">
          <w:pPr>
            <w:pStyle w:val="TJ3"/>
            <w:tabs>
              <w:tab w:val="right" w:leader="dot" w:pos="9062"/>
            </w:tabs>
            <w:rPr>
              <w:noProof/>
            </w:rPr>
          </w:pPr>
          <w:hyperlink w:anchor="_Toc233575793" w:history="1">
            <w:r w:rsidRPr="003F3899">
              <w:rPr>
                <w:rStyle w:val="Hiperhivatkozs"/>
                <w:noProof/>
              </w:rPr>
              <w:t>A digitális gyermekvédelemre és médiatudatosságra nevelés</w:t>
            </w:r>
            <w:r>
              <w:rPr>
                <w:noProof/>
                <w:webHidden/>
              </w:rPr>
              <w:tab/>
            </w:r>
            <w:r>
              <w:rPr>
                <w:noProof/>
                <w:webHidden/>
              </w:rPr>
              <w:fldChar w:fldCharType="begin"/>
            </w:r>
            <w:r>
              <w:rPr>
                <w:noProof/>
                <w:webHidden/>
              </w:rPr>
              <w:instrText xml:space="preserve"> PAGEREF _Toc233575793 \h </w:instrText>
            </w:r>
            <w:r>
              <w:rPr>
                <w:noProof/>
                <w:webHidden/>
              </w:rPr>
            </w:r>
            <w:r>
              <w:rPr>
                <w:noProof/>
                <w:webHidden/>
              </w:rPr>
              <w:fldChar w:fldCharType="separate"/>
            </w:r>
            <w:r>
              <w:rPr>
                <w:noProof/>
                <w:webHidden/>
              </w:rPr>
              <w:t>18</w:t>
            </w:r>
            <w:r>
              <w:rPr>
                <w:noProof/>
                <w:webHidden/>
              </w:rPr>
              <w:fldChar w:fldCharType="end"/>
            </w:r>
          </w:hyperlink>
        </w:p>
        <w:p w14:paraId="22F4E51E" w14:textId="739ED6CC" w:rsidR="007B2795" w:rsidRDefault="007B2795">
          <w:pPr>
            <w:pStyle w:val="TJ2"/>
            <w:tabs>
              <w:tab w:val="left" w:pos="960"/>
              <w:tab w:val="right" w:leader="dot" w:pos="9062"/>
            </w:tabs>
            <w:rPr>
              <w:noProof/>
            </w:rPr>
          </w:pPr>
          <w:hyperlink w:anchor="_Toc233575794" w:history="1">
            <w:r w:rsidRPr="003F3899">
              <w:rPr>
                <w:rStyle w:val="Hiperhivatkozs"/>
                <w:noProof/>
              </w:rPr>
              <w:t>3.8</w:t>
            </w:r>
            <w:r>
              <w:rPr>
                <w:noProof/>
              </w:rPr>
              <w:tab/>
            </w:r>
            <w:r w:rsidRPr="003F3899">
              <w:rPr>
                <w:rStyle w:val="Hiperhivatkozs"/>
                <w:noProof/>
              </w:rPr>
              <w:t>Személyiségfejlesztés inkluzív, SNI‑ és neurodivergens‑barát iskolai közegben</w:t>
            </w:r>
            <w:r>
              <w:rPr>
                <w:noProof/>
                <w:webHidden/>
              </w:rPr>
              <w:tab/>
            </w:r>
            <w:r>
              <w:rPr>
                <w:noProof/>
                <w:webHidden/>
              </w:rPr>
              <w:fldChar w:fldCharType="begin"/>
            </w:r>
            <w:r>
              <w:rPr>
                <w:noProof/>
                <w:webHidden/>
              </w:rPr>
              <w:instrText xml:space="preserve"> PAGEREF _Toc233575794 \h </w:instrText>
            </w:r>
            <w:r>
              <w:rPr>
                <w:noProof/>
                <w:webHidden/>
              </w:rPr>
            </w:r>
            <w:r>
              <w:rPr>
                <w:noProof/>
                <w:webHidden/>
              </w:rPr>
              <w:fldChar w:fldCharType="separate"/>
            </w:r>
            <w:r>
              <w:rPr>
                <w:noProof/>
                <w:webHidden/>
              </w:rPr>
              <w:t>19</w:t>
            </w:r>
            <w:r>
              <w:rPr>
                <w:noProof/>
                <w:webHidden/>
              </w:rPr>
              <w:fldChar w:fldCharType="end"/>
            </w:r>
          </w:hyperlink>
        </w:p>
        <w:p w14:paraId="28068013" w14:textId="2818F58E" w:rsidR="007B2795" w:rsidRDefault="007B2795">
          <w:pPr>
            <w:pStyle w:val="TJ3"/>
            <w:tabs>
              <w:tab w:val="right" w:leader="dot" w:pos="9062"/>
            </w:tabs>
            <w:rPr>
              <w:noProof/>
            </w:rPr>
          </w:pPr>
          <w:hyperlink w:anchor="_Toc233575795" w:history="1">
            <w:r w:rsidRPr="003F3899">
              <w:rPr>
                <w:rStyle w:val="Hiperhivatkozs"/>
                <w:noProof/>
              </w:rPr>
              <w:t>A személyiségfejlesztés célja</w:t>
            </w:r>
            <w:r>
              <w:rPr>
                <w:noProof/>
                <w:webHidden/>
              </w:rPr>
              <w:tab/>
            </w:r>
            <w:r>
              <w:rPr>
                <w:noProof/>
                <w:webHidden/>
              </w:rPr>
              <w:fldChar w:fldCharType="begin"/>
            </w:r>
            <w:r>
              <w:rPr>
                <w:noProof/>
                <w:webHidden/>
              </w:rPr>
              <w:instrText xml:space="preserve"> PAGEREF _Toc233575795 \h </w:instrText>
            </w:r>
            <w:r>
              <w:rPr>
                <w:noProof/>
                <w:webHidden/>
              </w:rPr>
            </w:r>
            <w:r>
              <w:rPr>
                <w:noProof/>
                <w:webHidden/>
              </w:rPr>
              <w:fldChar w:fldCharType="separate"/>
            </w:r>
            <w:r>
              <w:rPr>
                <w:noProof/>
                <w:webHidden/>
              </w:rPr>
              <w:t>19</w:t>
            </w:r>
            <w:r>
              <w:rPr>
                <w:noProof/>
                <w:webHidden/>
              </w:rPr>
              <w:fldChar w:fldCharType="end"/>
            </w:r>
          </w:hyperlink>
        </w:p>
        <w:p w14:paraId="1C6C1A04" w14:textId="37368B8F" w:rsidR="007B2795" w:rsidRDefault="007B2795">
          <w:pPr>
            <w:pStyle w:val="TJ3"/>
            <w:tabs>
              <w:tab w:val="right" w:leader="dot" w:pos="9062"/>
            </w:tabs>
            <w:rPr>
              <w:noProof/>
            </w:rPr>
          </w:pPr>
          <w:hyperlink w:anchor="_Toc233575796" w:history="1">
            <w:r w:rsidRPr="003F3899">
              <w:rPr>
                <w:rStyle w:val="Hiperhivatkozs"/>
                <w:noProof/>
              </w:rPr>
              <w:t>Általános személyiségfejlesztési célok és elvek SNI‑ és neurodivergens tanulóknál</w:t>
            </w:r>
            <w:r>
              <w:rPr>
                <w:noProof/>
                <w:webHidden/>
              </w:rPr>
              <w:tab/>
            </w:r>
            <w:r>
              <w:rPr>
                <w:noProof/>
                <w:webHidden/>
              </w:rPr>
              <w:fldChar w:fldCharType="begin"/>
            </w:r>
            <w:r>
              <w:rPr>
                <w:noProof/>
                <w:webHidden/>
              </w:rPr>
              <w:instrText xml:space="preserve"> PAGEREF _Toc233575796 \h </w:instrText>
            </w:r>
            <w:r>
              <w:rPr>
                <w:noProof/>
                <w:webHidden/>
              </w:rPr>
            </w:r>
            <w:r>
              <w:rPr>
                <w:noProof/>
                <w:webHidden/>
              </w:rPr>
              <w:fldChar w:fldCharType="separate"/>
            </w:r>
            <w:r>
              <w:rPr>
                <w:noProof/>
                <w:webHidden/>
              </w:rPr>
              <w:t>19</w:t>
            </w:r>
            <w:r>
              <w:rPr>
                <w:noProof/>
                <w:webHidden/>
              </w:rPr>
              <w:fldChar w:fldCharType="end"/>
            </w:r>
          </w:hyperlink>
        </w:p>
        <w:p w14:paraId="7A2EDF5F" w14:textId="61449D6C" w:rsidR="007B2795" w:rsidRDefault="007B2795">
          <w:pPr>
            <w:pStyle w:val="TJ3"/>
            <w:tabs>
              <w:tab w:val="right" w:leader="dot" w:pos="9062"/>
            </w:tabs>
            <w:rPr>
              <w:noProof/>
            </w:rPr>
          </w:pPr>
          <w:hyperlink w:anchor="_Toc233575797" w:history="1">
            <w:r w:rsidRPr="003F3899">
              <w:rPr>
                <w:rStyle w:val="Hiperhivatkozs"/>
                <w:noProof/>
              </w:rPr>
              <w:t>Szociális‑kommunikációs készségek és önszabályozás</w:t>
            </w:r>
            <w:r>
              <w:rPr>
                <w:noProof/>
                <w:webHidden/>
              </w:rPr>
              <w:tab/>
            </w:r>
            <w:r>
              <w:rPr>
                <w:noProof/>
                <w:webHidden/>
              </w:rPr>
              <w:fldChar w:fldCharType="begin"/>
            </w:r>
            <w:r>
              <w:rPr>
                <w:noProof/>
                <w:webHidden/>
              </w:rPr>
              <w:instrText xml:space="preserve"> PAGEREF _Toc233575797 \h </w:instrText>
            </w:r>
            <w:r>
              <w:rPr>
                <w:noProof/>
                <w:webHidden/>
              </w:rPr>
            </w:r>
            <w:r>
              <w:rPr>
                <w:noProof/>
                <w:webHidden/>
              </w:rPr>
              <w:fldChar w:fldCharType="separate"/>
            </w:r>
            <w:r>
              <w:rPr>
                <w:noProof/>
                <w:webHidden/>
              </w:rPr>
              <w:t>19</w:t>
            </w:r>
            <w:r>
              <w:rPr>
                <w:noProof/>
                <w:webHidden/>
              </w:rPr>
              <w:fldChar w:fldCharType="end"/>
            </w:r>
          </w:hyperlink>
        </w:p>
        <w:p w14:paraId="733C2A22" w14:textId="71776982" w:rsidR="007B2795" w:rsidRDefault="007B2795">
          <w:pPr>
            <w:pStyle w:val="TJ3"/>
            <w:tabs>
              <w:tab w:val="right" w:leader="dot" w:pos="9062"/>
            </w:tabs>
            <w:rPr>
              <w:noProof/>
            </w:rPr>
          </w:pPr>
          <w:hyperlink w:anchor="_Toc233575798" w:history="1">
            <w:r w:rsidRPr="003F3899">
              <w:rPr>
                <w:rStyle w:val="Hiperhivatkozs"/>
                <w:noProof/>
              </w:rPr>
              <w:t>Kognitív, szenzomotoros és napi életviteli készségek</w:t>
            </w:r>
            <w:r>
              <w:rPr>
                <w:noProof/>
                <w:webHidden/>
              </w:rPr>
              <w:tab/>
            </w:r>
            <w:r>
              <w:rPr>
                <w:noProof/>
                <w:webHidden/>
              </w:rPr>
              <w:fldChar w:fldCharType="begin"/>
            </w:r>
            <w:r>
              <w:rPr>
                <w:noProof/>
                <w:webHidden/>
              </w:rPr>
              <w:instrText xml:space="preserve"> PAGEREF _Toc233575798 \h </w:instrText>
            </w:r>
            <w:r>
              <w:rPr>
                <w:noProof/>
                <w:webHidden/>
              </w:rPr>
            </w:r>
            <w:r>
              <w:rPr>
                <w:noProof/>
                <w:webHidden/>
              </w:rPr>
              <w:fldChar w:fldCharType="separate"/>
            </w:r>
            <w:r>
              <w:rPr>
                <w:noProof/>
                <w:webHidden/>
              </w:rPr>
              <w:t>20</w:t>
            </w:r>
            <w:r>
              <w:rPr>
                <w:noProof/>
                <w:webHidden/>
              </w:rPr>
              <w:fldChar w:fldCharType="end"/>
            </w:r>
          </w:hyperlink>
        </w:p>
        <w:p w14:paraId="66294679" w14:textId="59F1C17E" w:rsidR="007B2795" w:rsidRDefault="007B2795">
          <w:pPr>
            <w:pStyle w:val="TJ2"/>
            <w:tabs>
              <w:tab w:val="left" w:pos="960"/>
              <w:tab w:val="right" w:leader="dot" w:pos="9062"/>
            </w:tabs>
            <w:rPr>
              <w:noProof/>
            </w:rPr>
          </w:pPr>
          <w:hyperlink w:anchor="_Toc233575799" w:history="1">
            <w:r w:rsidRPr="003F3899">
              <w:rPr>
                <w:rStyle w:val="Hiperhivatkozs"/>
                <w:noProof/>
              </w:rPr>
              <w:t>3.9</w:t>
            </w:r>
            <w:r>
              <w:rPr>
                <w:noProof/>
              </w:rPr>
              <w:tab/>
            </w:r>
            <w:r w:rsidRPr="003F3899">
              <w:rPr>
                <w:rStyle w:val="Hiperhivatkozs"/>
                <w:noProof/>
              </w:rPr>
              <w:t>A közösségfejlesztéssel kapcsolatos feladatok</w:t>
            </w:r>
            <w:r>
              <w:rPr>
                <w:noProof/>
                <w:webHidden/>
              </w:rPr>
              <w:tab/>
            </w:r>
            <w:r>
              <w:rPr>
                <w:noProof/>
                <w:webHidden/>
              </w:rPr>
              <w:fldChar w:fldCharType="begin"/>
            </w:r>
            <w:r>
              <w:rPr>
                <w:noProof/>
                <w:webHidden/>
              </w:rPr>
              <w:instrText xml:space="preserve"> PAGEREF _Toc233575799 \h </w:instrText>
            </w:r>
            <w:r>
              <w:rPr>
                <w:noProof/>
                <w:webHidden/>
              </w:rPr>
            </w:r>
            <w:r>
              <w:rPr>
                <w:noProof/>
                <w:webHidden/>
              </w:rPr>
              <w:fldChar w:fldCharType="separate"/>
            </w:r>
            <w:r>
              <w:rPr>
                <w:noProof/>
                <w:webHidden/>
              </w:rPr>
              <w:t>21</w:t>
            </w:r>
            <w:r>
              <w:rPr>
                <w:noProof/>
                <w:webHidden/>
              </w:rPr>
              <w:fldChar w:fldCharType="end"/>
            </w:r>
          </w:hyperlink>
        </w:p>
        <w:p w14:paraId="58816DFE" w14:textId="4519AC70" w:rsidR="007B2795" w:rsidRDefault="007B2795">
          <w:pPr>
            <w:pStyle w:val="TJ3"/>
            <w:tabs>
              <w:tab w:val="right" w:leader="dot" w:pos="9062"/>
            </w:tabs>
            <w:rPr>
              <w:noProof/>
            </w:rPr>
          </w:pPr>
          <w:hyperlink w:anchor="_Toc233575800" w:history="1">
            <w:r w:rsidRPr="003F3899">
              <w:rPr>
                <w:rStyle w:val="Hiperhivatkozs"/>
                <w:noProof/>
              </w:rPr>
              <w:t>Az iskola szereplőinek alapfeladata</w:t>
            </w:r>
            <w:r>
              <w:rPr>
                <w:noProof/>
                <w:webHidden/>
              </w:rPr>
              <w:tab/>
            </w:r>
            <w:r>
              <w:rPr>
                <w:noProof/>
                <w:webHidden/>
              </w:rPr>
              <w:fldChar w:fldCharType="begin"/>
            </w:r>
            <w:r>
              <w:rPr>
                <w:noProof/>
                <w:webHidden/>
              </w:rPr>
              <w:instrText xml:space="preserve"> PAGEREF _Toc233575800 \h </w:instrText>
            </w:r>
            <w:r>
              <w:rPr>
                <w:noProof/>
                <w:webHidden/>
              </w:rPr>
            </w:r>
            <w:r>
              <w:rPr>
                <w:noProof/>
                <w:webHidden/>
              </w:rPr>
              <w:fldChar w:fldCharType="separate"/>
            </w:r>
            <w:r>
              <w:rPr>
                <w:noProof/>
                <w:webHidden/>
              </w:rPr>
              <w:t>21</w:t>
            </w:r>
            <w:r>
              <w:rPr>
                <w:noProof/>
                <w:webHidden/>
              </w:rPr>
              <w:fldChar w:fldCharType="end"/>
            </w:r>
          </w:hyperlink>
        </w:p>
        <w:p w14:paraId="78658189" w14:textId="66A1755B" w:rsidR="007B2795" w:rsidRDefault="007B2795">
          <w:pPr>
            <w:pStyle w:val="TJ3"/>
            <w:tabs>
              <w:tab w:val="right" w:leader="dot" w:pos="9062"/>
            </w:tabs>
            <w:rPr>
              <w:noProof/>
            </w:rPr>
          </w:pPr>
          <w:hyperlink w:anchor="_Toc233575801" w:history="1">
            <w:r w:rsidRPr="003F3899">
              <w:rPr>
                <w:rStyle w:val="Hiperhivatkozs"/>
                <w:noProof/>
              </w:rPr>
              <w:t>A közösségfejlesztés fő területei</w:t>
            </w:r>
            <w:r>
              <w:rPr>
                <w:noProof/>
                <w:webHidden/>
              </w:rPr>
              <w:tab/>
            </w:r>
            <w:r>
              <w:rPr>
                <w:noProof/>
                <w:webHidden/>
              </w:rPr>
              <w:fldChar w:fldCharType="begin"/>
            </w:r>
            <w:r>
              <w:rPr>
                <w:noProof/>
                <w:webHidden/>
              </w:rPr>
              <w:instrText xml:space="preserve"> PAGEREF _Toc233575801 \h </w:instrText>
            </w:r>
            <w:r>
              <w:rPr>
                <w:noProof/>
                <w:webHidden/>
              </w:rPr>
            </w:r>
            <w:r>
              <w:rPr>
                <w:noProof/>
                <w:webHidden/>
              </w:rPr>
              <w:fldChar w:fldCharType="separate"/>
            </w:r>
            <w:r>
              <w:rPr>
                <w:noProof/>
                <w:webHidden/>
              </w:rPr>
              <w:t>21</w:t>
            </w:r>
            <w:r>
              <w:rPr>
                <w:noProof/>
                <w:webHidden/>
              </w:rPr>
              <w:fldChar w:fldCharType="end"/>
            </w:r>
          </w:hyperlink>
        </w:p>
        <w:p w14:paraId="692763EC" w14:textId="78D46A43" w:rsidR="007B2795" w:rsidRDefault="007B2795">
          <w:pPr>
            <w:pStyle w:val="TJ3"/>
            <w:tabs>
              <w:tab w:val="right" w:leader="dot" w:pos="9062"/>
            </w:tabs>
            <w:rPr>
              <w:noProof/>
            </w:rPr>
          </w:pPr>
          <w:hyperlink w:anchor="_Toc233575802" w:history="1">
            <w:r w:rsidRPr="003F3899">
              <w:rPr>
                <w:rStyle w:val="Hiperhivatkozs"/>
                <w:noProof/>
              </w:rPr>
              <w:t>A tanulói közösségek fejlesztésével kapcsolatos nevelőtestületi és osztályfőnöki feladatok</w:t>
            </w:r>
            <w:r>
              <w:rPr>
                <w:noProof/>
                <w:webHidden/>
              </w:rPr>
              <w:tab/>
            </w:r>
            <w:r>
              <w:rPr>
                <w:noProof/>
                <w:webHidden/>
              </w:rPr>
              <w:fldChar w:fldCharType="begin"/>
            </w:r>
            <w:r>
              <w:rPr>
                <w:noProof/>
                <w:webHidden/>
              </w:rPr>
              <w:instrText xml:space="preserve"> PAGEREF _Toc233575802 \h </w:instrText>
            </w:r>
            <w:r>
              <w:rPr>
                <w:noProof/>
                <w:webHidden/>
              </w:rPr>
            </w:r>
            <w:r>
              <w:rPr>
                <w:noProof/>
                <w:webHidden/>
              </w:rPr>
              <w:fldChar w:fldCharType="separate"/>
            </w:r>
            <w:r>
              <w:rPr>
                <w:noProof/>
                <w:webHidden/>
              </w:rPr>
              <w:t>21</w:t>
            </w:r>
            <w:r>
              <w:rPr>
                <w:noProof/>
                <w:webHidden/>
              </w:rPr>
              <w:fldChar w:fldCharType="end"/>
            </w:r>
          </w:hyperlink>
        </w:p>
        <w:p w14:paraId="27313804" w14:textId="23D7AFC0" w:rsidR="007B2795" w:rsidRDefault="007B2795">
          <w:pPr>
            <w:pStyle w:val="TJ2"/>
            <w:tabs>
              <w:tab w:val="left" w:pos="960"/>
              <w:tab w:val="right" w:leader="dot" w:pos="9062"/>
            </w:tabs>
            <w:rPr>
              <w:noProof/>
            </w:rPr>
          </w:pPr>
          <w:hyperlink w:anchor="_Toc233575803" w:history="1">
            <w:r w:rsidRPr="003F3899">
              <w:rPr>
                <w:rStyle w:val="Hiperhivatkozs"/>
                <w:noProof/>
              </w:rPr>
              <w:t>3.10</w:t>
            </w:r>
            <w:r>
              <w:rPr>
                <w:noProof/>
              </w:rPr>
              <w:tab/>
            </w:r>
            <w:r w:rsidRPr="003F3899">
              <w:rPr>
                <w:rStyle w:val="Hiperhivatkozs"/>
                <w:noProof/>
              </w:rPr>
              <w:t>Iskolai hagyományok rendszere</w:t>
            </w:r>
            <w:r>
              <w:rPr>
                <w:noProof/>
                <w:webHidden/>
              </w:rPr>
              <w:tab/>
            </w:r>
            <w:r>
              <w:rPr>
                <w:noProof/>
                <w:webHidden/>
              </w:rPr>
              <w:fldChar w:fldCharType="begin"/>
            </w:r>
            <w:r>
              <w:rPr>
                <w:noProof/>
                <w:webHidden/>
              </w:rPr>
              <w:instrText xml:space="preserve"> PAGEREF _Toc233575803 \h </w:instrText>
            </w:r>
            <w:r>
              <w:rPr>
                <w:noProof/>
                <w:webHidden/>
              </w:rPr>
            </w:r>
            <w:r>
              <w:rPr>
                <w:noProof/>
                <w:webHidden/>
              </w:rPr>
              <w:fldChar w:fldCharType="separate"/>
            </w:r>
            <w:r>
              <w:rPr>
                <w:noProof/>
                <w:webHidden/>
              </w:rPr>
              <w:t>23</w:t>
            </w:r>
            <w:r>
              <w:rPr>
                <w:noProof/>
                <w:webHidden/>
              </w:rPr>
              <w:fldChar w:fldCharType="end"/>
            </w:r>
          </w:hyperlink>
        </w:p>
        <w:p w14:paraId="263EBEC8" w14:textId="1431AD07" w:rsidR="007B2795" w:rsidRDefault="007B2795">
          <w:pPr>
            <w:pStyle w:val="TJ3"/>
            <w:tabs>
              <w:tab w:val="right" w:leader="dot" w:pos="9062"/>
            </w:tabs>
            <w:rPr>
              <w:noProof/>
            </w:rPr>
          </w:pPr>
          <w:hyperlink w:anchor="_Toc233575804" w:history="1">
            <w:r w:rsidRPr="003F3899">
              <w:rPr>
                <w:rStyle w:val="Hiperhivatkozs"/>
                <w:noProof/>
              </w:rPr>
              <w:t>Iskolatörténeti hagyományok</w:t>
            </w:r>
            <w:r>
              <w:rPr>
                <w:noProof/>
                <w:webHidden/>
              </w:rPr>
              <w:tab/>
            </w:r>
            <w:r>
              <w:rPr>
                <w:noProof/>
                <w:webHidden/>
              </w:rPr>
              <w:fldChar w:fldCharType="begin"/>
            </w:r>
            <w:r>
              <w:rPr>
                <w:noProof/>
                <w:webHidden/>
              </w:rPr>
              <w:instrText xml:space="preserve"> PAGEREF _Toc233575804 \h </w:instrText>
            </w:r>
            <w:r>
              <w:rPr>
                <w:noProof/>
                <w:webHidden/>
              </w:rPr>
            </w:r>
            <w:r>
              <w:rPr>
                <w:noProof/>
                <w:webHidden/>
              </w:rPr>
              <w:fldChar w:fldCharType="separate"/>
            </w:r>
            <w:r>
              <w:rPr>
                <w:noProof/>
                <w:webHidden/>
              </w:rPr>
              <w:t>23</w:t>
            </w:r>
            <w:r>
              <w:rPr>
                <w:noProof/>
                <w:webHidden/>
              </w:rPr>
              <w:fldChar w:fldCharType="end"/>
            </w:r>
          </w:hyperlink>
        </w:p>
        <w:p w14:paraId="5029C384" w14:textId="15D5B484" w:rsidR="007B2795" w:rsidRDefault="007B2795">
          <w:pPr>
            <w:pStyle w:val="TJ3"/>
            <w:tabs>
              <w:tab w:val="right" w:leader="dot" w:pos="9062"/>
            </w:tabs>
            <w:rPr>
              <w:noProof/>
            </w:rPr>
          </w:pPr>
          <w:hyperlink w:anchor="_Toc233575805" w:history="1">
            <w:r w:rsidRPr="003F3899">
              <w:rPr>
                <w:rStyle w:val="Hiperhivatkozs"/>
                <w:noProof/>
              </w:rPr>
              <w:t>Az iskolai rendezvények hagyományai</w:t>
            </w:r>
            <w:r>
              <w:rPr>
                <w:noProof/>
                <w:webHidden/>
              </w:rPr>
              <w:tab/>
            </w:r>
            <w:r>
              <w:rPr>
                <w:noProof/>
                <w:webHidden/>
              </w:rPr>
              <w:fldChar w:fldCharType="begin"/>
            </w:r>
            <w:r>
              <w:rPr>
                <w:noProof/>
                <w:webHidden/>
              </w:rPr>
              <w:instrText xml:space="preserve"> PAGEREF _Toc233575805 \h </w:instrText>
            </w:r>
            <w:r>
              <w:rPr>
                <w:noProof/>
                <w:webHidden/>
              </w:rPr>
            </w:r>
            <w:r>
              <w:rPr>
                <w:noProof/>
                <w:webHidden/>
              </w:rPr>
              <w:fldChar w:fldCharType="separate"/>
            </w:r>
            <w:r>
              <w:rPr>
                <w:noProof/>
                <w:webHidden/>
              </w:rPr>
              <w:t>23</w:t>
            </w:r>
            <w:r>
              <w:rPr>
                <w:noProof/>
                <w:webHidden/>
              </w:rPr>
              <w:fldChar w:fldCharType="end"/>
            </w:r>
          </w:hyperlink>
        </w:p>
        <w:p w14:paraId="6D3E7604" w14:textId="7F2DACE1" w:rsidR="007B2795" w:rsidRDefault="007B2795">
          <w:pPr>
            <w:pStyle w:val="TJ3"/>
            <w:tabs>
              <w:tab w:val="right" w:leader="dot" w:pos="9062"/>
            </w:tabs>
            <w:rPr>
              <w:noProof/>
            </w:rPr>
          </w:pPr>
          <w:hyperlink w:anchor="_Toc233575806" w:history="1">
            <w:r w:rsidRPr="003F3899">
              <w:rPr>
                <w:rStyle w:val="Hiperhivatkozs"/>
                <w:noProof/>
              </w:rPr>
              <w:t>Az iskolai környezet hagyományai</w:t>
            </w:r>
            <w:r>
              <w:rPr>
                <w:noProof/>
                <w:webHidden/>
              </w:rPr>
              <w:tab/>
            </w:r>
            <w:r>
              <w:rPr>
                <w:noProof/>
                <w:webHidden/>
              </w:rPr>
              <w:fldChar w:fldCharType="begin"/>
            </w:r>
            <w:r>
              <w:rPr>
                <w:noProof/>
                <w:webHidden/>
              </w:rPr>
              <w:instrText xml:space="preserve"> PAGEREF _Toc233575806 \h </w:instrText>
            </w:r>
            <w:r>
              <w:rPr>
                <w:noProof/>
                <w:webHidden/>
              </w:rPr>
            </w:r>
            <w:r>
              <w:rPr>
                <w:noProof/>
                <w:webHidden/>
              </w:rPr>
              <w:fldChar w:fldCharType="separate"/>
            </w:r>
            <w:r>
              <w:rPr>
                <w:noProof/>
                <w:webHidden/>
              </w:rPr>
              <w:t>24</w:t>
            </w:r>
            <w:r>
              <w:rPr>
                <w:noProof/>
                <w:webHidden/>
              </w:rPr>
              <w:fldChar w:fldCharType="end"/>
            </w:r>
          </w:hyperlink>
        </w:p>
        <w:p w14:paraId="10427A35" w14:textId="50709EA1" w:rsidR="007B2795" w:rsidRDefault="007B2795">
          <w:pPr>
            <w:pStyle w:val="TJ2"/>
            <w:tabs>
              <w:tab w:val="left" w:pos="960"/>
              <w:tab w:val="right" w:leader="dot" w:pos="9062"/>
            </w:tabs>
            <w:rPr>
              <w:noProof/>
            </w:rPr>
          </w:pPr>
          <w:hyperlink w:anchor="_Toc233575807" w:history="1">
            <w:r w:rsidRPr="003F3899">
              <w:rPr>
                <w:rStyle w:val="Hiperhivatkozs"/>
                <w:noProof/>
              </w:rPr>
              <w:t>3.11</w:t>
            </w:r>
            <w:r>
              <w:rPr>
                <w:noProof/>
              </w:rPr>
              <w:tab/>
            </w:r>
            <w:r w:rsidRPr="003F3899">
              <w:rPr>
                <w:rStyle w:val="Hiperhivatkozs"/>
                <w:noProof/>
              </w:rPr>
              <w:t>Az elsősegély-nyújtási alapismeretek elsajátításával kapcsolatos iskolai terv</w:t>
            </w:r>
            <w:r>
              <w:rPr>
                <w:noProof/>
                <w:webHidden/>
              </w:rPr>
              <w:tab/>
            </w:r>
            <w:r>
              <w:rPr>
                <w:noProof/>
                <w:webHidden/>
              </w:rPr>
              <w:fldChar w:fldCharType="begin"/>
            </w:r>
            <w:r>
              <w:rPr>
                <w:noProof/>
                <w:webHidden/>
              </w:rPr>
              <w:instrText xml:space="preserve"> PAGEREF _Toc233575807 \h </w:instrText>
            </w:r>
            <w:r>
              <w:rPr>
                <w:noProof/>
                <w:webHidden/>
              </w:rPr>
            </w:r>
            <w:r>
              <w:rPr>
                <w:noProof/>
                <w:webHidden/>
              </w:rPr>
              <w:fldChar w:fldCharType="separate"/>
            </w:r>
            <w:r>
              <w:rPr>
                <w:noProof/>
                <w:webHidden/>
              </w:rPr>
              <w:t>24</w:t>
            </w:r>
            <w:r>
              <w:rPr>
                <w:noProof/>
                <w:webHidden/>
              </w:rPr>
              <w:fldChar w:fldCharType="end"/>
            </w:r>
          </w:hyperlink>
        </w:p>
        <w:p w14:paraId="6156F561" w14:textId="238B2A21" w:rsidR="007B2795" w:rsidRDefault="007B2795">
          <w:pPr>
            <w:pStyle w:val="TJ3"/>
            <w:tabs>
              <w:tab w:val="right" w:leader="dot" w:pos="9062"/>
            </w:tabs>
            <w:rPr>
              <w:noProof/>
            </w:rPr>
          </w:pPr>
          <w:hyperlink w:anchor="_Toc233575808" w:history="1">
            <w:r w:rsidRPr="003F3899">
              <w:rPr>
                <w:rStyle w:val="Hiperhivatkozs"/>
                <w:noProof/>
              </w:rPr>
              <w:t>Az elsősegély-nyújtási nevelés fő tartalmai:</w:t>
            </w:r>
            <w:r>
              <w:rPr>
                <w:noProof/>
                <w:webHidden/>
              </w:rPr>
              <w:tab/>
            </w:r>
            <w:r>
              <w:rPr>
                <w:noProof/>
                <w:webHidden/>
              </w:rPr>
              <w:fldChar w:fldCharType="begin"/>
            </w:r>
            <w:r>
              <w:rPr>
                <w:noProof/>
                <w:webHidden/>
              </w:rPr>
              <w:instrText xml:space="preserve"> PAGEREF _Toc233575808 \h </w:instrText>
            </w:r>
            <w:r>
              <w:rPr>
                <w:noProof/>
                <w:webHidden/>
              </w:rPr>
            </w:r>
            <w:r>
              <w:rPr>
                <w:noProof/>
                <w:webHidden/>
              </w:rPr>
              <w:fldChar w:fldCharType="separate"/>
            </w:r>
            <w:r>
              <w:rPr>
                <w:noProof/>
                <w:webHidden/>
              </w:rPr>
              <w:t>24</w:t>
            </w:r>
            <w:r>
              <w:rPr>
                <w:noProof/>
                <w:webHidden/>
              </w:rPr>
              <w:fldChar w:fldCharType="end"/>
            </w:r>
          </w:hyperlink>
        </w:p>
        <w:p w14:paraId="601077EF" w14:textId="0EBE0A34" w:rsidR="007B2795" w:rsidRDefault="007B2795">
          <w:pPr>
            <w:pStyle w:val="TJ1"/>
            <w:tabs>
              <w:tab w:val="left" w:pos="480"/>
              <w:tab w:val="right" w:leader="dot" w:pos="9062"/>
            </w:tabs>
            <w:rPr>
              <w:noProof/>
            </w:rPr>
          </w:pPr>
          <w:hyperlink w:anchor="_Toc233575809" w:history="1">
            <w:r w:rsidRPr="003F3899">
              <w:rPr>
                <w:rStyle w:val="Hiperhivatkozs"/>
                <w:noProof/>
              </w:rPr>
              <w:t>4</w:t>
            </w:r>
            <w:r>
              <w:rPr>
                <w:noProof/>
              </w:rPr>
              <w:tab/>
            </w:r>
            <w:r w:rsidRPr="003F3899">
              <w:rPr>
                <w:rStyle w:val="Hiperhivatkozs"/>
                <w:noProof/>
              </w:rPr>
              <w:t>A pedagógusok helyi intézményi feladatai</w:t>
            </w:r>
            <w:r>
              <w:rPr>
                <w:noProof/>
                <w:webHidden/>
              </w:rPr>
              <w:tab/>
            </w:r>
            <w:r>
              <w:rPr>
                <w:noProof/>
                <w:webHidden/>
              </w:rPr>
              <w:fldChar w:fldCharType="begin"/>
            </w:r>
            <w:r>
              <w:rPr>
                <w:noProof/>
                <w:webHidden/>
              </w:rPr>
              <w:instrText xml:space="preserve"> PAGEREF _Toc233575809 \h </w:instrText>
            </w:r>
            <w:r>
              <w:rPr>
                <w:noProof/>
                <w:webHidden/>
              </w:rPr>
            </w:r>
            <w:r>
              <w:rPr>
                <w:noProof/>
                <w:webHidden/>
              </w:rPr>
              <w:fldChar w:fldCharType="separate"/>
            </w:r>
            <w:r>
              <w:rPr>
                <w:noProof/>
                <w:webHidden/>
              </w:rPr>
              <w:t>26</w:t>
            </w:r>
            <w:r>
              <w:rPr>
                <w:noProof/>
                <w:webHidden/>
              </w:rPr>
              <w:fldChar w:fldCharType="end"/>
            </w:r>
          </w:hyperlink>
        </w:p>
        <w:p w14:paraId="72D5E2AA" w14:textId="52E6E72C" w:rsidR="007B2795" w:rsidRDefault="007B2795">
          <w:pPr>
            <w:pStyle w:val="TJ2"/>
            <w:tabs>
              <w:tab w:val="left" w:pos="960"/>
              <w:tab w:val="right" w:leader="dot" w:pos="9062"/>
            </w:tabs>
            <w:rPr>
              <w:noProof/>
            </w:rPr>
          </w:pPr>
          <w:hyperlink w:anchor="_Toc233575810" w:history="1">
            <w:r w:rsidRPr="003F3899">
              <w:rPr>
                <w:rStyle w:val="Hiperhivatkozs"/>
                <w:noProof/>
              </w:rPr>
              <w:t>4.1</w:t>
            </w:r>
            <w:r>
              <w:rPr>
                <w:noProof/>
              </w:rPr>
              <w:tab/>
            </w:r>
            <w:r w:rsidRPr="003F3899">
              <w:rPr>
                <w:rStyle w:val="Hiperhivatkozs"/>
                <w:noProof/>
              </w:rPr>
              <w:t>Az osztályfőnök feladatai</w:t>
            </w:r>
            <w:r>
              <w:rPr>
                <w:noProof/>
                <w:webHidden/>
              </w:rPr>
              <w:tab/>
            </w:r>
            <w:r>
              <w:rPr>
                <w:noProof/>
                <w:webHidden/>
              </w:rPr>
              <w:fldChar w:fldCharType="begin"/>
            </w:r>
            <w:r>
              <w:rPr>
                <w:noProof/>
                <w:webHidden/>
              </w:rPr>
              <w:instrText xml:space="preserve"> PAGEREF _Toc233575810 \h </w:instrText>
            </w:r>
            <w:r>
              <w:rPr>
                <w:noProof/>
                <w:webHidden/>
              </w:rPr>
            </w:r>
            <w:r>
              <w:rPr>
                <w:noProof/>
                <w:webHidden/>
              </w:rPr>
              <w:fldChar w:fldCharType="separate"/>
            </w:r>
            <w:r>
              <w:rPr>
                <w:noProof/>
                <w:webHidden/>
              </w:rPr>
              <w:t>26</w:t>
            </w:r>
            <w:r>
              <w:rPr>
                <w:noProof/>
                <w:webHidden/>
              </w:rPr>
              <w:fldChar w:fldCharType="end"/>
            </w:r>
          </w:hyperlink>
        </w:p>
        <w:p w14:paraId="1265819B" w14:textId="3F70DE73" w:rsidR="007B2795" w:rsidRDefault="007B2795">
          <w:pPr>
            <w:pStyle w:val="TJ3"/>
            <w:tabs>
              <w:tab w:val="right" w:leader="dot" w:pos="9062"/>
            </w:tabs>
            <w:rPr>
              <w:noProof/>
            </w:rPr>
          </w:pPr>
          <w:hyperlink w:anchor="_Toc233575811" w:history="1">
            <w:r w:rsidRPr="003F3899">
              <w:rPr>
                <w:rStyle w:val="Hiperhivatkozs"/>
                <w:noProof/>
              </w:rPr>
              <w:t>Az osztályfőnök általános feladatai</w:t>
            </w:r>
            <w:r>
              <w:rPr>
                <w:noProof/>
                <w:webHidden/>
              </w:rPr>
              <w:tab/>
            </w:r>
            <w:r>
              <w:rPr>
                <w:noProof/>
                <w:webHidden/>
              </w:rPr>
              <w:fldChar w:fldCharType="begin"/>
            </w:r>
            <w:r>
              <w:rPr>
                <w:noProof/>
                <w:webHidden/>
              </w:rPr>
              <w:instrText xml:space="preserve"> PAGEREF _Toc233575811 \h </w:instrText>
            </w:r>
            <w:r>
              <w:rPr>
                <w:noProof/>
                <w:webHidden/>
              </w:rPr>
            </w:r>
            <w:r>
              <w:rPr>
                <w:noProof/>
                <w:webHidden/>
              </w:rPr>
              <w:fldChar w:fldCharType="separate"/>
            </w:r>
            <w:r>
              <w:rPr>
                <w:noProof/>
                <w:webHidden/>
              </w:rPr>
              <w:t>27</w:t>
            </w:r>
            <w:r>
              <w:rPr>
                <w:noProof/>
                <w:webHidden/>
              </w:rPr>
              <w:fldChar w:fldCharType="end"/>
            </w:r>
          </w:hyperlink>
        </w:p>
        <w:p w14:paraId="5B29D5B9" w14:textId="32B7226F" w:rsidR="007B2795" w:rsidRDefault="007B2795">
          <w:pPr>
            <w:pStyle w:val="TJ3"/>
            <w:tabs>
              <w:tab w:val="right" w:leader="dot" w:pos="9062"/>
            </w:tabs>
            <w:rPr>
              <w:noProof/>
            </w:rPr>
          </w:pPr>
          <w:hyperlink w:anchor="_Toc233575812" w:history="1">
            <w:r w:rsidRPr="003F3899">
              <w:rPr>
                <w:rStyle w:val="Hiperhivatkozs"/>
                <w:noProof/>
              </w:rPr>
              <w:t>Az osztályfőnök tanév eleji feladatai</w:t>
            </w:r>
            <w:r>
              <w:rPr>
                <w:noProof/>
                <w:webHidden/>
              </w:rPr>
              <w:tab/>
            </w:r>
            <w:r>
              <w:rPr>
                <w:noProof/>
                <w:webHidden/>
              </w:rPr>
              <w:fldChar w:fldCharType="begin"/>
            </w:r>
            <w:r>
              <w:rPr>
                <w:noProof/>
                <w:webHidden/>
              </w:rPr>
              <w:instrText xml:space="preserve"> PAGEREF _Toc233575812 \h </w:instrText>
            </w:r>
            <w:r>
              <w:rPr>
                <w:noProof/>
                <w:webHidden/>
              </w:rPr>
            </w:r>
            <w:r>
              <w:rPr>
                <w:noProof/>
                <w:webHidden/>
              </w:rPr>
              <w:fldChar w:fldCharType="separate"/>
            </w:r>
            <w:r>
              <w:rPr>
                <w:noProof/>
                <w:webHidden/>
              </w:rPr>
              <w:t>27</w:t>
            </w:r>
            <w:r>
              <w:rPr>
                <w:noProof/>
                <w:webHidden/>
              </w:rPr>
              <w:fldChar w:fldCharType="end"/>
            </w:r>
          </w:hyperlink>
        </w:p>
        <w:p w14:paraId="6EF8FFCF" w14:textId="352C87F0" w:rsidR="007B2795" w:rsidRDefault="007B2795">
          <w:pPr>
            <w:pStyle w:val="TJ3"/>
            <w:tabs>
              <w:tab w:val="right" w:leader="dot" w:pos="9062"/>
            </w:tabs>
            <w:rPr>
              <w:noProof/>
            </w:rPr>
          </w:pPr>
          <w:hyperlink w:anchor="_Toc233575813" w:history="1">
            <w:r w:rsidRPr="003F3899">
              <w:rPr>
                <w:rStyle w:val="Hiperhivatkozs"/>
                <w:noProof/>
              </w:rPr>
              <w:t>Az osztályfőnök tanév közbeni feladatai</w:t>
            </w:r>
            <w:r>
              <w:rPr>
                <w:noProof/>
                <w:webHidden/>
              </w:rPr>
              <w:tab/>
            </w:r>
            <w:r>
              <w:rPr>
                <w:noProof/>
                <w:webHidden/>
              </w:rPr>
              <w:fldChar w:fldCharType="begin"/>
            </w:r>
            <w:r>
              <w:rPr>
                <w:noProof/>
                <w:webHidden/>
              </w:rPr>
              <w:instrText xml:space="preserve"> PAGEREF _Toc233575813 \h </w:instrText>
            </w:r>
            <w:r>
              <w:rPr>
                <w:noProof/>
                <w:webHidden/>
              </w:rPr>
            </w:r>
            <w:r>
              <w:rPr>
                <w:noProof/>
                <w:webHidden/>
              </w:rPr>
              <w:fldChar w:fldCharType="separate"/>
            </w:r>
            <w:r>
              <w:rPr>
                <w:noProof/>
                <w:webHidden/>
              </w:rPr>
              <w:t>27</w:t>
            </w:r>
            <w:r>
              <w:rPr>
                <w:noProof/>
                <w:webHidden/>
              </w:rPr>
              <w:fldChar w:fldCharType="end"/>
            </w:r>
          </w:hyperlink>
        </w:p>
        <w:p w14:paraId="617A8DBA" w14:textId="0FD333DC" w:rsidR="007B2795" w:rsidRDefault="007B2795">
          <w:pPr>
            <w:pStyle w:val="TJ2"/>
            <w:tabs>
              <w:tab w:val="left" w:pos="960"/>
              <w:tab w:val="right" w:leader="dot" w:pos="9062"/>
            </w:tabs>
            <w:rPr>
              <w:noProof/>
            </w:rPr>
          </w:pPr>
          <w:hyperlink w:anchor="_Toc233575814" w:history="1">
            <w:r w:rsidRPr="003F3899">
              <w:rPr>
                <w:rStyle w:val="Hiperhivatkozs"/>
                <w:noProof/>
              </w:rPr>
              <w:t>4.2</w:t>
            </w:r>
            <w:r>
              <w:rPr>
                <w:noProof/>
              </w:rPr>
              <w:tab/>
            </w:r>
            <w:r w:rsidRPr="003F3899">
              <w:rPr>
                <w:rStyle w:val="Hiperhivatkozs"/>
                <w:noProof/>
              </w:rPr>
              <w:t>A gyógypedagógus és fejlesztőpedagógus feladatai</w:t>
            </w:r>
            <w:r>
              <w:rPr>
                <w:noProof/>
                <w:webHidden/>
              </w:rPr>
              <w:tab/>
            </w:r>
            <w:r>
              <w:rPr>
                <w:noProof/>
                <w:webHidden/>
              </w:rPr>
              <w:fldChar w:fldCharType="begin"/>
            </w:r>
            <w:r>
              <w:rPr>
                <w:noProof/>
                <w:webHidden/>
              </w:rPr>
              <w:instrText xml:space="preserve"> PAGEREF _Toc233575814 \h </w:instrText>
            </w:r>
            <w:r>
              <w:rPr>
                <w:noProof/>
                <w:webHidden/>
              </w:rPr>
            </w:r>
            <w:r>
              <w:rPr>
                <w:noProof/>
                <w:webHidden/>
              </w:rPr>
              <w:fldChar w:fldCharType="separate"/>
            </w:r>
            <w:r>
              <w:rPr>
                <w:noProof/>
                <w:webHidden/>
              </w:rPr>
              <w:t>28</w:t>
            </w:r>
            <w:r>
              <w:rPr>
                <w:noProof/>
                <w:webHidden/>
              </w:rPr>
              <w:fldChar w:fldCharType="end"/>
            </w:r>
          </w:hyperlink>
        </w:p>
        <w:p w14:paraId="359BF735" w14:textId="2BE21E73" w:rsidR="007B2795" w:rsidRDefault="007B2795">
          <w:pPr>
            <w:pStyle w:val="TJ1"/>
            <w:tabs>
              <w:tab w:val="left" w:pos="480"/>
              <w:tab w:val="right" w:leader="dot" w:pos="9062"/>
            </w:tabs>
            <w:rPr>
              <w:noProof/>
            </w:rPr>
          </w:pPr>
          <w:hyperlink w:anchor="_Toc233575815" w:history="1">
            <w:r w:rsidRPr="003F3899">
              <w:rPr>
                <w:rStyle w:val="Hiperhivatkozs"/>
                <w:noProof/>
              </w:rPr>
              <w:t>5</w:t>
            </w:r>
            <w:r>
              <w:rPr>
                <w:noProof/>
              </w:rPr>
              <w:tab/>
            </w:r>
            <w:r w:rsidRPr="003F3899">
              <w:rPr>
                <w:rStyle w:val="Hiperhivatkozs"/>
                <w:noProof/>
              </w:rPr>
              <w:t>A szülő, tanuló, pedagógus partneri együttműködése</w:t>
            </w:r>
            <w:r>
              <w:rPr>
                <w:noProof/>
                <w:webHidden/>
              </w:rPr>
              <w:tab/>
            </w:r>
            <w:r>
              <w:rPr>
                <w:noProof/>
                <w:webHidden/>
              </w:rPr>
              <w:fldChar w:fldCharType="begin"/>
            </w:r>
            <w:r>
              <w:rPr>
                <w:noProof/>
                <w:webHidden/>
              </w:rPr>
              <w:instrText xml:space="preserve"> PAGEREF _Toc233575815 \h </w:instrText>
            </w:r>
            <w:r>
              <w:rPr>
                <w:noProof/>
                <w:webHidden/>
              </w:rPr>
            </w:r>
            <w:r>
              <w:rPr>
                <w:noProof/>
                <w:webHidden/>
              </w:rPr>
              <w:fldChar w:fldCharType="separate"/>
            </w:r>
            <w:r>
              <w:rPr>
                <w:noProof/>
                <w:webHidden/>
              </w:rPr>
              <w:t>29</w:t>
            </w:r>
            <w:r>
              <w:rPr>
                <w:noProof/>
                <w:webHidden/>
              </w:rPr>
              <w:fldChar w:fldCharType="end"/>
            </w:r>
          </w:hyperlink>
        </w:p>
        <w:p w14:paraId="3B676F8A" w14:textId="2E39A39D" w:rsidR="007B2795" w:rsidRDefault="007B2795">
          <w:pPr>
            <w:pStyle w:val="TJ2"/>
            <w:tabs>
              <w:tab w:val="left" w:pos="960"/>
              <w:tab w:val="right" w:leader="dot" w:pos="9062"/>
            </w:tabs>
            <w:rPr>
              <w:noProof/>
            </w:rPr>
          </w:pPr>
          <w:hyperlink w:anchor="_Toc233575816" w:history="1">
            <w:r w:rsidRPr="003F3899">
              <w:rPr>
                <w:rStyle w:val="Hiperhivatkozs"/>
                <w:noProof/>
              </w:rPr>
              <w:t>5.1</w:t>
            </w:r>
            <w:r>
              <w:rPr>
                <w:noProof/>
              </w:rPr>
              <w:tab/>
            </w:r>
            <w:r w:rsidRPr="003F3899">
              <w:rPr>
                <w:rStyle w:val="Hiperhivatkozs"/>
                <w:noProof/>
              </w:rPr>
              <w:t>Kapcsolat a szülőkkel</w:t>
            </w:r>
            <w:r>
              <w:rPr>
                <w:noProof/>
                <w:webHidden/>
              </w:rPr>
              <w:tab/>
            </w:r>
            <w:r>
              <w:rPr>
                <w:noProof/>
                <w:webHidden/>
              </w:rPr>
              <w:fldChar w:fldCharType="begin"/>
            </w:r>
            <w:r>
              <w:rPr>
                <w:noProof/>
                <w:webHidden/>
              </w:rPr>
              <w:instrText xml:space="preserve"> PAGEREF _Toc233575816 \h </w:instrText>
            </w:r>
            <w:r>
              <w:rPr>
                <w:noProof/>
                <w:webHidden/>
              </w:rPr>
            </w:r>
            <w:r>
              <w:rPr>
                <w:noProof/>
                <w:webHidden/>
              </w:rPr>
              <w:fldChar w:fldCharType="separate"/>
            </w:r>
            <w:r>
              <w:rPr>
                <w:noProof/>
                <w:webHidden/>
              </w:rPr>
              <w:t>29</w:t>
            </w:r>
            <w:r>
              <w:rPr>
                <w:noProof/>
                <w:webHidden/>
              </w:rPr>
              <w:fldChar w:fldCharType="end"/>
            </w:r>
          </w:hyperlink>
        </w:p>
        <w:p w14:paraId="0A2EDF52" w14:textId="5023E1BD" w:rsidR="007B2795" w:rsidRDefault="007B2795">
          <w:pPr>
            <w:pStyle w:val="TJ2"/>
            <w:tabs>
              <w:tab w:val="left" w:pos="960"/>
              <w:tab w:val="right" w:leader="dot" w:pos="9062"/>
            </w:tabs>
            <w:rPr>
              <w:noProof/>
            </w:rPr>
          </w:pPr>
          <w:hyperlink w:anchor="_Toc233575817" w:history="1">
            <w:r w:rsidRPr="003F3899">
              <w:rPr>
                <w:rStyle w:val="Hiperhivatkozs"/>
                <w:noProof/>
              </w:rPr>
              <w:t>5.2</w:t>
            </w:r>
            <w:r>
              <w:rPr>
                <w:noProof/>
              </w:rPr>
              <w:tab/>
            </w:r>
            <w:r w:rsidRPr="003F3899">
              <w:rPr>
                <w:rStyle w:val="Hiperhivatkozs"/>
                <w:noProof/>
              </w:rPr>
              <w:t>A szülőkkel való kapcsolattartás rendje</w:t>
            </w:r>
            <w:r>
              <w:rPr>
                <w:noProof/>
                <w:webHidden/>
              </w:rPr>
              <w:tab/>
            </w:r>
            <w:r>
              <w:rPr>
                <w:noProof/>
                <w:webHidden/>
              </w:rPr>
              <w:fldChar w:fldCharType="begin"/>
            </w:r>
            <w:r>
              <w:rPr>
                <w:noProof/>
                <w:webHidden/>
              </w:rPr>
              <w:instrText xml:space="preserve"> PAGEREF _Toc233575817 \h </w:instrText>
            </w:r>
            <w:r>
              <w:rPr>
                <w:noProof/>
                <w:webHidden/>
              </w:rPr>
            </w:r>
            <w:r>
              <w:rPr>
                <w:noProof/>
                <w:webHidden/>
              </w:rPr>
              <w:fldChar w:fldCharType="separate"/>
            </w:r>
            <w:r>
              <w:rPr>
                <w:noProof/>
                <w:webHidden/>
              </w:rPr>
              <w:t>29</w:t>
            </w:r>
            <w:r>
              <w:rPr>
                <w:noProof/>
                <w:webHidden/>
              </w:rPr>
              <w:fldChar w:fldCharType="end"/>
            </w:r>
          </w:hyperlink>
        </w:p>
        <w:p w14:paraId="433A0CA1" w14:textId="618EBB03" w:rsidR="007B2795" w:rsidRDefault="007B2795">
          <w:pPr>
            <w:pStyle w:val="TJ2"/>
            <w:tabs>
              <w:tab w:val="left" w:pos="960"/>
              <w:tab w:val="right" w:leader="dot" w:pos="9062"/>
            </w:tabs>
            <w:rPr>
              <w:noProof/>
            </w:rPr>
          </w:pPr>
          <w:hyperlink w:anchor="_Toc233575818" w:history="1">
            <w:r w:rsidRPr="003F3899">
              <w:rPr>
                <w:rStyle w:val="Hiperhivatkozs"/>
                <w:noProof/>
              </w:rPr>
              <w:t>5.3</w:t>
            </w:r>
            <w:r>
              <w:rPr>
                <w:noProof/>
              </w:rPr>
              <w:tab/>
            </w:r>
            <w:r w:rsidRPr="003F3899">
              <w:rPr>
                <w:rStyle w:val="Hiperhivatkozs"/>
                <w:noProof/>
              </w:rPr>
              <w:t>A szülői érdekérvényesítés szervei és formái</w:t>
            </w:r>
            <w:r>
              <w:rPr>
                <w:noProof/>
                <w:webHidden/>
              </w:rPr>
              <w:tab/>
            </w:r>
            <w:r>
              <w:rPr>
                <w:noProof/>
                <w:webHidden/>
              </w:rPr>
              <w:fldChar w:fldCharType="begin"/>
            </w:r>
            <w:r>
              <w:rPr>
                <w:noProof/>
                <w:webHidden/>
              </w:rPr>
              <w:instrText xml:space="preserve"> PAGEREF _Toc233575818 \h </w:instrText>
            </w:r>
            <w:r>
              <w:rPr>
                <w:noProof/>
                <w:webHidden/>
              </w:rPr>
            </w:r>
            <w:r>
              <w:rPr>
                <w:noProof/>
                <w:webHidden/>
              </w:rPr>
              <w:fldChar w:fldCharType="separate"/>
            </w:r>
            <w:r>
              <w:rPr>
                <w:noProof/>
                <w:webHidden/>
              </w:rPr>
              <w:t>31</w:t>
            </w:r>
            <w:r>
              <w:rPr>
                <w:noProof/>
                <w:webHidden/>
              </w:rPr>
              <w:fldChar w:fldCharType="end"/>
            </w:r>
          </w:hyperlink>
        </w:p>
        <w:p w14:paraId="25034D0A" w14:textId="663EED33" w:rsidR="007B2795" w:rsidRDefault="007B2795">
          <w:pPr>
            <w:pStyle w:val="TJ2"/>
            <w:tabs>
              <w:tab w:val="left" w:pos="960"/>
              <w:tab w:val="right" w:leader="dot" w:pos="9062"/>
            </w:tabs>
            <w:rPr>
              <w:noProof/>
            </w:rPr>
          </w:pPr>
          <w:hyperlink w:anchor="_Toc233575819" w:history="1">
            <w:r w:rsidRPr="003F3899">
              <w:rPr>
                <w:rStyle w:val="Hiperhivatkozs"/>
                <w:noProof/>
              </w:rPr>
              <w:t>5.4</w:t>
            </w:r>
            <w:r>
              <w:rPr>
                <w:noProof/>
              </w:rPr>
              <w:tab/>
            </w:r>
            <w:r w:rsidRPr="003F3899">
              <w:rPr>
                <w:rStyle w:val="Hiperhivatkozs"/>
                <w:noProof/>
              </w:rPr>
              <w:t>A szülőkkel szembeni elvárások</w:t>
            </w:r>
            <w:r>
              <w:rPr>
                <w:noProof/>
                <w:webHidden/>
              </w:rPr>
              <w:tab/>
            </w:r>
            <w:r>
              <w:rPr>
                <w:noProof/>
                <w:webHidden/>
              </w:rPr>
              <w:fldChar w:fldCharType="begin"/>
            </w:r>
            <w:r>
              <w:rPr>
                <w:noProof/>
                <w:webHidden/>
              </w:rPr>
              <w:instrText xml:space="preserve"> PAGEREF _Toc233575819 \h </w:instrText>
            </w:r>
            <w:r>
              <w:rPr>
                <w:noProof/>
                <w:webHidden/>
              </w:rPr>
            </w:r>
            <w:r>
              <w:rPr>
                <w:noProof/>
                <w:webHidden/>
              </w:rPr>
              <w:fldChar w:fldCharType="separate"/>
            </w:r>
            <w:r>
              <w:rPr>
                <w:noProof/>
                <w:webHidden/>
              </w:rPr>
              <w:t>32</w:t>
            </w:r>
            <w:r>
              <w:rPr>
                <w:noProof/>
                <w:webHidden/>
              </w:rPr>
              <w:fldChar w:fldCharType="end"/>
            </w:r>
          </w:hyperlink>
        </w:p>
        <w:p w14:paraId="0AAF363A" w14:textId="0FB25402" w:rsidR="007B2795" w:rsidRDefault="007B2795">
          <w:pPr>
            <w:pStyle w:val="TJ2"/>
            <w:tabs>
              <w:tab w:val="left" w:pos="960"/>
              <w:tab w:val="right" w:leader="dot" w:pos="9062"/>
            </w:tabs>
            <w:rPr>
              <w:noProof/>
            </w:rPr>
          </w:pPr>
          <w:hyperlink w:anchor="_Toc233575820" w:history="1">
            <w:r w:rsidRPr="003F3899">
              <w:rPr>
                <w:rStyle w:val="Hiperhivatkozs"/>
                <w:noProof/>
              </w:rPr>
              <w:t>5.5</w:t>
            </w:r>
            <w:r>
              <w:rPr>
                <w:noProof/>
              </w:rPr>
              <w:tab/>
            </w:r>
            <w:r w:rsidRPr="003F3899">
              <w:rPr>
                <w:rStyle w:val="Hiperhivatkozs"/>
                <w:noProof/>
              </w:rPr>
              <w:t>Belső partnerekkel történő, fejlesztést irányító kommunikáció</w:t>
            </w:r>
            <w:r>
              <w:rPr>
                <w:noProof/>
                <w:webHidden/>
              </w:rPr>
              <w:tab/>
            </w:r>
            <w:r>
              <w:rPr>
                <w:noProof/>
                <w:webHidden/>
              </w:rPr>
              <w:fldChar w:fldCharType="begin"/>
            </w:r>
            <w:r>
              <w:rPr>
                <w:noProof/>
                <w:webHidden/>
              </w:rPr>
              <w:instrText xml:space="preserve"> PAGEREF _Toc233575820 \h </w:instrText>
            </w:r>
            <w:r>
              <w:rPr>
                <w:noProof/>
                <w:webHidden/>
              </w:rPr>
            </w:r>
            <w:r>
              <w:rPr>
                <w:noProof/>
                <w:webHidden/>
              </w:rPr>
              <w:fldChar w:fldCharType="separate"/>
            </w:r>
            <w:r>
              <w:rPr>
                <w:noProof/>
                <w:webHidden/>
              </w:rPr>
              <w:t>32</w:t>
            </w:r>
            <w:r>
              <w:rPr>
                <w:noProof/>
                <w:webHidden/>
              </w:rPr>
              <w:fldChar w:fldCharType="end"/>
            </w:r>
          </w:hyperlink>
        </w:p>
        <w:p w14:paraId="7EC00E62" w14:textId="046B09D7" w:rsidR="007B2795" w:rsidRDefault="007B2795">
          <w:pPr>
            <w:pStyle w:val="TJ2"/>
            <w:tabs>
              <w:tab w:val="left" w:pos="960"/>
              <w:tab w:val="right" w:leader="dot" w:pos="9062"/>
            </w:tabs>
            <w:rPr>
              <w:noProof/>
            </w:rPr>
          </w:pPr>
          <w:hyperlink w:anchor="_Toc233575821" w:history="1">
            <w:r w:rsidRPr="003F3899">
              <w:rPr>
                <w:rStyle w:val="Hiperhivatkozs"/>
                <w:noProof/>
              </w:rPr>
              <w:t>5.6</w:t>
            </w:r>
            <w:r>
              <w:rPr>
                <w:noProof/>
              </w:rPr>
              <w:tab/>
            </w:r>
            <w:r w:rsidRPr="003F3899">
              <w:rPr>
                <w:rStyle w:val="Hiperhivatkozs"/>
                <w:noProof/>
              </w:rPr>
              <w:t>SNI-specifikus szülői kapcsolattartás</w:t>
            </w:r>
            <w:r>
              <w:rPr>
                <w:noProof/>
                <w:webHidden/>
              </w:rPr>
              <w:tab/>
            </w:r>
            <w:r>
              <w:rPr>
                <w:noProof/>
                <w:webHidden/>
              </w:rPr>
              <w:fldChar w:fldCharType="begin"/>
            </w:r>
            <w:r>
              <w:rPr>
                <w:noProof/>
                <w:webHidden/>
              </w:rPr>
              <w:instrText xml:space="preserve"> PAGEREF _Toc233575821 \h </w:instrText>
            </w:r>
            <w:r>
              <w:rPr>
                <w:noProof/>
                <w:webHidden/>
              </w:rPr>
            </w:r>
            <w:r>
              <w:rPr>
                <w:noProof/>
                <w:webHidden/>
              </w:rPr>
              <w:fldChar w:fldCharType="separate"/>
            </w:r>
            <w:r>
              <w:rPr>
                <w:noProof/>
                <w:webHidden/>
              </w:rPr>
              <w:t>32</w:t>
            </w:r>
            <w:r>
              <w:rPr>
                <w:noProof/>
                <w:webHidden/>
              </w:rPr>
              <w:fldChar w:fldCharType="end"/>
            </w:r>
          </w:hyperlink>
        </w:p>
        <w:p w14:paraId="28F4B219" w14:textId="5C55BB29" w:rsidR="007B2795" w:rsidRDefault="007B2795">
          <w:pPr>
            <w:pStyle w:val="TJ2"/>
            <w:tabs>
              <w:tab w:val="left" w:pos="960"/>
              <w:tab w:val="right" w:leader="dot" w:pos="9062"/>
            </w:tabs>
            <w:rPr>
              <w:noProof/>
            </w:rPr>
          </w:pPr>
          <w:hyperlink w:anchor="_Toc233575822" w:history="1">
            <w:r w:rsidRPr="003F3899">
              <w:rPr>
                <w:rStyle w:val="Hiperhivatkozs"/>
                <w:noProof/>
              </w:rPr>
              <w:t>5.7</w:t>
            </w:r>
            <w:r>
              <w:rPr>
                <w:noProof/>
              </w:rPr>
              <w:tab/>
            </w:r>
            <w:r w:rsidRPr="003F3899">
              <w:rPr>
                <w:rStyle w:val="Hiperhivatkozs"/>
                <w:noProof/>
              </w:rPr>
              <w:t>Diákönkormányzat</w:t>
            </w:r>
            <w:r>
              <w:rPr>
                <w:noProof/>
                <w:webHidden/>
              </w:rPr>
              <w:tab/>
            </w:r>
            <w:r>
              <w:rPr>
                <w:noProof/>
                <w:webHidden/>
              </w:rPr>
              <w:fldChar w:fldCharType="begin"/>
            </w:r>
            <w:r>
              <w:rPr>
                <w:noProof/>
                <w:webHidden/>
              </w:rPr>
              <w:instrText xml:space="preserve"> PAGEREF _Toc233575822 \h </w:instrText>
            </w:r>
            <w:r>
              <w:rPr>
                <w:noProof/>
                <w:webHidden/>
              </w:rPr>
            </w:r>
            <w:r>
              <w:rPr>
                <w:noProof/>
                <w:webHidden/>
              </w:rPr>
              <w:fldChar w:fldCharType="separate"/>
            </w:r>
            <w:r>
              <w:rPr>
                <w:noProof/>
                <w:webHidden/>
              </w:rPr>
              <w:t>33</w:t>
            </w:r>
            <w:r>
              <w:rPr>
                <w:noProof/>
                <w:webHidden/>
              </w:rPr>
              <w:fldChar w:fldCharType="end"/>
            </w:r>
          </w:hyperlink>
        </w:p>
        <w:p w14:paraId="4E614385" w14:textId="11532049" w:rsidR="007B2795" w:rsidRDefault="007B2795">
          <w:pPr>
            <w:pStyle w:val="TJ1"/>
            <w:tabs>
              <w:tab w:val="left" w:pos="480"/>
              <w:tab w:val="right" w:leader="dot" w:pos="9062"/>
            </w:tabs>
            <w:rPr>
              <w:noProof/>
            </w:rPr>
          </w:pPr>
          <w:hyperlink w:anchor="_Toc233575823" w:history="1">
            <w:r w:rsidRPr="003F3899">
              <w:rPr>
                <w:rStyle w:val="Hiperhivatkozs"/>
                <w:noProof/>
              </w:rPr>
              <w:t>6</w:t>
            </w:r>
            <w:r>
              <w:rPr>
                <w:noProof/>
              </w:rPr>
              <w:tab/>
            </w:r>
            <w:r w:rsidRPr="003F3899">
              <w:rPr>
                <w:rStyle w:val="Hiperhivatkozs"/>
                <w:noProof/>
              </w:rPr>
              <w:t>Kiemelt figyelmet igénylő tanulók</w:t>
            </w:r>
            <w:r>
              <w:rPr>
                <w:noProof/>
                <w:webHidden/>
              </w:rPr>
              <w:tab/>
            </w:r>
            <w:r>
              <w:rPr>
                <w:noProof/>
                <w:webHidden/>
              </w:rPr>
              <w:fldChar w:fldCharType="begin"/>
            </w:r>
            <w:r>
              <w:rPr>
                <w:noProof/>
                <w:webHidden/>
              </w:rPr>
              <w:instrText xml:space="preserve"> PAGEREF _Toc233575823 \h </w:instrText>
            </w:r>
            <w:r>
              <w:rPr>
                <w:noProof/>
                <w:webHidden/>
              </w:rPr>
            </w:r>
            <w:r>
              <w:rPr>
                <w:noProof/>
                <w:webHidden/>
              </w:rPr>
              <w:fldChar w:fldCharType="separate"/>
            </w:r>
            <w:r>
              <w:rPr>
                <w:noProof/>
                <w:webHidden/>
              </w:rPr>
              <w:t>35</w:t>
            </w:r>
            <w:r>
              <w:rPr>
                <w:noProof/>
                <w:webHidden/>
              </w:rPr>
              <w:fldChar w:fldCharType="end"/>
            </w:r>
          </w:hyperlink>
        </w:p>
        <w:p w14:paraId="04682860" w14:textId="4C4731AC" w:rsidR="007B2795" w:rsidRDefault="007B2795">
          <w:pPr>
            <w:pStyle w:val="TJ2"/>
            <w:tabs>
              <w:tab w:val="left" w:pos="960"/>
              <w:tab w:val="right" w:leader="dot" w:pos="9062"/>
            </w:tabs>
            <w:rPr>
              <w:noProof/>
            </w:rPr>
          </w:pPr>
          <w:hyperlink w:anchor="_Toc233575824" w:history="1">
            <w:r w:rsidRPr="003F3899">
              <w:rPr>
                <w:rStyle w:val="Hiperhivatkozs"/>
                <w:noProof/>
              </w:rPr>
              <w:t>6.1</w:t>
            </w:r>
            <w:r>
              <w:rPr>
                <w:noProof/>
              </w:rPr>
              <w:tab/>
            </w:r>
            <w:r w:rsidRPr="003F3899">
              <w:rPr>
                <w:rStyle w:val="Hiperhivatkozs"/>
                <w:noProof/>
              </w:rPr>
              <w:t>Beilleszkedési, tanulási, magatartási nehézségekkel küzdő tanulókat segítő programok (BTMN)</w:t>
            </w:r>
            <w:r>
              <w:rPr>
                <w:noProof/>
                <w:webHidden/>
              </w:rPr>
              <w:tab/>
            </w:r>
            <w:r>
              <w:rPr>
                <w:noProof/>
                <w:webHidden/>
              </w:rPr>
              <w:fldChar w:fldCharType="begin"/>
            </w:r>
            <w:r>
              <w:rPr>
                <w:noProof/>
                <w:webHidden/>
              </w:rPr>
              <w:instrText xml:space="preserve"> PAGEREF _Toc233575824 \h </w:instrText>
            </w:r>
            <w:r>
              <w:rPr>
                <w:noProof/>
                <w:webHidden/>
              </w:rPr>
            </w:r>
            <w:r>
              <w:rPr>
                <w:noProof/>
                <w:webHidden/>
              </w:rPr>
              <w:fldChar w:fldCharType="separate"/>
            </w:r>
            <w:r>
              <w:rPr>
                <w:noProof/>
                <w:webHidden/>
              </w:rPr>
              <w:t>35</w:t>
            </w:r>
            <w:r>
              <w:rPr>
                <w:noProof/>
                <w:webHidden/>
              </w:rPr>
              <w:fldChar w:fldCharType="end"/>
            </w:r>
          </w:hyperlink>
        </w:p>
        <w:p w14:paraId="2AE1A34C" w14:textId="37584ACA" w:rsidR="007B2795" w:rsidRDefault="007B2795">
          <w:pPr>
            <w:pStyle w:val="TJ3"/>
            <w:tabs>
              <w:tab w:val="right" w:leader="dot" w:pos="9062"/>
            </w:tabs>
            <w:rPr>
              <w:noProof/>
            </w:rPr>
          </w:pPr>
          <w:hyperlink w:anchor="_Toc233575825" w:history="1">
            <w:r w:rsidRPr="003F3899">
              <w:rPr>
                <w:rStyle w:val="Hiperhivatkozs"/>
                <w:noProof/>
              </w:rPr>
              <w:t>A BTMN-tanulók támogatásának folyamata</w:t>
            </w:r>
            <w:r>
              <w:rPr>
                <w:noProof/>
                <w:webHidden/>
              </w:rPr>
              <w:tab/>
            </w:r>
            <w:r>
              <w:rPr>
                <w:noProof/>
                <w:webHidden/>
              </w:rPr>
              <w:fldChar w:fldCharType="begin"/>
            </w:r>
            <w:r>
              <w:rPr>
                <w:noProof/>
                <w:webHidden/>
              </w:rPr>
              <w:instrText xml:space="preserve"> PAGEREF _Toc233575825 \h </w:instrText>
            </w:r>
            <w:r>
              <w:rPr>
                <w:noProof/>
                <w:webHidden/>
              </w:rPr>
            </w:r>
            <w:r>
              <w:rPr>
                <w:noProof/>
                <w:webHidden/>
              </w:rPr>
              <w:fldChar w:fldCharType="separate"/>
            </w:r>
            <w:r>
              <w:rPr>
                <w:noProof/>
                <w:webHidden/>
              </w:rPr>
              <w:t>35</w:t>
            </w:r>
            <w:r>
              <w:rPr>
                <w:noProof/>
                <w:webHidden/>
              </w:rPr>
              <w:fldChar w:fldCharType="end"/>
            </w:r>
          </w:hyperlink>
        </w:p>
        <w:p w14:paraId="2D426BD5" w14:textId="37650F5D" w:rsidR="007B2795" w:rsidRDefault="007B2795">
          <w:pPr>
            <w:pStyle w:val="TJ3"/>
            <w:tabs>
              <w:tab w:val="right" w:leader="dot" w:pos="9062"/>
            </w:tabs>
            <w:rPr>
              <w:noProof/>
            </w:rPr>
          </w:pPr>
          <w:hyperlink w:anchor="_Toc233575826" w:history="1">
            <w:r w:rsidRPr="003F3899">
              <w:rPr>
                <w:rStyle w:val="Hiperhivatkozs"/>
                <w:noProof/>
              </w:rPr>
              <w:t>A BTMN-tanulókat segítő program fő elemei</w:t>
            </w:r>
            <w:r>
              <w:rPr>
                <w:noProof/>
                <w:webHidden/>
              </w:rPr>
              <w:tab/>
            </w:r>
            <w:r>
              <w:rPr>
                <w:noProof/>
                <w:webHidden/>
              </w:rPr>
              <w:fldChar w:fldCharType="begin"/>
            </w:r>
            <w:r>
              <w:rPr>
                <w:noProof/>
                <w:webHidden/>
              </w:rPr>
              <w:instrText xml:space="preserve"> PAGEREF _Toc233575826 \h </w:instrText>
            </w:r>
            <w:r>
              <w:rPr>
                <w:noProof/>
                <w:webHidden/>
              </w:rPr>
            </w:r>
            <w:r>
              <w:rPr>
                <w:noProof/>
                <w:webHidden/>
              </w:rPr>
              <w:fldChar w:fldCharType="separate"/>
            </w:r>
            <w:r>
              <w:rPr>
                <w:noProof/>
                <w:webHidden/>
              </w:rPr>
              <w:t>36</w:t>
            </w:r>
            <w:r>
              <w:rPr>
                <w:noProof/>
                <w:webHidden/>
              </w:rPr>
              <w:fldChar w:fldCharType="end"/>
            </w:r>
          </w:hyperlink>
        </w:p>
        <w:p w14:paraId="682FA052" w14:textId="3A91873E" w:rsidR="007B2795" w:rsidRDefault="007B2795">
          <w:pPr>
            <w:pStyle w:val="TJ2"/>
            <w:tabs>
              <w:tab w:val="left" w:pos="960"/>
              <w:tab w:val="right" w:leader="dot" w:pos="9062"/>
            </w:tabs>
            <w:rPr>
              <w:noProof/>
            </w:rPr>
          </w:pPr>
          <w:hyperlink w:anchor="_Toc233575827" w:history="1">
            <w:r w:rsidRPr="003F3899">
              <w:rPr>
                <w:rStyle w:val="Hiperhivatkozs"/>
                <w:noProof/>
              </w:rPr>
              <w:t>6.2</w:t>
            </w:r>
            <w:r>
              <w:rPr>
                <w:noProof/>
              </w:rPr>
              <w:tab/>
            </w:r>
            <w:r w:rsidRPr="003F3899">
              <w:rPr>
                <w:rStyle w:val="Hiperhivatkozs"/>
                <w:noProof/>
              </w:rPr>
              <w:t>Sajátos nevelési igényű (SNI) tanulók oktatása, nevelése, habilitációs tevékenységek</w:t>
            </w:r>
            <w:r>
              <w:rPr>
                <w:noProof/>
                <w:webHidden/>
              </w:rPr>
              <w:tab/>
            </w:r>
            <w:r>
              <w:rPr>
                <w:noProof/>
                <w:webHidden/>
              </w:rPr>
              <w:fldChar w:fldCharType="begin"/>
            </w:r>
            <w:r>
              <w:rPr>
                <w:noProof/>
                <w:webHidden/>
              </w:rPr>
              <w:instrText xml:space="preserve"> PAGEREF _Toc233575827 \h </w:instrText>
            </w:r>
            <w:r>
              <w:rPr>
                <w:noProof/>
                <w:webHidden/>
              </w:rPr>
            </w:r>
            <w:r>
              <w:rPr>
                <w:noProof/>
                <w:webHidden/>
              </w:rPr>
              <w:fldChar w:fldCharType="separate"/>
            </w:r>
            <w:r>
              <w:rPr>
                <w:noProof/>
                <w:webHidden/>
              </w:rPr>
              <w:t>36</w:t>
            </w:r>
            <w:r>
              <w:rPr>
                <w:noProof/>
                <w:webHidden/>
              </w:rPr>
              <w:fldChar w:fldCharType="end"/>
            </w:r>
          </w:hyperlink>
        </w:p>
        <w:p w14:paraId="062650BF" w14:textId="62CA84AD" w:rsidR="007B2795" w:rsidRDefault="007B2795">
          <w:pPr>
            <w:pStyle w:val="TJ3"/>
            <w:tabs>
              <w:tab w:val="right" w:leader="dot" w:pos="9062"/>
            </w:tabs>
            <w:rPr>
              <w:noProof/>
            </w:rPr>
          </w:pPr>
          <w:hyperlink w:anchor="_Toc233575828" w:history="1">
            <w:r w:rsidRPr="003F3899">
              <w:rPr>
                <w:rStyle w:val="Hiperhivatkozs"/>
                <w:noProof/>
              </w:rPr>
              <w:t>Az SNI-tanulókkal végzett munka eljárásrendje</w:t>
            </w:r>
            <w:r>
              <w:rPr>
                <w:noProof/>
                <w:webHidden/>
              </w:rPr>
              <w:tab/>
            </w:r>
            <w:r>
              <w:rPr>
                <w:noProof/>
                <w:webHidden/>
              </w:rPr>
              <w:fldChar w:fldCharType="begin"/>
            </w:r>
            <w:r>
              <w:rPr>
                <w:noProof/>
                <w:webHidden/>
              </w:rPr>
              <w:instrText xml:space="preserve"> PAGEREF _Toc233575828 \h </w:instrText>
            </w:r>
            <w:r>
              <w:rPr>
                <w:noProof/>
                <w:webHidden/>
              </w:rPr>
            </w:r>
            <w:r>
              <w:rPr>
                <w:noProof/>
                <w:webHidden/>
              </w:rPr>
              <w:fldChar w:fldCharType="separate"/>
            </w:r>
            <w:r>
              <w:rPr>
                <w:noProof/>
                <w:webHidden/>
              </w:rPr>
              <w:t>37</w:t>
            </w:r>
            <w:r>
              <w:rPr>
                <w:noProof/>
                <w:webHidden/>
              </w:rPr>
              <w:fldChar w:fldCharType="end"/>
            </w:r>
          </w:hyperlink>
        </w:p>
        <w:p w14:paraId="06F45288" w14:textId="4F2A0927" w:rsidR="007B2795" w:rsidRDefault="007B2795">
          <w:pPr>
            <w:pStyle w:val="TJ3"/>
            <w:tabs>
              <w:tab w:val="right" w:leader="dot" w:pos="9062"/>
            </w:tabs>
            <w:rPr>
              <w:noProof/>
            </w:rPr>
          </w:pPr>
          <w:hyperlink w:anchor="_Toc233575829" w:history="1">
            <w:r w:rsidRPr="003F3899">
              <w:rPr>
                <w:rStyle w:val="Hiperhivatkozs"/>
                <w:noProof/>
              </w:rPr>
              <w:t>A habilitáció és rehabilitáció fő területei</w:t>
            </w:r>
            <w:r>
              <w:rPr>
                <w:noProof/>
                <w:webHidden/>
              </w:rPr>
              <w:tab/>
            </w:r>
            <w:r>
              <w:rPr>
                <w:noProof/>
                <w:webHidden/>
              </w:rPr>
              <w:fldChar w:fldCharType="begin"/>
            </w:r>
            <w:r>
              <w:rPr>
                <w:noProof/>
                <w:webHidden/>
              </w:rPr>
              <w:instrText xml:space="preserve"> PAGEREF _Toc233575829 \h </w:instrText>
            </w:r>
            <w:r>
              <w:rPr>
                <w:noProof/>
                <w:webHidden/>
              </w:rPr>
            </w:r>
            <w:r>
              <w:rPr>
                <w:noProof/>
                <w:webHidden/>
              </w:rPr>
              <w:fldChar w:fldCharType="separate"/>
            </w:r>
            <w:r>
              <w:rPr>
                <w:noProof/>
                <w:webHidden/>
              </w:rPr>
              <w:t>37</w:t>
            </w:r>
            <w:r>
              <w:rPr>
                <w:noProof/>
                <w:webHidden/>
              </w:rPr>
              <w:fldChar w:fldCharType="end"/>
            </w:r>
          </w:hyperlink>
        </w:p>
        <w:p w14:paraId="660EE626" w14:textId="2167FCB1" w:rsidR="007B2795" w:rsidRDefault="007B2795">
          <w:pPr>
            <w:pStyle w:val="TJ3"/>
            <w:tabs>
              <w:tab w:val="right" w:leader="dot" w:pos="9062"/>
            </w:tabs>
            <w:rPr>
              <w:noProof/>
            </w:rPr>
          </w:pPr>
          <w:hyperlink w:anchor="_Toc233575830" w:history="1">
            <w:r w:rsidRPr="003F3899">
              <w:rPr>
                <w:rStyle w:val="Hiperhivatkozs"/>
                <w:noProof/>
              </w:rPr>
              <w:t>Fogyatékossági típusok szerinti rövid nevelési szempontok</w:t>
            </w:r>
            <w:r>
              <w:rPr>
                <w:noProof/>
                <w:webHidden/>
              </w:rPr>
              <w:tab/>
            </w:r>
            <w:r>
              <w:rPr>
                <w:noProof/>
                <w:webHidden/>
              </w:rPr>
              <w:fldChar w:fldCharType="begin"/>
            </w:r>
            <w:r>
              <w:rPr>
                <w:noProof/>
                <w:webHidden/>
              </w:rPr>
              <w:instrText xml:space="preserve"> PAGEREF _Toc233575830 \h </w:instrText>
            </w:r>
            <w:r>
              <w:rPr>
                <w:noProof/>
                <w:webHidden/>
              </w:rPr>
            </w:r>
            <w:r>
              <w:rPr>
                <w:noProof/>
                <w:webHidden/>
              </w:rPr>
              <w:fldChar w:fldCharType="separate"/>
            </w:r>
            <w:r>
              <w:rPr>
                <w:noProof/>
                <w:webHidden/>
              </w:rPr>
              <w:t>38</w:t>
            </w:r>
            <w:r>
              <w:rPr>
                <w:noProof/>
                <w:webHidden/>
              </w:rPr>
              <w:fldChar w:fldCharType="end"/>
            </w:r>
          </w:hyperlink>
        </w:p>
        <w:p w14:paraId="64A0293A" w14:textId="4F602BA7" w:rsidR="007B2795" w:rsidRDefault="007B2795">
          <w:pPr>
            <w:pStyle w:val="TJ2"/>
            <w:tabs>
              <w:tab w:val="left" w:pos="960"/>
              <w:tab w:val="right" w:leader="dot" w:pos="9062"/>
            </w:tabs>
            <w:rPr>
              <w:noProof/>
            </w:rPr>
          </w:pPr>
          <w:hyperlink w:anchor="_Toc233575831" w:history="1">
            <w:r w:rsidRPr="003F3899">
              <w:rPr>
                <w:rStyle w:val="Hiperhivatkozs"/>
                <w:noProof/>
              </w:rPr>
              <w:t>6.3</w:t>
            </w:r>
            <w:r>
              <w:rPr>
                <w:noProof/>
              </w:rPr>
              <w:tab/>
            </w:r>
            <w:r w:rsidRPr="003F3899">
              <w:rPr>
                <w:rStyle w:val="Hiperhivatkozs"/>
                <w:noProof/>
              </w:rPr>
              <w:t>A kiemelten tehetséges tanulók képességeinek kibontakoztatását segítő tevékenységek</w:t>
            </w:r>
            <w:r>
              <w:rPr>
                <w:noProof/>
                <w:webHidden/>
              </w:rPr>
              <w:tab/>
            </w:r>
            <w:r>
              <w:rPr>
                <w:noProof/>
                <w:webHidden/>
              </w:rPr>
              <w:fldChar w:fldCharType="begin"/>
            </w:r>
            <w:r>
              <w:rPr>
                <w:noProof/>
                <w:webHidden/>
              </w:rPr>
              <w:instrText xml:space="preserve"> PAGEREF _Toc233575831 \h </w:instrText>
            </w:r>
            <w:r>
              <w:rPr>
                <w:noProof/>
                <w:webHidden/>
              </w:rPr>
            </w:r>
            <w:r>
              <w:rPr>
                <w:noProof/>
                <w:webHidden/>
              </w:rPr>
              <w:fldChar w:fldCharType="separate"/>
            </w:r>
            <w:r>
              <w:rPr>
                <w:noProof/>
                <w:webHidden/>
              </w:rPr>
              <w:t>38</w:t>
            </w:r>
            <w:r>
              <w:rPr>
                <w:noProof/>
                <w:webHidden/>
              </w:rPr>
              <w:fldChar w:fldCharType="end"/>
            </w:r>
          </w:hyperlink>
        </w:p>
        <w:p w14:paraId="6F5A85B6" w14:textId="7FD91F15" w:rsidR="007B2795" w:rsidRDefault="007B2795">
          <w:pPr>
            <w:pStyle w:val="TJ2"/>
            <w:tabs>
              <w:tab w:val="left" w:pos="960"/>
              <w:tab w:val="right" w:leader="dot" w:pos="9062"/>
            </w:tabs>
            <w:rPr>
              <w:noProof/>
            </w:rPr>
          </w:pPr>
          <w:hyperlink w:anchor="_Toc233575832" w:history="1">
            <w:r w:rsidRPr="003F3899">
              <w:rPr>
                <w:rStyle w:val="Hiperhivatkozs"/>
                <w:noProof/>
              </w:rPr>
              <w:t>6.4</w:t>
            </w:r>
            <w:r>
              <w:rPr>
                <w:noProof/>
              </w:rPr>
              <w:tab/>
            </w:r>
            <w:r w:rsidRPr="003F3899">
              <w:rPr>
                <w:rStyle w:val="Hiperhivatkozs"/>
                <w:noProof/>
              </w:rPr>
              <w:t>Hátrányos és halmozottan hátrányos helyzetű tanulók</w:t>
            </w:r>
            <w:r>
              <w:rPr>
                <w:noProof/>
                <w:webHidden/>
              </w:rPr>
              <w:tab/>
            </w:r>
            <w:r>
              <w:rPr>
                <w:noProof/>
                <w:webHidden/>
              </w:rPr>
              <w:fldChar w:fldCharType="begin"/>
            </w:r>
            <w:r>
              <w:rPr>
                <w:noProof/>
                <w:webHidden/>
              </w:rPr>
              <w:instrText xml:space="preserve"> PAGEREF _Toc233575832 \h </w:instrText>
            </w:r>
            <w:r>
              <w:rPr>
                <w:noProof/>
                <w:webHidden/>
              </w:rPr>
            </w:r>
            <w:r>
              <w:rPr>
                <w:noProof/>
                <w:webHidden/>
              </w:rPr>
              <w:fldChar w:fldCharType="separate"/>
            </w:r>
            <w:r>
              <w:rPr>
                <w:noProof/>
                <w:webHidden/>
              </w:rPr>
              <w:t>39</w:t>
            </w:r>
            <w:r>
              <w:rPr>
                <w:noProof/>
                <w:webHidden/>
              </w:rPr>
              <w:fldChar w:fldCharType="end"/>
            </w:r>
          </w:hyperlink>
        </w:p>
        <w:p w14:paraId="7EC889AE" w14:textId="24070393" w:rsidR="007B2795" w:rsidRDefault="007B2795">
          <w:pPr>
            <w:pStyle w:val="TJ2"/>
            <w:tabs>
              <w:tab w:val="left" w:pos="960"/>
              <w:tab w:val="right" w:leader="dot" w:pos="9062"/>
            </w:tabs>
            <w:rPr>
              <w:noProof/>
            </w:rPr>
          </w:pPr>
          <w:hyperlink w:anchor="_Toc233575833" w:history="1">
            <w:r w:rsidRPr="003F3899">
              <w:rPr>
                <w:rStyle w:val="Hiperhivatkozs"/>
                <w:noProof/>
              </w:rPr>
              <w:t>6.5</w:t>
            </w:r>
            <w:r>
              <w:rPr>
                <w:noProof/>
              </w:rPr>
              <w:tab/>
            </w:r>
            <w:r w:rsidRPr="003F3899">
              <w:rPr>
                <w:rStyle w:val="Hiperhivatkozs"/>
                <w:noProof/>
              </w:rPr>
              <w:t>Gyermek- és ifjúságvédelemmel kapcsolatos feladatok</w:t>
            </w:r>
            <w:r>
              <w:rPr>
                <w:noProof/>
                <w:webHidden/>
              </w:rPr>
              <w:tab/>
            </w:r>
            <w:r>
              <w:rPr>
                <w:noProof/>
                <w:webHidden/>
              </w:rPr>
              <w:fldChar w:fldCharType="begin"/>
            </w:r>
            <w:r>
              <w:rPr>
                <w:noProof/>
                <w:webHidden/>
              </w:rPr>
              <w:instrText xml:space="preserve"> PAGEREF _Toc233575833 \h </w:instrText>
            </w:r>
            <w:r>
              <w:rPr>
                <w:noProof/>
                <w:webHidden/>
              </w:rPr>
            </w:r>
            <w:r>
              <w:rPr>
                <w:noProof/>
                <w:webHidden/>
              </w:rPr>
              <w:fldChar w:fldCharType="separate"/>
            </w:r>
            <w:r>
              <w:rPr>
                <w:noProof/>
                <w:webHidden/>
              </w:rPr>
              <w:t>39</w:t>
            </w:r>
            <w:r>
              <w:rPr>
                <w:noProof/>
                <w:webHidden/>
              </w:rPr>
              <w:fldChar w:fldCharType="end"/>
            </w:r>
          </w:hyperlink>
        </w:p>
        <w:p w14:paraId="6E56CE12" w14:textId="5730DC15" w:rsidR="007B2795" w:rsidRDefault="007B2795">
          <w:pPr>
            <w:pStyle w:val="TJ3"/>
            <w:tabs>
              <w:tab w:val="right" w:leader="dot" w:pos="9062"/>
            </w:tabs>
            <w:rPr>
              <w:noProof/>
            </w:rPr>
          </w:pPr>
          <w:hyperlink w:anchor="_Toc233575834" w:history="1">
            <w:r w:rsidRPr="003F3899">
              <w:rPr>
                <w:rStyle w:val="Hiperhivatkozs"/>
                <w:noProof/>
              </w:rPr>
              <w:t>Az iskola gyermek- és ifjúságvédelmi tevékenysége</w:t>
            </w:r>
            <w:r>
              <w:rPr>
                <w:noProof/>
                <w:webHidden/>
              </w:rPr>
              <w:tab/>
            </w:r>
            <w:r>
              <w:rPr>
                <w:noProof/>
                <w:webHidden/>
              </w:rPr>
              <w:fldChar w:fldCharType="begin"/>
            </w:r>
            <w:r>
              <w:rPr>
                <w:noProof/>
                <w:webHidden/>
              </w:rPr>
              <w:instrText xml:space="preserve"> PAGEREF _Toc233575834 \h </w:instrText>
            </w:r>
            <w:r>
              <w:rPr>
                <w:noProof/>
                <w:webHidden/>
              </w:rPr>
            </w:r>
            <w:r>
              <w:rPr>
                <w:noProof/>
                <w:webHidden/>
              </w:rPr>
              <w:fldChar w:fldCharType="separate"/>
            </w:r>
            <w:r>
              <w:rPr>
                <w:noProof/>
                <w:webHidden/>
              </w:rPr>
              <w:t>39</w:t>
            </w:r>
            <w:r>
              <w:rPr>
                <w:noProof/>
                <w:webHidden/>
              </w:rPr>
              <w:fldChar w:fldCharType="end"/>
            </w:r>
          </w:hyperlink>
        </w:p>
        <w:p w14:paraId="132C7E1B" w14:textId="7EAD6870" w:rsidR="007B2795" w:rsidRDefault="007B2795">
          <w:pPr>
            <w:pStyle w:val="TJ3"/>
            <w:tabs>
              <w:tab w:val="right" w:leader="dot" w:pos="9062"/>
            </w:tabs>
            <w:rPr>
              <w:noProof/>
            </w:rPr>
          </w:pPr>
          <w:hyperlink w:anchor="_Toc233575835" w:history="1">
            <w:r w:rsidRPr="003F3899">
              <w:rPr>
                <w:rStyle w:val="Hiperhivatkozs"/>
                <w:noProof/>
              </w:rPr>
              <w:t>Gyermekvédelmi team</w:t>
            </w:r>
            <w:r>
              <w:rPr>
                <w:noProof/>
                <w:webHidden/>
              </w:rPr>
              <w:tab/>
            </w:r>
            <w:r>
              <w:rPr>
                <w:noProof/>
                <w:webHidden/>
              </w:rPr>
              <w:fldChar w:fldCharType="begin"/>
            </w:r>
            <w:r>
              <w:rPr>
                <w:noProof/>
                <w:webHidden/>
              </w:rPr>
              <w:instrText xml:space="preserve"> PAGEREF _Toc233575835 \h </w:instrText>
            </w:r>
            <w:r>
              <w:rPr>
                <w:noProof/>
                <w:webHidden/>
              </w:rPr>
            </w:r>
            <w:r>
              <w:rPr>
                <w:noProof/>
                <w:webHidden/>
              </w:rPr>
              <w:fldChar w:fldCharType="separate"/>
            </w:r>
            <w:r>
              <w:rPr>
                <w:noProof/>
                <w:webHidden/>
              </w:rPr>
              <w:t>40</w:t>
            </w:r>
            <w:r>
              <w:rPr>
                <w:noProof/>
                <w:webHidden/>
              </w:rPr>
              <w:fldChar w:fldCharType="end"/>
            </w:r>
          </w:hyperlink>
        </w:p>
        <w:p w14:paraId="2CEE8523" w14:textId="75F55D1B" w:rsidR="007B2795" w:rsidRDefault="007B2795">
          <w:pPr>
            <w:pStyle w:val="TJ3"/>
            <w:tabs>
              <w:tab w:val="right" w:leader="dot" w:pos="9062"/>
            </w:tabs>
            <w:rPr>
              <w:noProof/>
            </w:rPr>
          </w:pPr>
          <w:hyperlink w:anchor="_Toc233575836" w:history="1">
            <w:r w:rsidRPr="003F3899">
              <w:rPr>
                <w:rStyle w:val="Hiperhivatkozs"/>
                <w:noProof/>
              </w:rPr>
              <w:t>A támogatás formái</w:t>
            </w:r>
            <w:r>
              <w:rPr>
                <w:noProof/>
                <w:webHidden/>
              </w:rPr>
              <w:tab/>
            </w:r>
            <w:r>
              <w:rPr>
                <w:noProof/>
                <w:webHidden/>
              </w:rPr>
              <w:fldChar w:fldCharType="begin"/>
            </w:r>
            <w:r>
              <w:rPr>
                <w:noProof/>
                <w:webHidden/>
              </w:rPr>
              <w:instrText xml:space="preserve"> PAGEREF _Toc233575836 \h </w:instrText>
            </w:r>
            <w:r>
              <w:rPr>
                <w:noProof/>
                <w:webHidden/>
              </w:rPr>
            </w:r>
            <w:r>
              <w:rPr>
                <w:noProof/>
                <w:webHidden/>
              </w:rPr>
              <w:fldChar w:fldCharType="separate"/>
            </w:r>
            <w:r>
              <w:rPr>
                <w:noProof/>
                <w:webHidden/>
              </w:rPr>
              <w:t>40</w:t>
            </w:r>
            <w:r>
              <w:rPr>
                <w:noProof/>
                <w:webHidden/>
              </w:rPr>
              <w:fldChar w:fldCharType="end"/>
            </w:r>
          </w:hyperlink>
        </w:p>
        <w:p w14:paraId="55765373" w14:textId="1F83782F" w:rsidR="007B2795" w:rsidRDefault="007B2795">
          <w:pPr>
            <w:pStyle w:val="TJ1"/>
            <w:tabs>
              <w:tab w:val="left" w:pos="480"/>
              <w:tab w:val="right" w:leader="dot" w:pos="9062"/>
            </w:tabs>
            <w:rPr>
              <w:noProof/>
            </w:rPr>
          </w:pPr>
          <w:hyperlink w:anchor="_Toc233575837" w:history="1">
            <w:r w:rsidRPr="003F3899">
              <w:rPr>
                <w:rStyle w:val="Hiperhivatkozs"/>
                <w:noProof/>
              </w:rPr>
              <w:t>7</w:t>
            </w:r>
            <w:r>
              <w:rPr>
                <w:noProof/>
              </w:rPr>
              <w:tab/>
            </w:r>
            <w:r w:rsidRPr="003F3899">
              <w:rPr>
                <w:rStyle w:val="Hiperhivatkozs"/>
                <w:noProof/>
              </w:rPr>
              <w:t>Tanulmányok alatti vizsgák rendje</w:t>
            </w:r>
            <w:r>
              <w:rPr>
                <w:noProof/>
                <w:webHidden/>
              </w:rPr>
              <w:tab/>
            </w:r>
            <w:r>
              <w:rPr>
                <w:noProof/>
                <w:webHidden/>
              </w:rPr>
              <w:fldChar w:fldCharType="begin"/>
            </w:r>
            <w:r>
              <w:rPr>
                <w:noProof/>
                <w:webHidden/>
              </w:rPr>
              <w:instrText xml:space="preserve"> PAGEREF _Toc233575837 \h </w:instrText>
            </w:r>
            <w:r>
              <w:rPr>
                <w:noProof/>
                <w:webHidden/>
              </w:rPr>
            </w:r>
            <w:r>
              <w:rPr>
                <w:noProof/>
                <w:webHidden/>
              </w:rPr>
              <w:fldChar w:fldCharType="separate"/>
            </w:r>
            <w:r>
              <w:rPr>
                <w:noProof/>
                <w:webHidden/>
              </w:rPr>
              <w:t>41</w:t>
            </w:r>
            <w:r>
              <w:rPr>
                <w:noProof/>
                <w:webHidden/>
              </w:rPr>
              <w:fldChar w:fldCharType="end"/>
            </w:r>
          </w:hyperlink>
        </w:p>
        <w:p w14:paraId="376C4469" w14:textId="3966A1F3" w:rsidR="007B2795" w:rsidRDefault="007B2795">
          <w:pPr>
            <w:pStyle w:val="TJ2"/>
            <w:tabs>
              <w:tab w:val="left" w:pos="960"/>
              <w:tab w:val="right" w:leader="dot" w:pos="9062"/>
            </w:tabs>
            <w:rPr>
              <w:noProof/>
            </w:rPr>
          </w:pPr>
          <w:hyperlink w:anchor="_Toc233575838" w:history="1">
            <w:r w:rsidRPr="003F3899">
              <w:rPr>
                <w:rStyle w:val="Hiperhivatkozs"/>
                <w:noProof/>
              </w:rPr>
              <w:t>7.1</w:t>
            </w:r>
            <w:r>
              <w:rPr>
                <w:noProof/>
              </w:rPr>
              <w:tab/>
            </w:r>
            <w:r w:rsidRPr="003F3899">
              <w:rPr>
                <w:rStyle w:val="Hiperhivatkozs"/>
                <w:noProof/>
              </w:rPr>
              <w:t>Tanulmányok alatti vizsgák</w:t>
            </w:r>
            <w:r>
              <w:rPr>
                <w:noProof/>
                <w:webHidden/>
              </w:rPr>
              <w:tab/>
            </w:r>
            <w:r>
              <w:rPr>
                <w:noProof/>
                <w:webHidden/>
              </w:rPr>
              <w:fldChar w:fldCharType="begin"/>
            </w:r>
            <w:r>
              <w:rPr>
                <w:noProof/>
                <w:webHidden/>
              </w:rPr>
              <w:instrText xml:space="preserve"> PAGEREF _Toc233575838 \h </w:instrText>
            </w:r>
            <w:r>
              <w:rPr>
                <w:noProof/>
                <w:webHidden/>
              </w:rPr>
            </w:r>
            <w:r>
              <w:rPr>
                <w:noProof/>
                <w:webHidden/>
              </w:rPr>
              <w:fldChar w:fldCharType="separate"/>
            </w:r>
            <w:r>
              <w:rPr>
                <w:noProof/>
                <w:webHidden/>
              </w:rPr>
              <w:t>41</w:t>
            </w:r>
            <w:r>
              <w:rPr>
                <w:noProof/>
                <w:webHidden/>
              </w:rPr>
              <w:fldChar w:fldCharType="end"/>
            </w:r>
          </w:hyperlink>
        </w:p>
        <w:p w14:paraId="4F893D9F" w14:textId="4177CDF5" w:rsidR="007B2795" w:rsidRDefault="007B2795">
          <w:pPr>
            <w:pStyle w:val="TJ3"/>
            <w:tabs>
              <w:tab w:val="right" w:leader="dot" w:pos="9062"/>
            </w:tabs>
            <w:rPr>
              <w:noProof/>
            </w:rPr>
          </w:pPr>
          <w:hyperlink w:anchor="_Toc233575839" w:history="1">
            <w:r w:rsidRPr="003F3899">
              <w:rPr>
                <w:rStyle w:val="Hiperhivatkozs"/>
                <w:noProof/>
              </w:rPr>
              <w:t>Osztályozó vizsgát tesz a tanuló a félévi és a tanév végi osztályzat megállapításához, ha:</w:t>
            </w:r>
            <w:r>
              <w:rPr>
                <w:noProof/>
                <w:webHidden/>
              </w:rPr>
              <w:tab/>
            </w:r>
            <w:r>
              <w:rPr>
                <w:noProof/>
                <w:webHidden/>
              </w:rPr>
              <w:fldChar w:fldCharType="begin"/>
            </w:r>
            <w:r>
              <w:rPr>
                <w:noProof/>
                <w:webHidden/>
              </w:rPr>
              <w:instrText xml:space="preserve"> PAGEREF _Toc233575839 \h </w:instrText>
            </w:r>
            <w:r>
              <w:rPr>
                <w:noProof/>
                <w:webHidden/>
              </w:rPr>
            </w:r>
            <w:r>
              <w:rPr>
                <w:noProof/>
                <w:webHidden/>
              </w:rPr>
              <w:fldChar w:fldCharType="separate"/>
            </w:r>
            <w:r>
              <w:rPr>
                <w:noProof/>
                <w:webHidden/>
              </w:rPr>
              <w:t>41</w:t>
            </w:r>
            <w:r>
              <w:rPr>
                <w:noProof/>
                <w:webHidden/>
              </w:rPr>
              <w:fldChar w:fldCharType="end"/>
            </w:r>
          </w:hyperlink>
        </w:p>
        <w:p w14:paraId="5F0DCF8E" w14:textId="25C08094" w:rsidR="007B2795" w:rsidRDefault="007B2795">
          <w:pPr>
            <w:pStyle w:val="TJ3"/>
            <w:tabs>
              <w:tab w:val="right" w:leader="dot" w:pos="9062"/>
            </w:tabs>
            <w:rPr>
              <w:noProof/>
            </w:rPr>
          </w:pPr>
          <w:hyperlink w:anchor="_Toc233575840" w:history="1">
            <w:r w:rsidRPr="003F3899">
              <w:rPr>
                <w:rStyle w:val="Hiperhivatkozs"/>
                <w:noProof/>
              </w:rPr>
              <w:t>Különbözeti vizsgát tesz az a tanuló:</w:t>
            </w:r>
            <w:r>
              <w:rPr>
                <w:noProof/>
                <w:webHidden/>
              </w:rPr>
              <w:tab/>
            </w:r>
            <w:r>
              <w:rPr>
                <w:noProof/>
                <w:webHidden/>
              </w:rPr>
              <w:fldChar w:fldCharType="begin"/>
            </w:r>
            <w:r>
              <w:rPr>
                <w:noProof/>
                <w:webHidden/>
              </w:rPr>
              <w:instrText xml:space="preserve"> PAGEREF _Toc233575840 \h </w:instrText>
            </w:r>
            <w:r>
              <w:rPr>
                <w:noProof/>
                <w:webHidden/>
              </w:rPr>
            </w:r>
            <w:r>
              <w:rPr>
                <w:noProof/>
                <w:webHidden/>
              </w:rPr>
              <w:fldChar w:fldCharType="separate"/>
            </w:r>
            <w:r>
              <w:rPr>
                <w:noProof/>
                <w:webHidden/>
              </w:rPr>
              <w:t>41</w:t>
            </w:r>
            <w:r>
              <w:rPr>
                <w:noProof/>
                <w:webHidden/>
              </w:rPr>
              <w:fldChar w:fldCharType="end"/>
            </w:r>
          </w:hyperlink>
        </w:p>
        <w:p w14:paraId="2FE06FC6" w14:textId="6C04FD0E" w:rsidR="007B2795" w:rsidRDefault="007B2795">
          <w:pPr>
            <w:pStyle w:val="TJ3"/>
            <w:tabs>
              <w:tab w:val="right" w:leader="dot" w:pos="9062"/>
            </w:tabs>
            <w:rPr>
              <w:noProof/>
            </w:rPr>
          </w:pPr>
          <w:hyperlink w:anchor="_Toc233575841" w:history="1">
            <w:r w:rsidRPr="003F3899">
              <w:rPr>
                <w:rStyle w:val="Hiperhivatkozs"/>
                <w:noProof/>
              </w:rPr>
              <w:t>Javítóvizsgát tesz az a tanuló:</w:t>
            </w:r>
            <w:r>
              <w:rPr>
                <w:noProof/>
                <w:webHidden/>
              </w:rPr>
              <w:tab/>
            </w:r>
            <w:r>
              <w:rPr>
                <w:noProof/>
                <w:webHidden/>
              </w:rPr>
              <w:fldChar w:fldCharType="begin"/>
            </w:r>
            <w:r>
              <w:rPr>
                <w:noProof/>
                <w:webHidden/>
              </w:rPr>
              <w:instrText xml:space="preserve"> PAGEREF _Toc233575841 \h </w:instrText>
            </w:r>
            <w:r>
              <w:rPr>
                <w:noProof/>
                <w:webHidden/>
              </w:rPr>
            </w:r>
            <w:r>
              <w:rPr>
                <w:noProof/>
                <w:webHidden/>
              </w:rPr>
              <w:fldChar w:fldCharType="separate"/>
            </w:r>
            <w:r>
              <w:rPr>
                <w:noProof/>
                <w:webHidden/>
              </w:rPr>
              <w:t>41</w:t>
            </w:r>
            <w:r>
              <w:rPr>
                <w:noProof/>
                <w:webHidden/>
              </w:rPr>
              <w:fldChar w:fldCharType="end"/>
            </w:r>
          </w:hyperlink>
        </w:p>
        <w:p w14:paraId="502CDC11" w14:textId="6F344018" w:rsidR="007B2795" w:rsidRDefault="007B2795">
          <w:pPr>
            <w:pStyle w:val="TJ3"/>
            <w:tabs>
              <w:tab w:val="right" w:leader="dot" w:pos="9062"/>
            </w:tabs>
            <w:rPr>
              <w:noProof/>
            </w:rPr>
          </w:pPr>
          <w:hyperlink w:anchor="_Toc233575842" w:history="1">
            <w:r w:rsidRPr="003F3899">
              <w:rPr>
                <w:rStyle w:val="Hiperhivatkozs"/>
                <w:noProof/>
              </w:rPr>
              <w:t>A javítóvizsgával kapcsolatosan az alábbiak szerint kell eljárni:</w:t>
            </w:r>
            <w:r>
              <w:rPr>
                <w:noProof/>
                <w:webHidden/>
              </w:rPr>
              <w:tab/>
            </w:r>
            <w:r>
              <w:rPr>
                <w:noProof/>
                <w:webHidden/>
              </w:rPr>
              <w:fldChar w:fldCharType="begin"/>
            </w:r>
            <w:r>
              <w:rPr>
                <w:noProof/>
                <w:webHidden/>
              </w:rPr>
              <w:instrText xml:space="preserve"> PAGEREF _Toc233575842 \h </w:instrText>
            </w:r>
            <w:r>
              <w:rPr>
                <w:noProof/>
                <w:webHidden/>
              </w:rPr>
            </w:r>
            <w:r>
              <w:rPr>
                <w:noProof/>
                <w:webHidden/>
              </w:rPr>
              <w:fldChar w:fldCharType="separate"/>
            </w:r>
            <w:r>
              <w:rPr>
                <w:noProof/>
                <w:webHidden/>
              </w:rPr>
              <w:t>42</w:t>
            </w:r>
            <w:r>
              <w:rPr>
                <w:noProof/>
                <w:webHidden/>
              </w:rPr>
              <w:fldChar w:fldCharType="end"/>
            </w:r>
          </w:hyperlink>
        </w:p>
        <w:p w14:paraId="6403498C" w14:textId="09C00AE7" w:rsidR="007B2795" w:rsidRDefault="007B2795">
          <w:pPr>
            <w:pStyle w:val="TJ3"/>
            <w:tabs>
              <w:tab w:val="right" w:leader="dot" w:pos="9062"/>
            </w:tabs>
            <w:rPr>
              <w:noProof/>
            </w:rPr>
          </w:pPr>
          <w:hyperlink w:anchor="_Toc233575843" w:history="1">
            <w:r w:rsidRPr="003F3899">
              <w:rPr>
                <w:rStyle w:val="Hiperhivatkozs"/>
                <w:noProof/>
              </w:rPr>
              <w:t>Tanulmányok alatti pótlóvizsgán vehet részt az a tanuló, aki neki fel nem róható ok miatt nem tudott osztályozó vagy javítóvizsgát tenni.</w:t>
            </w:r>
            <w:r>
              <w:rPr>
                <w:noProof/>
                <w:webHidden/>
              </w:rPr>
              <w:tab/>
            </w:r>
            <w:r>
              <w:rPr>
                <w:noProof/>
                <w:webHidden/>
              </w:rPr>
              <w:fldChar w:fldCharType="begin"/>
            </w:r>
            <w:r>
              <w:rPr>
                <w:noProof/>
                <w:webHidden/>
              </w:rPr>
              <w:instrText xml:space="preserve"> PAGEREF _Toc233575843 \h </w:instrText>
            </w:r>
            <w:r>
              <w:rPr>
                <w:noProof/>
                <w:webHidden/>
              </w:rPr>
            </w:r>
            <w:r>
              <w:rPr>
                <w:noProof/>
                <w:webHidden/>
              </w:rPr>
              <w:fldChar w:fldCharType="separate"/>
            </w:r>
            <w:r>
              <w:rPr>
                <w:noProof/>
                <w:webHidden/>
              </w:rPr>
              <w:t>42</w:t>
            </w:r>
            <w:r>
              <w:rPr>
                <w:noProof/>
                <w:webHidden/>
              </w:rPr>
              <w:fldChar w:fldCharType="end"/>
            </w:r>
          </w:hyperlink>
        </w:p>
        <w:p w14:paraId="6D2963BD" w14:textId="65D862BC" w:rsidR="007B2795" w:rsidRDefault="007B2795">
          <w:pPr>
            <w:pStyle w:val="TJ2"/>
            <w:tabs>
              <w:tab w:val="left" w:pos="960"/>
              <w:tab w:val="right" w:leader="dot" w:pos="9062"/>
            </w:tabs>
            <w:rPr>
              <w:noProof/>
            </w:rPr>
          </w:pPr>
          <w:hyperlink w:anchor="_Toc233575844" w:history="1">
            <w:r w:rsidRPr="003F3899">
              <w:rPr>
                <w:rStyle w:val="Hiperhivatkozs"/>
                <w:noProof/>
              </w:rPr>
              <w:t>7.2</w:t>
            </w:r>
            <w:r>
              <w:rPr>
                <w:noProof/>
              </w:rPr>
              <w:tab/>
            </w:r>
            <w:r w:rsidRPr="003F3899">
              <w:rPr>
                <w:rStyle w:val="Hiperhivatkozs"/>
                <w:noProof/>
              </w:rPr>
              <w:t>Választható beszámolási módok</w:t>
            </w:r>
            <w:r>
              <w:rPr>
                <w:noProof/>
                <w:webHidden/>
              </w:rPr>
              <w:tab/>
            </w:r>
            <w:r>
              <w:rPr>
                <w:noProof/>
                <w:webHidden/>
              </w:rPr>
              <w:fldChar w:fldCharType="begin"/>
            </w:r>
            <w:r>
              <w:rPr>
                <w:noProof/>
                <w:webHidden/>
              </w:rPr>
              <w:instrText xml:space="preserve"> PAGEREF _Toc233575844 \h </w:instrText>
            </w:r>
            <w:r>
              <w:rPr>
                <w:noProof/>
                <w:webHidden/>
              </w:rPr>
            </w:r>
            <w:r>
              <w:rPr>
                <w:noProof/>
                <w:webHidden/>
              </w:rPr>
              <w:fldChar w:fldCharType="separate"/>
            </w:r>
            <w:r>
              <w:rPr>
                <w:noProof/>
                <w:webHidden/>
              </w:rPr>
              <w:t>42</w:t>
            </w:r>
            <w:r>
              <w:rPr>
                <w:noProof/>
                <w:webHidden/>
              </w:rPr>
              <w:fldChar w:fldCharType="end"/>
            </w:r>
          </w:hyperlink>
        </w:p>
        <w:p w14:paraId="67E4285E" w14:textId="65C00903" w:rsidR="007B2795" w:rsidRDefault="007B2795">
          <w:pPr>
            <w:pStyle w:val="TJ2"/>
            <w:tabs>
              <w:tab w:val="left" w:pos="960"/>
              <w:tab w:val="right" w:leader="dot" w:pos="9062"/>
            </w:tabs>
            <w:rPr>
              <w:noProof/>
            </w:rPr>
          </w:pPr>
          <w:hyperlink w:anchor="_Toc233575845" w:history="1">
            <w:r w:rsidRPr="003F3899">
              <w:rPr>
                <w:rStyle w:val="Hiperhivatkozs"/>
                <w:noProof/>
              </w:rPr>
              <w:t>7.3</w:t>
            </w:r>
            <w:r>
              <w:rPr>
                <w:noProof/>
              </w:rPr>
              <w:tab/>
            </w:r>
            <w:r w:rsidRPr="003F3899">
              <w:rPr>
                <w:rStyle w:val="Hiperhivatkozs"/>
                <w:noProof/>
              </w:rPr>
              <w:t>Vizsgatárgyak, vizsgarészek</w:t>
            </w:r>
            <w:r>
              <w:rPr>
                <w:noProof/>
                <w:webHidden/>
              </w:rPr>
              <w:tab/>
            </w:r>
            <w:r>
              <w:rPr>
                <w:noProof/>
                <w:webHidden/>
              </w:rPr>
              <w:fldChar w:fldCharType="begin"/>
            </w:r>
            <w:r>
              <w:rPr>
                <w:noProof/>
                <w:webHidden/>
              </w:rPr>
              <w:instrText xml:space="preserve"> PAGEREF _Toc233575845 \h </w:instrText>
            </w:r>
            <w:r>
              <w:rPr>
                <w:noProof/>
                <w:webHidden/>
              </w:rPr>
            </w:r>
            <w:r>
              <w:rPr>
                <w:noProof/>
                <w:webHidden/>
              </w:rPr>
              <w:fldChar w:fldCharType="separate"/>
            </w:r>
            <w:r>
              <w:rPr>
                <w:noProof/>
                <w:webHidden/>
              </w:rPr>
              <w:t>42</w:t>
            </w:r>
            <w:r>
              <w:rPr>
                <w:noProof/>
                <w:webHidden/>
              </w:rPr>
              <w:fldChar w:fldCharType="end"/>
            </w:r>
          </w:hyperlink>
        </w:p>
        <w:p w14:paraId="36ED8EC4" w14:textId="4EB28FD7" w:rsidR="007B2795" w:rsidRDefault="007B2795">
          <w:pPr>
            <w:pStyle w:val="TJ2"/>
            <w:tabs>
              <w:tab w:val="left" w:pos="960"/>
              <w:tab w:val="right" w:leader="dot" w:pos="9062"/>
            </w:tabs>
            <w:rPr>
              <w:noProof/>
            </w:rPr>
          </w:pPr>
          <w:hyperlink w:anchor="_Toc233575846" w:history="1">
            <w:r w:rsidRPr="003F3899">
              <w:rPr>
                <w:rStyle w:val="Hiperhivatkozs"/>
                <w:noProof/>
              </w:rPr>
              <w:t>7.4</w:t>
            </w:r>
            <w:r>
              <w:rPr>
                <w:noProof/>
              </w:rPr>
              <w:tab/>
            </w:r>
            <w:r w:rsidRPr="003F3899">
              <w:rPr>
                <w:rStyle w:val="Hiperhivatkozs"/>
                <w:noProof/>
              </w:rPr>
              <w:t>Vizsgaidőszakok</w:t>
            </w:r>
            <w:r>
              <w:rPr>
                <w:noProof/>
                <w:webHidden/>
              </w:rPr>
              <w:tab/>
            </w:r>
            <w:r>
              <w:rPr>
                <w:noProof/>
                <w:webHidden/>
              </w:rPr>
              <w:fldChar w:fldCharType="begin"/>
            </w:r>
            <w:r>
              <w:rPr>
                <w:noProof/>
                <w:webHidden/>
              </w:rPr>
              <w:instrText xml:space="preserve"> PAGEREF _Toc233575846 \h </w:instrText>
            </w:r>
            <w:r>
              <w:rPr>
                <w:noProof/>
                <w:webHidden/>
              </w:rPr>
            </w:r>
            <w:r>
              <w:rPr>
                <w:noProof/>
                <w:webHidden/>
              </w:rPr>
              <w:fldChar w:fldCharType="separate"/>
            </w:r>
            <w:r>
              <w:rPr>
                <w:noProof/>
                <w:webHidden/>
              </w:rPr>
              <w:t>44</w:t>
            </w:r>
            <w:r>
              <w:rPr>
                <w:noProof/>
                <w:webHidden/>
              </w:rPr>
              <w:fldChar w:fldCharType="end"/>
            </w:r>
          </w:hyperlink>
        </w:p>
        <w:p w14:paraId="528ACF44" w14:textId="7C28CF12" w:rsidR="007B2795" w:rsidRDefault="007B2795">
          <w:pPr>
            <w:pStyle w:val="TJ2"/>
            <w:tabs>
              <w:tab w:val="left" w:pos="960"/>
              <w:tab w:val="right" w:leader="dot" w:pos="9062"/>
            </w:tabs>
            <w:rPr>
              <w:noProof/>
            </w:rPr>
          </w:pPr>
          <w:hyperlink w:anchor="_Toc233575847" w:history="1">
            <w:r w:rsidRPr="003F3899">
              <w:rPr>
                <w:rStyle w:val="Hiperhivatkozs"/>
                <w:noProof/>
              </w:rPr>
              <w:t>7.5</w:t>
            </w:r>
            <w:r>
              <w:rPr>
                <w:noProof/>
              </w:rPr>
              <w:tab/>
            </w:r>
            <w:r w:rsidRPr="003F3899">
              <w:rPr>
                <w:rStyle w:val="Hiperhivatkozs"/>
                <w:noProof/>
              </w:rPr>
              <w:t>Vizsgák rendje</w:t>
            </w:r>
            <w:r>
              <w:rPr>
                <w:noProof/>
                <w:webHidden/>
              </w:rPr>
              <w:tab/>
            </w:r>
            <w:r>
              <w:rPr>
                <w:noProof/>
                <w:webHidden/>
              </w:rPr>
              <w:fldChar w:fldCharType="begin"/>
            </w:r>
            <w:r>
              <w:rPr>
                <w:noProof/>
                <w:webHidden/>
              </w:rPr>
              <w:instrText xml:space="preserve"> PAGEREF _Toc233575847 \h </w:instrText>
            </w:r>
            <w:r>
              <w:rPr>
                <w:noProof/>
                <w:webHidden/>
              </w:rPr>
            </w:r>
            <w:r>
              <w:rPr>
                <w:noProof/>
                <w:webHidden/>
              </w:rPr>
              <w:fldChar w:fldCharType="separate"/>
            </w:r>
            <w:r>
              <w:rPr>
                <w:noProof/>
                <w:webHidden/>
              </w:rPr>
              <w:t>44</w:t>
            </w:r>
            <w:r>
              <w:rPr>
                <w:noProof/>
                <w:webHidden/>
              </w:rPr>
              <w:fldChar w:fldCharType="end"/>
            </w:r>
          </w:hyperlink>
        </w:p>
        <w:p w14:paraId="323E4A48" w14:textId="51F59DE5" w:rsidR="007B2795" w:rsidRDefault="007B2795">
          <w:pPr>
            <w:pStyle w:val="TJ3"/>
            <w:tabs>
              <w:tab w:val="right" w:leader="dot" w:pos="9062"/>
            </w:tabs>
            <w:rPr>
              <w:noProof/>
            </w:rPr>
          </w:pPr>
          <w:hyperlink w:anchor="_Toc233575848" w:history="1">
            <w:r w:rsidRPr="003F3899">
              <w:rPr>
                <w:rStyle w:val="Hiperhivatkozs"/>
                <w:noProof/>
              </w:rPr>
              <w:t>Az írásbeli vizsgák rendje:</w:t>
            </w:r>
            <w:r>
              <w:rPr>
                <w:noProof/>
                <w:webHidden/>
              </w:rPr>
              <w:tab/>
            </w:r>
            <w:r>
              <w:rPr>
                <w:noProof/>
                <w:webHidden/>
              </w:rPr>
              <w:fldChar w:fldCharType="begin"/>
            </w:r>
            <w:r>
              <w:rPr>
                <w:noProof/>
                <w:webHidden/>
              </w:rPr>
              <w:instrText xml:space="preserve"> PAGEREF _Toc233575848 \h </w:instrText>
            </w:r>
            <w:r>
              <w:rPr>
                <w:noProof/>
                <w:webHidden/>
              </w:rPr>
            </w:r>
            <w:r>
              <w:rPr>
                <w:noProof/>
                <w:webHidden/>
              </w:rPr>
              <w:fldChar w:fldCharType="separate"/>
            </w:r>
            <w:r>
              <w:rPr>
                <w:noProof/>
                <w:webHidden/>
              </w:rPr>
              <w:t>44</w:t>
            </w:r>
            <w:r>
              <w:rPr>
                <w:noProof/>
                <w:webHidden/>
              </w:rPr>
              <w:fldChar w:fldCharType="end"/>
            </w:r>
          </w:hyperlink>
        </w:p>
        <w:p w14:paraId="1AB4792F" w14:textId="4C42D4DD" w:rsidR="007B2795" w:rsidRDefault="007B2795">
          <w:pPr>
            <w:pStyle w:val="TJ3"/>
            <w:tabs>
              <w:tab w:val="right" w:leader="dot" w:pos="9062"/>
            </w:tabs>
            <w:rPr>
              <w:noProof/>
            </w:rPr>
          </w:pPr>
          <w:hyperlink w:anchor="_Toc233575849" w:history="1">
            <w:r w:rsidRPr="003F3899">
              <w:rPr>
                <w:rStyle w:val="Hiperhivatkozs"/>
                <w:noProof/>
              </w:rPr>
              <w:t>A szóbeli vizsgák rendje:</w:t>
            </w:r>
            <w:r>
              <w:rPr>
                <w:noProof/>
                <w:webHidden/>
              </w:rPr>
              <w:tab/>
            </w:r>
            <w:r>
              <w:rPr>
                <w:noProof/>
                <w:webHidden/>
              </w:rPr>
              <w:fldChar w:fldCharType="begin"/>
            </w:r>
            <w:r>
              <w:rPr>
                <w:noProof/>
                <w:webHidden/>
              </w:rPr>
              <w:instrText xml:space="preserve"> PAGEREF _Toc233575849 \h </w:instrText>
            </w:r>
            <w:r>
              <w:rPr>
                <w:noProof/>
                <w:webHidden/>
              </w:rPr>
            </w:r>
            <w:r>
              <w:rPr>
                <w:noProof/>
                <w:webHidden/>
              </w:rPr>
              <w:fldChar w:fldCharType="separate"/>
            </w:r>
            <w:r>
              <w:rPr>
                <w:noProof/>
                <w:webHidden/>
              </w:rPr>
              <w:t>44</w:t>
            </w:r>
            <w:r>
              <w:rPr>
                <w:noProof/>
                <w:webHidden/>
              </w:rPr>
              <w:fldChar w:fldCharType="end"/>
            </w:r>
          </w:hyperlink>
        </w:p>
        <w:p w14:paraId="1899CF6D" w14:textId="31ADBC7F" w:rsidR="007B2795" w:rsidRDefault="007B2795">
          <w:pPr>
            <w:pStyle w:val="TJ3"/>
            <w:tabs>
              <w:tab w:val="right" w:leader="dot" w:pos="9062"/>
            </w:tabs>
            <w:rPr>
              <w:noProof/>
            </w:rPr>
          </w:pPr>
          <w:hyperlink w:anchor="_Toc233575850" w:history="1">
            <w:r w:rsidRPr="003F3899">
              <w:rPr>
                <w:rStyle w:val="Hiperhivatkozs"/>
                <w:noProof/>
              </w:rPr>
              <w:t>A gyakorlati vizsgák rendje:</w:t>
            </w:r>
            <w:r>
              <w:rPr>
                <w:noProof/>
                <w:webHidden/>
              </w:rPr>
              <w:tab/>
            </w:r>
            <w:r>
              <w:rPr>
                <w:noProof/>
                <w:webHidden/>
              </w:rPr>
              <w:fldChar w:fldCharType="begin"/>
            </w:r>
            <w:r>
              <w:rPr>
                <w:noProof/>
                <w:webHidden/>
              </w:rPr>
              <w:instrText xml:space="preserve"> PAGEREF _Toc233575850 \h </w:instrText>
            </w:r>
            <w:r>
              <w:rPr>
                <w:noProof/>
                <w:webHidden/>
              </w:rPr>
            </w:r>
            <w:r>
              <w:rPr>
                <w:noProof/>
                <w:webHidden/>
              </w:rPr>
              <w:fldChar w:fldCharType="separate"/>
            </w:r>
            <w:r>
              <w:rPr>
                <w:noProof/>
                <w:webHidden/>
              </w:rPr>
              <w:t>44</w:t>
            </w:r>
            <w:r>
              <w:rPr>
                <w:noProof/>
                <w:webHidden/>
              </w:rPr>
              <w:fldChar w:fldCharType="end"/>
            </w:r>
          </w:hyperlink>
        </w:p>
        <w:p w14:paraId="5FB749C9" w14:textId="36AA2C4D" w:rsidR="007B2795" w:rsidRDefault="007B2795">
          <w:pPr>
            <w:pStyle w:val="TJ2"/>
            <w:tabs>
              <w:tab w:val="left" w:pos="960"/>
              <w:tab w:val="right" w:leader="dot" w:pos="9062"/>
            </w:tabs>
            <w:rPr>
              <w:noProof/>
            </w:rPr>
          </w:pPr>
          <w:hyperlink w:anchor="_Toc233575851" w:history="1">
            <w:r w:rsidRPr="003F3899">
              <w:rPr>
                <w:rStyle w:val="Hiperhivatkozs"/>
                <w:noProof/>
              </w:rPr>
              <w:t>7.6</w:t>
            </w:r>
            <w:r>
              <w:rPr>
                <w:noProof/>
              </w:rPr>
              <w:tab/>
            </w:r>
            <w:r w:rsidRPr="003F3899">
              <w:rPr>
                <w:rStyle w:val="Hiperhivatkozs"/>
                <w:noProof/>
              </w:rPr>
              <w:t>A vizsgák helye, ideje és magatartási szabályai</w:t>
            </w:r>
            <w:r>
              <w:rPr>
                <w:noProof/>
                <w:webHidden/>
              </w:rPr>
              <w:tab/>
            </w:r>
            <w:r>
              <w:rPr>
                <w:noProof/>
                <w:webHidden/>
              </w:rPr>
              <w:fldChar w:fldCharType="begin"/>
            </w:r>
            <w:r>
              <w:rPr>
                <w:noProof/>
                <w:webHidden/>
              </w:rPr>
              <w:instrText xml:space="preserve"> PAGEREF _Toc233575851 \h </w:instrText>
            </w:r>
            <w:r>
              <w:rPr>
                <w:noProof/>
                <w:webHidden/>
              </w:rPr>
            </w:r>
            <w:r>
              <w:rPr>
                <w:noProof/>
                <w:webHidden/>
              </w:rPr>
              <w:fldChar w:fldCharType="separate"/>
            </w:r>
            <w:r>
              <w:rPr>
                <w:noProof/>
                <w:webHidden/>
              </w:rPr>
              <w:t>44</w:t>
            </w:r>
            <w:r>
              <w:rPr>
                <w:noProof/>
                <w:webHidden/>
              </w:rPr>
              <w:fldChar w:fldCharType="end"/>
            </w:r>
          </w:hyperlink>
        </w:p>
        <w:p w14:paraId="15967EE9" w14:textId="71379E3C" w:rsidR="007B2795" w:rsidRDefault="007B2795">
          <w:pPr>
            <w:pStyle w:val="TJ2"/>
            <w:tabs>
              <w:tab w:val="left" w:pos="960"/>
              <w:tab w:val="right" w:leader="dot" w:pos="9062"/>
            </w:tabs>
            <w:rPr>
              <w:noProof/>
            </w:rPr>
          </w:pPr>
          <w:hyperlink w:anchor="_Toc233575852" w:history="1">
            <w:r w:rsidRPr="003F3899">
              <w:rPr>
                <w:rStyle w:val="Hiperhivatkozs"/>
                <w:noProof/>
              </w:rPr>
              <w:t>7.7</w:t>
            </w:r>
            <w:r>
              <w:rPr>
                <w:noProof/>
              </w:rPr>
              <w:tab/>
            </w:r>
            <w:r w:rsidRPr="003F3899">
              <w:rPr>
                <w:rStyle w:val="Hiperhivatkozs"/>
                <w:noProof/>
              </w:rPr>
              <w:t>A vizsgák értékelése</w:t>
            </w:r>
            <w:r>
              <w:rPr>
                <w:noProof/>
                <w:webHidden/>
              </w:rPr>
              <w:tab/>
            </w:r>
            <w:r>
              <w:rPr>
                <w:noProof/>
                <w:webHidden/>
              </w:rPr>
              <w:fldChar w:fldCharType="begin"/>
            </w:r>
            <w:r>
              <w:rPr>
                <w:noProof/>
                <w:webHidden/>
              </w:rPr>
              <w:instrText xml:space="preserve"> PAGEREF _Toc233575852 \h </w:instrText>
            </w:r>
            <w:r>
              <w:rPr>
                <w:noProof/>
                <w:webHidden/>
              </w:rPr>
            </w:r>
            <w:r>
              <w:rPr>
                <w:noProof/>
                <w:webHidden/>
              </w:rPr>
              <w:fldChar w:fldCharType="separate"/>
            </w:r>
            <w:r>
              <w:rPr>
                <w:noProof/>
                <w:webHidden/>
              </w:rPr>
              <w:t>45</w:t>
            </w:r>
            <w:r>
              <w:rPr>
                <w:noProof/>
                <w:webHidden/>
              </w:rPr>
              <w:fldChar w:fldCharType="end"/>
            </w:r>
          </w:hyperlink>
        </w:p>
        <w:p w14:paraId="498F70C8" w14:textId="0B8AEBB3" w:rsidR="007B2795" w:rsidRDefault="007B2795">
          <w:pPr>
            <w:pStyle w:val="TJ2"/>
            <w:tabs>
              <w:tab w:val="left" w:pos="960"/>
              <w:tab w:val="right" w:leader="dot" w:pos="9062"/>
            </w:tabs>
            <w:rPr>
              <w:noProof/>
            </w:rPr>
          </w:pPr>
          <w:hyperlink w:anchor="_Toc233575853" w:history="1">
            <w:r w:rsidRPr="003F3899">
              <w:rPr>
                <w:rStyle w:val="Hiperhivatkozs"/>
                <w:noProof/>
              </w:rPr>
              <w:t>7.8</w:t>
            </w:r>
            <w:r>
              <w:rPr>
                <w:noProof/>
              </w:rPr>
              <w:tab/>
            </w:r>
            <w:r w:rsidRPr="003F3899">
              <w:rPr>
                <w:rStyle w:val="Hiperhivatkozs"/>
                <w:noProof/>
              </w:rPr>
              <w:t>A vizsgák eredményének kihirdetése</w:t>
            </w:r>
            <w:r>
              <w:rPr>
                <w:noProof/>
                <w:webHidden/>
              </w:rPr>
              <w:tab/>
            </w:r>
            <w:r>
              <w:rPr>
                <w:noProof/>
                <w:webHidden/>
              </w:rPr>
              <w:fldChar w:fldCharType="begin"/>
            </w:r>
            <w:r>
              <w:rPr>
                <w:noProof/>
                <w:webHidden/>
              </w:rPr>
              <w:instrText xml:space="preserve"> PAGEREF _Toc233575853 \h </w:instrText>
            </w:r>
            <w:r>
              <w:rPr>
                <w:noProof/>
                <w:webHidden/>
              </w:rPr>
            </w:r>
            <w:r>
              <w:rPr>
                <w:noProof/>
                <w:webHidden/>
              </w:rPr>
              <w:fldChar w:fldCharType="separate"/>
            </w:r>
            <w:r>
              <w:rPr>
                <w:noProof/>
                <w:webHidden/>
              </w:rPr>
              <w:t>45</w:t>
            </w:r>
            <w:r>
              <w:rPr>
                <w:noProof/>
                <w:webHidden/>
              </w:rPr>
              <w:fldChar w:fldCharType="end"/>
            </w:r>
          </w:hyperlink>
        </w:p>
        <w:p w14:paraId="1EE69514" w14:textId="4B981009" w:rsidR="007B2795" w:rsidRDefault="007B2795">
          <w:pPr>
            <w:pStyle w:val="TJ2"/>
            <w:tabs>
              <w:tab w:val="left" w:pos="960"/>
              <w:tab w:val="right" w:leader="dot" w:pos="9062"/>
            </w:tabs>
            <w:rPr>
              <w:noProof/>
            </w:rPr>
          </w:pPr>
          <w:hyperlink w:anchor="_Toc233575854" w:history="1">
            <w:r w:rsidRPr="003F3899">
              <w:rPr>
                <w:rStyle w:val="Hiperhivatkozs"/>
                <w:noProof/>
              </w:rPr>
              <w:t>7.9</w:t>
            </w:r>
            <w:r>
              <w:rPr>
                <w:noProof/>
              </w:rPr>
              <w:tab/>
            </w:r>
            <w:r w:rsidRPr="003F3899">
              <w:rPr>
                <w:rStyle w:val="Hiperhivatkozs"/>
                <w:noProof/>
              </w:rPr>
              <w:t>A vizsgáztató tanárok megbízása és a vizsgák dokumentálása</w:t>
            </w:r>
            <w:r>
              <w:rPr>
                <w:noProof/>
                <w:webHidden/>
              </w:rPr>
              <w:tab/>
            </w:r>
            <w:r>
              <w:rPr>
                <w:noProof/>
                <w:webHidden/>
              </w:rPr>
              <w:fldChar w:fldCharType="begin"/>
            </w:r>
            <w:r>
              <w:rPr>
                <w:noProof/>
                <w:webHidden/>
              </w:rPr>
              <w:instrText xml:space="preserve"> PAGEREF _Toc233575854 \h </w:instrText>
            </w:r>
            <w:r>
              <w:rPr>
                <w:noProof/>
                <w:webHidden/>
              </w:rPr>
            </w:r>
            <w:r>
              <w:rPr>
                <w:noProof/>
                <w:webHidden/>
              </w:rPr>
              <w:fldChar w:fldCharType="separate"/>
            </w:r>
            <w:r>
              <w:rPr>
                <w:noProof/>
                <w:webHidden/>
              </w:rPr>
              <w:t>45</w:t>
            </w:r>
            <w:r>
              <w:rPr>
                <w:noProof/>
                <w:webHidden/>
              </w:rPr>
              <w:fldChar w:fldCharType="end"/>
            </w:r>
          </w:hyperlink>
        </w:p>
        <w:p w14:paraId="0EF1F3BD" w14:textId="179BAAE2" w:rsidR="007B2795" w:rsidRDefault="007B2795">
          <w:pPr>
            <w:pStyle w:val="TJ2"/>
            <w:tabs>
              <w:tab w:val="left" w:pos="960"/>
              <w:tab w:val="right" w:leader="dot" w:pos="9062"/>
            </w:tabs>
            <w:rPr>
              <w:noProof/>
            </w:rPr>
          </w:pPr>
          <w:hyperlink w:anchor="_Toc233575855" w:history="1">
            <w:r w:rsidRPr="003F3899">
              <w:rPr>
                <w:rStyle w:val="Hiperhivatkozs"/>
                <w:noProof/>
              </w:rPr>
              <w:t>7.10</w:t>
            </w:r>
            <w:r>
              <w:rPr>
                <w:noProof/>
              </w:rPr>
              <w:tab/>
            </w:r>
            <w:r w:rsidRPr="003F3899">
              <w:rPr>
                <w:rStyle w:val="Hiperhivatkozs"/>
                <w:noProof/>
              </w:rPr>
              <w:t>Független vizsgabizottság előtti vizsga</w:t>
            </w:r>
            <w:r>
              <w:rPr>
                <w:noProof/>
                <w:webHidden/>
              </w:rPr>
              <w:tab/>
            </w:r>
            <w:r>
              <w:rPr>
                <w:noProof/>
                <w:webHidden/>
              </w:rPr>
              <w:fldChar w:fldCharType="begin"/>
            </w:r>
            <w:r>
              <w:rPr>
                <w:noProof/>
                <w:webHidden/>
              </w:rPr>
              <w:instrText xml:space="preserve"> PAGEREF _Toc233575855 \h </w:instrText>
            </w:r>
            <w:r>
              <w:rPr>
                <w:noProof/>
                <w:webHidden/>
              </w:rPr>
            </w:r>
            <w:r>
              <w:rPr>
                <w:noProof/>
                <w:webHidden/>
              </w:rPr>
              <w:fldChar w:fldCharType="separate"/>
            </w:r>
            <w:r>
              <w:rPr>
                <w:noProof/>
                <w:webHidden/>
              </w:rPr>
              <w:t>46</w:t>
            </w:r>
            <w:r>
              <w:rPr>
                <w:noProof/>
                <w:webHidden/>
              </w:rPr>
              <w:fldChar w:fldCharType="end"/>
            </w:r>
          </w:hyperlink>
        </w:p>
        <w:p w14:paraId="73205A78" w14:textId="32145201" w:rsidR="007B2795" w:rsidRDefault="007B2795">
          <w:pPr>
            <w:pStyle w:val="TJ2"/>
            <w:tabs>
              <w:tab w:val="left" w:pos="960"/>
              <w:tab w:val="right" w:leader="dot" w:pos="9062"/>
            </w:tabs>
            <w:rPr>
              <w:noProof/>
            </w:rPr>
          </w:pPr>
          <w:hyperlink w:anchor="_Toc233575856" w:history="1">
            <w:r w:rsidRPr="003F3899">
              <w:rPr>
                <w:rStyle w:val="Hiperhivatkozs"/>
                <w:noProof/>
              </w:rPr>
              <w:t>7.11</w:t>
            </w:r>
            <w:r>
              <w:rPr>
                <w:noProof/>
              </w:rPr>
              <w:tab/>
            </w:r>
            <w:r w:rsidRPr="003F3899">
              <w:rPr>
                <w:rStyle w:val="Hiperhivatkozs"/>
                <w:noProof/>
              </w:rPr>
              <w:t>Házi vizsga</w:t>
            </w:r>
            <w:r>
              <w:rPr>
                <w:noProof/>
                <w:webHidden/>
              </w:rPr>
              <w:tab/>
            </w:r>
            <w:r>
              <w:rPr>
                <w:noProof/>
                <w:webHidden/>
              </w:rPr>
              <w:fldChar w:fldCharType="begin"/>
            </w:r>
            <w:r>
              <w:rPr>
                <w:noProof/>
                <w:webHidden/>
              </w:rPr>
              <w:instrText xml:space="preserve"> PAGEREF _Toc233575856 \h </w:instrText>
            </w:r>
            <w:r>
              <w:rPr>
                <w:noProof/>
                <w:webHidden/>
              </w:rPr>
            </w:r>
            <w:r>
              <w:rPr>
                <w:noProof/>
                <w:webHidden/>
              </w:rPr>
              <w:fldChar w:fldCharType="separate"/>
            </w:r>
            <w:r>
              <w:rPr>
                <w:noProof/>
                <w:webHidden/>
              </w:rPr>
              <w:t>46</w:t>
            </w:r>
            <w:r>
              <w:rPr>
                <w:noProof/>
                <w:webHidden/>
              </w:rPr>
              <w:fldChar w:fldCharType="end"/>
            </w:r>
          </w:hyperlink>
        </w:p>
        <w:p w14:paraId="3B3BB25E" w14:textId="5D62FD87" w:rsidR="007B2795" w:rsidRDefault="007B2795">
          <w:pPr>
            <w:pStyle w:val="TJ2"/>
            <w:tabs>
              <w:tab w:val="left" w:pos="960"/>
              <w:tab w:val="right" w:leader="dot" w:pos="9062"/>
            </w:tabs>
            <w:rPr>
              <w:noProof/>
            </w:rPr>
          </w:pPr>
          <w:hyperlink w:anchor="_Toc233575857" w:history="1">
            <w:r w:rsidRPr="003F3899">
              <w:rPr>
                <w:rStyle w:val="Hiperhivatkozs"/>
                <w:noProof/>
              </w:rPr>
              <w:t>7.12</w:t>
            </w:r>
            <w:r>
              <w:rPr>
                <w:noProof/>
              </w:rPr>
              <w:tab/>
            </w:r>
            <w:r w:rsidRPr="003F3899">
              <w:rPr>
                <w:rStyle w:val="Hiperhivatkozs"/>
                <w:noProof/>
              </w:rPr>
              <w:t>Sajátos nevelési igényű, beilleszkedési, tanulási, magatartási nehézséggel küzdő vizsgázó</w:t>
            </w:r>
            <w:r>
              <w:rPr>
                <w:noProof/>
                <w:webHidden/>
              </w:rPr>
              <w:tab/>
            </w:r>
            <w:r>
              <w:rPr>
                <w:noProof/>
                <w:webHidden/>
              </w:rPr>
              <w:fldChar w:fldCharType="begin"/>
            </w:r>
            <w:r>
              <w:rPr>
                <w:noProof/>
                <w:webHidden/>
              </w:rPr>
              <w:instrText xml:space="preserve"> PAGEREF _Toc233575857 \h </w:instrText>
            </w:r>
            <w:r>
              <w:rPr>
                <w:noProof/>
                <w:webHidden/>
              </w:rPr>
            </w:r>
            <w:r>
              <w:rPr>
                <w:noProof/>
                <w:webHidden/>
              </w:rPr>
              <w:fldChar w:fldCharType="separate"/>
            </w:r>
            <w:r>
              <w:rPr>
                <w:noProof/>
                <w:webHidden/>
              </w:rPr>
              <w:t>46</w:t>
            </w:r>
            <w:r>
              <w:rPr>
                <w:noProof/>
                <w:webHidden/>
              </w:rPr>
              <w:fldChar w:fldCharType="end"/>
            </w:r>
          </w:hyperlink>
        </w:p>
        <w:p w14:paraId="7C3694E4" w14:textId="0A6A503E" w:rsidR="007B2795" w:rsidRDefault="007B2795">
          <w:pPr>
            <w:pStyle w:val="TJ1"/>
            <w:tabs>
              <w:tab w:val="left" w:pos="480"/>
              <w:tab w:val="right" w:leader="dot" w:pos="9062"/>
            </w:tabs>
            <w:rPr>
              <w:noProof/>
            </w:rPr>
          </w:pPr>
          <w:hyperlink w:anchor="_Toc233575858" w:history="1">
            <w:r w:rsidRPr="003F3899">
              <w:rPr>
                <w:rStyle w:val="Hiperhivatkozs"/>
                <w:noProof/>
              </w:rPr>
              <w:t>8</w:t>
            </w:r>
            <w:r>
              <w:rPr>
                <w:noProof/>
              </w:rPr>
              <w:tab/>
            </w:r>
            <w:r w:rsidRPr="003F3899">
              <w:rPr>
                <w:rStyle w:val="Hiperhivatkozs"/>
                <w:noProof/>
              </w:rPr>
              <w:t>Az iskolaváltás és tanuló átvételének szabályai, az iskolai felvétel szabályai</w:t>
            </w:r>
            <w:r>
              <w:rPr>
                <w:noProof/>
                <w:webHidden/>
              </w:rPr>
              <w:tab/>
            </w:r>
            <w:r>
              <w:rPr>
                <w:noProof/>
                <w:webHidden/>
              </w:rPr>
              <w:fldChar w:fldCharType="begin"/>
            </w:r>
            <w:r>
              <w:rPr>
                <w:noProof/>
                <w:webHidden/>
              </w:rPr>
              <w:instrText xml:space="preserve"> PAGEREF _Toc233575858 \h </w:instrText>
            </w:r>
            <w:r>
              <w:rPr>
                <w:noProof/>
                <w:webHidden/>
              </w:rPr>
            </w:r>
            <w:r>
              <w:rPr>
                <w:noProof/>
                <w:webHidden/>
              </w:rPr>
              <w:fldChar w:fldCharType="separate"/>
            </w:r>
            <w:r>
              <w:rPr>
                <w:noProof/>
                <w:webHidden/>
              </w:rPr>
              <w:t>47</w:t>
            </w:r>
            <w:r>
              <w:rPr>
                <w:noProof/>
                <w:webHidden/>
              </w:rPr>
              <w:fldChar w:fldCharType="end"/>
            </w:r>
          </w:hyperlink>
        </w:p>
        <w:p w14:paraId="54FAD960" w14:textId="0FB16E66" w:rsidR="007B2795" w:rsidRDefault="007B2795">
          <w:pPr>
            <w:pStyle w:val="TJ2"/>
            <w:tabs>
              <w:tab w:val="left" w:pos="960"/>
              <w:tab w:val="right" w:leader="dot" w:pos="9062"/>
            </w:tabs>
            <w:rPr>
              <w:noProof/>
            </w:rPr>
          </w:pPr>
          <w:hyperlink w:anchor="_Toc233575859" w:history="1">
            <w:r w:rsidRPr="003F3899">
              <w:rPr>
                <w:rStyle w:val="Hiperhivatkozs"/>
                <w:noProof/>
              </w:rPr>
              <w:t>8.1</w:t>
            </w:r>
            <w:r>
              <w:rPr>
                <w:noProof/>
              </w:rPr>
              <w:tab/>
            </w:r>
            <w:r w:rsidRPr="003F3899">
              <w:rPr>
                <w:rStyle w:val="Hiperhivatkozs"/>
                <w:noProof/>
              </w:rPr>
              <w:t>Iskolaváltás</w:t>
            </w:r>
            <w:r>
              <w:rPr>
                <w:noProof/>
                <w:webHidden/>
              </w:rPr>
              <w:tab/>
            </w:r>
            <w:r>
              <w:rPr>
                <w:noProof/>
                <w:webHidden/>
              </w:rPr>
              <w:fldChar w:fldCharType="begin"/>
            </w:r>
            <w:r>
              <w:rPr>
                <w:noProof/>
                <w:webHidden/>
              </w:rPr>
              <w:instrText xml:space="preserve"> PAGEREF _Toc233575859 \h </w:instrText>
            </w:r>
            <w:r>
              <w:rPr>
                <w:noProof/>
                <w:webHidden/>
              </w:rPr>
            </w:r>
            <w:r>
              <w:rPr>
                <w:noProof/>
                <w:webHidden/>
              </w:rPr>
              <w:fldChar w:fldCharType="separate"/>
            </w:r>
            <w:r>
              <w:rPr>
                <w:noProof/>
                <w:webHidden/>
              </w:rPr>
              <w:t>47</w:t>
            </w:r>
            <w:r>
              <w:rPr>
                <w:noProof/>
                <w:webHidden/>
              </w:rPr>
              <w:fldChar w:fldCharType="end"/>
            </w:r>
          </w:hyperlink>
        </w:p>
        <w:p w14:paraId="36721CF4" w14:textId="0186370F" w:rsidR="007B2795" w:rsidRDefault="007B2795">
          <w:pPr>
            <w:pStyle w:val="TJ2"/>
            <w:tabs>
              <w:tab w:val="left" w:pos="960"/>
              <w:tab w:val="right" w:leader="dot" w:pos="9062"/>
            </w:tabs>
            <w:rPr>
              <w:noProof/>
            </w:rPr>
          </w:pPr>
          <w:hyperlink w:anchor="_Toc233575860" w:history="1">
            <w:r w:rsidRPr="003F3899">
              <w:rPr>
                <w:rStyle w:val="Hiperhivatkozs"/>
                <w:noProof/>
              </w:rPr>
              <w:t>8.2</w:t>
            </w:r>
            <w:r>
              <w:rPr>
                <w:noProof/>
              </w:rPr>
              <w:tab/>
            </w:r>
            <w:r w:rsidRPr="003F3899">
              <w:rPr>
                <w:rStyle w:val="Hiperhivatkozs"/>
                <w:noProof/>
              </w:rPr>
              <w:t>Átvétel és felvétel</w:t>
            </w:r>
            <w:r>
              <w:rPr>
                <w:noProof/>
                <w:webHidden/>
              </w:rPr>
              <w:tab/>
            </w:r>
            <w:r>
              <w:rPr>
                <w:noProof/>
                <w:webHidden/>
              </w:rPr>
              <w:fldChar w:fldCharType="begin"/>
            </w:r>
            <w:r>
              <w:rPr>
                <w:noProof/>
                <w:webHidden/>
              </w:rPr>
              <w:instrText xml:space="preserve"> PAGEREF _Toc233575860 \h </w:instrText>
            </w:r>
            <w:r>
              <w:rPr>
                <w:noProof/>
                <w:webHidden/>
              </w:rPr>
            </w:r>
            <w:r>
              <w:rPr>
                <w:noProof/>
                <w:webHidden/>
              </w:rPr>
              <w:fldChar w:fldCharType="separate"/>
            </w:r>
            <w:r>
              <w:rPr>
                <w:noProof/>
                <w:webHidden/>
              </w:rPr>
              <w:t>47</w:t>
            </w:r>
            <w:r>
              <w:rPr>
                <w:noProof/>
                <w:webHidden/>
              </w:rPr>
              <w:fldChar w:fldCharType="end"/>
            </w:r>
          </w:hyperlink>
        </w:p>
        <w:p w14:paraId="52CD97C1" w14:textId="7BDC53DE" w:rsidR="007B2795" w:rsidRDefault="007B2795">
          <w:pPr>
            <w:pStyle w:val="TJ3"/>
            <w:tabs>
              <w:tab w:val="right" w:leader="dot" w:pos="9062"/>
            </w:tabs>
            <w:rPr>
              <w:noProof/>
            </w:rPr>
          </w:pPr>
          <w:hyperlink w:anchor="_Toc233575861" w:history="1">
            <w:r w:rsidRPr="003F3899">
              <w:rPr>
                <w:rStyle w:val="Hiperhivatkozs"/>
                <w:noProof/>
              </w:rPr>
              <w:t>Az iskolába való átfelvétel folyamata a következő:</w:t>
            </w:r>
            <w:r>
              <w:rPr>
                <w:noProof/>
                <w:webHidden/>
              </w:rPr>
              <w:tab/>
            </w:r>
            <w:r>
              <w:rPr>
                <w:noProof/>
                <w:webHidden/>
              </w:rPr>
              <w:fldChar w:fldCharType="begin"/>
            </w:r>
            <w:r>
              <w:rPr>
                <w:noProof/>
                <w:webHidden/>
              </w:rPr>
              <w:instrText xml:space="preserve"> PAGEREF _Toc233575861 \h </w:instrText>
            </w:r>
            <w:r>
              <w:rPr>
                <w:noProof/>
                <w:webHidden/>
              </w:rPr>
            </w:r>
            <w:r>
              <w:rPr>
                <w:noProof/>
                <w:webHidden/>
              </w:rPr>
              <w:fldChar w:fldCharType="separate"/>
            </w:r>
            <w:r>
              <w:rPr>
                <w:noProof/>
                <w:webHidden/>
              </w:rPr>
              <w:t>47</w:t>
            </w:r>
            <w:r>
              <w:rPr>
                <w:noProof/>
                <w:webHidden/>
              </w:rPr>
              <w:fldChar w:fldCharType="end"/>
            </w:r>
          </w:hyperlink>
        </w:p>
        <w:p w14:paraId="34439C28" w14:textId="2F066F84" w:rsidR="007B2795" w:rsidRDefault="007B2795">
          <w:pPr>
            <w:pStyle w:val="TJ3"/>
            <w:tabs>
              <w:tab w:val="right" w:leader="dot" w:pos="9062"/>
            </w:tabs>
            <w:rPr>
              <w:noProof/>
            </w:rPr>
          </w:pPr>
          <w:hyperlink w:anchor="_Toc233575862" w:history="1">
            <w:r w:rsidRPr="003F3899">
              <w:rPr>
                <w:rStyle w:val="Hiperhivatkozs"/>
                <w:noProof/>
              </w:rPr>
              <w:t>Az első osztályosok jelentkezése esetén a következő módon járunk el:</w:t>
            </w:r>
            <w:r>
              <w:rPr>
                <w:noProof/>
                <w:webHidden/>
              </w:rPr>
              <w:tab/>
            </w:r>
            <w:r>
              <w:rPr>
                <w:noProof/>
                <w:webHidden/>
              </w:rPr>
              <w:fldChar w:fldCharType="begin"/>
            </w:r>
            <w:r>
              <w:rPr>
                <w:noProof/>
                <w:webHidden/>
              </w:rPr>
              <w:instrText xml:space="preserve"> PAGEREF _Toc233575862 \h </w:instrText>
            </w:r>
            <w:r>
              <w:rPr>
                <w:noProof/>
                <w:webHidden/>
              </w:rPr>
            </w:r>
            <w:r>
              <w:rPr>
                <w:noProof/>
                <w:webHidden/>
              </w:rPr>
              <w:fldChar w:fldCharType="separate"/>
            </w:r>
            <w:r>
              <w:rPr>
                <w:noProof/>
                <w:webHidden/>
              </w:rPr>
              <w:t>48</w:t>
            </w:r>
            <w:r>
              <w:rPr>
                <w:noProof/>
                <w:webHidden/>
              </w:rPr>
              <w:fldChar w:fldCharType="end"/>
            </w:r>
          </w:hyperlink>
        </w:p>
        <w:p w14:paraId="20CA8A97" w14:textId="4AAF8422" w:rsidR="007B2795" w:rsidRDefault="007B2795">
          <w:pPr>
            <w:pStyle w:val="TJ2"/>
            <w:tabs>
              <w:tab w:val="left" w:pos="960"/>
              <w:tab w:val="right" w:leader="dot" w:pos="9062"/>
            </w:tabs>
            <w:rPr>
              <w:noProof/>
            </w:rPr>
          </w:pPr>
          <w:hyperlink w:anchor="_Toc233575863" w:history="1">
            <w:r w:rsidRPr="003F3899">
              <w:rPr>
                <w:rStyle w:val="Hiperhivatkozs"/>
                <w:noProof/>
              </w:rPr>
              <w:t>8.3</w:t>
            </w:r>
            <w:r>
              <w:rPr>
                <w:noProof/>
              </w:rPr>
              <w:tab/>
            </w:r>
            <w:r w:rsidRPr="003F3899">
              <w:rPr>
                <w:rStyle w:val="Hiperhivatkozs"/>
                <w:noProof/>
              </w:rPr>
              <w:t>Az iskolában tartott egyéb foglalkozások</w:t>
            </w:r>
            <w:r>
              <w:rPr>
                <w:noProof/>
                <w:webHidden/>
              </w:rPr>
              <w:tab/>
            </w:r>
            <w:r>
              <w:rPr>
                <w:noProof/>
                <w:webHidden/>
              </w:rPr>
              <w:fldChar w:fldCharType="begin"/>
            </w:r>
            <w:r>
              <w:rPr>
                <w:noProof/>
                <w:webHidden/>
              </w:rPr>
              <w:instrText xml:space="preserve"> PAGEREF _Toc233575863 \h </w:instrText>
            </w:r>
            <w:r>
              <w:rPr>
                <w:noProof/>
                <w:webHidden/>
              </w:rPr>
            </w:r>
            <w:r>
              <w:rPr>
                <w:noProof/>
                <w:webHidden/>
              </w:rPr>
              <w:fldChar w:fldCharType="separate"/>
            </w:r>
            <w:r>
              <w:rPr>
                <w:noProof/>
                <w:webHidden/>
              </w:rPr>
              <w:t>48</w:t>
            </w:r>
            <w:r>
              <w:rPr>
                <w:noProof/>
                <w:webHidden/>
              </w:rPr>
              <w:fldChar w:fldCharType="end"/>
            </w:r>
          </w:hyperlink>
        </w:p>
        <w:p w14:paraId="15339774" w14:textId="502F074E" w:rsidR="007B2795" w:rsidRDefault="007B2795">
          <w:pPr>
            <w:pStyle w:val="TJ3"/>
            <w:tabs>
              <w:tab w:val="right" w:leader="dot" w:pos="9062"/>
            </w:tabs>
            <w:rPr>
              <w:noProof/>
            </w:rPr>
          </w:pPr>
          <w:hyperlink w:anchor="_Toc233575864" w:history="1">
            <w:r w:rsidRPr="003F3899">
              <w:rPr>
                <w:rStyle w:val="Hiperhivatkozs"/>
                <w:noProof/>
              </w:rPr>
              <w:t>Tanórán kívüli foglalkozásaink</w:t>
            </w:r>
            <w:r>
              <w:rPr>
                <w:noProof/>
                <w:webHidden/>
              </w:rPr>
              <w:tab/>
            </w:r>
            <w:r>
              <w:rPr>
                <w:noProof/>
                <w:webHidden/>
              </w:rPr>
              <w:fldChar w:fldCharType="begin"/>
            </w:r>
            <w:r>
              <w:rPr>
                <w:noProof/>
                <w:webHidden/>
              </w:rPr>
              <w:instrText xml:space="preserve"> PAGEREF _Toc233575864 \h </w:instrText>
            </w:r>
            <w:r>
              <w:rPr>
                <w:noProof/>
                <w:webHidden/>
              </w:rPr>
            </w:r>
            <w:r>
              <w:rPr>
                <w:noProof/>
                <w:webHidden/>
              </w:rPr>
              <w:fldChar w:fldCharType="separate"/>
            </w:r>
            <w:r>
              <w:rPr>
                <w:noProof/>
                <w:webHidden/>
              </w:rPr>
              <w:t>49</w:t>
            </w:r>
            <w:r>
              <w:rPr>
                <w:noProof/>
                <w:webHidden/>
              </w:rPr>
              <w:fldChar w:fldCharType="end"/>
            </w:r>
          </w:hyperlink>
        </w:p>
        <w:p w14:paraId="7745F363" w14:textId="00CA2BE8" w:rsidR="007B2795" w:rsidRDefault="007B2795">
          <w:pPr>
            <w:pStyle w:val="TJ3"/>
            <w:tabs>
              <w:tab w:val="right" w:leader="dot" w:pos="9062"/>
            </w:tabs>
            <w:rPr>
              <w:noProof/>
            </w:rPr>
          </w:pPr>
          <w:hyperlink w:anchor="_Toc233575865" w:history="1">
            <w:r w:rsidRPr="003F3899">
              <w:rPr>
                <w:rStyle w:val="Hiperhivatkozs"/>
                <w:noProof/>
              </w:rPr>
              <w:t>Tanulmányi kirándulás</w:t>
            </w:r>
            <w:r>
              <w:rPr>
                <w:noProof/>
                <w:webHidden/>
              </w:rPr>
              <w:tab/>
            </w:r>
            <w:r>
              <w:rPr>
                <w:noProof/>
                <w:webHidden/>
              </w:rPr>
              <w:fldChar w:fldCharType="begin"/>
            </w:r>
            <w:r>
              <w:rPr>
                <w:noProof/>
                <w:webHidden/>
              </w:rPr>
              <w:instrText xml:space="preserve"> PAGEREF _Toc233575865 \h </w:instrText>
            </w:r>
            <w:r>
              <w:rPr>
                <w:noProof/>
                <w:webHidden/>
              </w:rPr>
            </w:r>
            <w:r>
              <w:rPr>
                <w:noProof/>
                <w:webHidden/>
              </w:rPr>
              <w:fldChar w:fldCharType="separate"/>
            </w:r>
            <w:r>
              <w:rPr>
                <w:noProof/>
                <w:webHidden/>
              </w:rPr>
              <w:t>49</w:t>
            </w:r>
            <w:r>
              <w:rPr>
                <w:noProof/>
                <w:webHidden/>
              </w:rPr>
              <w:fldChar w:fldCharType="end"/>
            </w:r>
          </w:hyperlink>
        </w:p>
        <w:p w14:paraId="51970A49" w14:textId="7D75B7AC" w:rsidR="007B2795" w:rsidRDefault="007B2795">
          <w:pPr>
            <w:pStyle w:val="TJ3"/>
            <w:tabs>
              <w:tab w:val="right" w:leader="dot" w:pos="9062"/>
            </w:tabs>
            <w:rPr>
              <w:noProof/>
            </w:rPr>
          </w:pPr>
          <w:hyperlink w:anchor="_Toc233575866" w:history="1">
            <w:r w:rsidRPr="003F3899">
              <w:rPr>
                <w:rStyle w:val="Hiperhivatkozs"/>
                <w:noProof/>
              </w:rPr>
              <w:t>Múzeumlátogatás</w:t>
            </w:r>
            <w:r>
              <w:rPr>
                <w:noProof/>
                <w:webHidden/>
              </w:rPr>
              <w:tab/>
            </w:r>
            <w:r>
              <w:rPr>
                <w:noProof/>
                <w:webHidden/>
              </w:rPr>
              <w:fldChar w:fldCharType="begin"/>
            </w:r>
            <w:r>
              <w:rPr>
                <w:noProof/>
                <w:webHidden/>
              </w:rPr>
              <w:instrText xml:space="preserve"> PAGEREF _Toc233575866 \h </w:instrText>
            </w:r>
            <w:r>
              <w:rPr>
                <w:noProof/>
                <w:webHidden/>
              </w:rPr>
            </w:r>
            <w:r>
              <w:rPr>
                <w:noProof/>
                <w:webHidden/>
              </w:rPr>
              <w:fldChar w:fldCharType="separate"/>
            </w:r>
            <w:r>
              <w:rPr>
                <w:noProof/>
                <w:webHidden/>
              </w:rPr>
              <w:t>49</w:t>
            </w:r>
            <w:r>
              <w:rPr>
                <w:noProof/>
                <w:webHidden/>
              </w:rPr>
              <w:fldChar w:fldCharType="end"/>
            </w:r>
          </w:hyperlink>
        </w:p>
        <w:p w14:paraId="2A726CF6" w14:textId="29C76A1A" w:rsidR="007B2795" w:rsidRDefault="007B2795">
          <w:pPr>
            <w:pStyle w:val="TJ3"/>
            <w:tabs>
              <w:tab w:val="right" w:leader="dot" w:pos="9062"/>
            </w:tabs>
            <w:rPr>
              <w:noProof/>
            </w:rPr>
          </w:pPr>
          <w:hyperlink w:anchor="_Toc233575867" w:history="1">
            <w:r w:rsidRPr="003F3899">
              <w:rPr>
                <w:rStyle w:val="Hiperhivatkozs"/>
                <w:noProof/>
              </w:rPr>
              <w:t>Mozi-, színházlátogatás</w:t>
            </w:r>
            <w:r>
              <w:rPr>
                <w:noProof/>
                <w:webHidden/>
              </w:rPr>
              <w:tab/>
            </w:r>
            <w:r>
              <w:rPr>
                <w:noProof/>
                <w:webHidden/>
              </w:rPr>
              <w:fldChar w:fldCharType="begin"/>
            </w:r>
            <w:r>
              <w:rPr>
                <w:noProof/>
                <w:webHidden/>
              </w:rPr>
              <w:instrText xml:space="preserve"> PAGEREF _Toc233575867 \h </w:instrText>
            </w:r>
            <w:r>
              <w:rPr>
                <w:noProof/>
                <w:webHidden/>
              </w:rPr>
            </w:r>
            <w:r>
              <w:rPr>
                <w:noProof/>
                <w:webHidden/>
              </w:rPr>
              <w:fldChar w:fldCharType="separate"/>
            </w:r>
            <w:r>
              <w:rPr>
                <w:noProof/>
                <w:webHidden/>
              </w:rPr>
              <w:t>50</w:t>
            </w:r>
            <w:r>
              <w:rPr>
                <w:noProof/>
                <w:webHidden/>
              </w:rPr>
              <w:fldChar w:fldCharType="end"/>
            </w:r>
          </w:hyperlink>
        </w:p>
        <w:p w14:paraId="02CAD610" w14:textId="090802F2" w:rsidR="007B2795" w:rsidRDefault="007B2795">
          <w:pPr>
            <w:pStyle w:val="TJ1"/>
            <w:tabs>
              <w:tab w:val="left" w:pos="480"/>
              <w:tab w:val="right" w:leader="dot" w:pos="9062"/>
            </w:tabs>
            <w:rPr>
              <w:noProof/>
            </w:rPr>
          </w:pPr>
          <w:hyperlink w:anchor="_Toc233575868" w:history="1">
            <w:r w:rsidRPr="003F3899">
              <w:rPr>
                <w:rStyle w:val="Hiperhivatkozs"/>
                <w:noProof/>
              </w:rPr>
              <w:t>9</w:t>
            </w:r>
            <w:r>
              <w:rPr>
                <w:noProof/>
              </w:rPr>
              <w:tab/>
            </w:r>
            <w:r w:rsidRPr="003F3899">
              <w:rPr>
                <w:rStyle w:val="Hiperhivatkozs"/>
                <w:noProof/>
              </w:rPr>
              <w:t>Helyi tanterv (A többi tanulóval együtt nevelhető-oktatható tanulók körében (Nkt. 4. § 14a. r. pont))</w:t>
            </w:r>
            <w:r>
              <w:rPr>
                <w:noProof/>
                <w:webHidden/>
              </w:rPr>
              <w:tab/>
            </w:r>
            <w:r>
              <w:rPr>
                <w:noProof/>
                <w:webHidden/>
              </w:rPr>
              <w:fldChar w:fldCharType="begin"/>
            </w:r>
            <w:r>
              <w:rPr>
                <w:noProof/>
                <w:webHidden/>
              </w:rPr>
              <w:instrText xml:space="preserve"> PAGEREF _Toc233575868 \h </w:instrText>
            </w:r>
            <w:r>
              <w:rPr>
                <w:noProof/>
                <w:webHidden/>
              </w:rPr>
            </w:r>
            <w:r>
              <w:rPr>
                <w:noProof/>
                <w:webHidden/>
              </w:rPr>
              <w:fldChar w:fldCharType="separate"/>
            </w:r>
            <w:r>
              <w:rPr>
                <w:noProof/>
                <w:webHidden/>
              </w:rPr>
              <w:t>51</w:t>
            </w:r>
            <w:r>
              <w:rPr>
                <w:noProof/>
                <w:webHidden/>
              </w:rPr>
              <w:fldChar w:fldCharType="end"/>
            </w:r>
          </w:hyperlink>
        </w:p>
        <w:p w14:paraId="3A82DC3C" w14:textId="3FEB7425" w:rsidR="007B2795" w:rsidRDefault="007B2795">
          <w:pPr>
            <w:pStyle w:val="TJ2"/>
            <w:tabs>
              <w:tab w:val="left" w:pos="960"/>
              <w:tab w:val="right" w:leader="dot" w:pos="9062"/>
            </w:tabs>
            <w:rPr>
              <w:noProof/>
            </w:rPr>
          </w:pPr>
          <w:hyperlink w:anchor="_Toc233575869" w:history="1">
            <w:r w:rsidRPr="003F3899">
              <w:rPr>
                <w:rStyle w:val="Hiperhivatkozs"/>
                <w:noProof/>
              </w:rPr>
              <w:t>9.1</w:t>
            </w:r>
            <w:r>
              <w:rPr>
                <w:noProof/>
              </w:rPr>
              <w:tab/>
            </w:r>
            <w:r w:rsidRPr="003F3899">
              <w:rPr>
                <w:rStyle w:val="Hiperhivatkozs"/>
                <w:noProof/>
              </w:rPr>
              <w:t>1-8. évfolyamok tantárgyai és óraszámai 2020 NAT alapján</w:t>
            </w:r>
            <w:r>
              <w:rPr>
                <w:noProof/>
                <w:webHidden/>
              </w:rPr>
              <w:tab/>
            </w:r>
            <w:r>
              <w:rPr>
                <w:noProof/>
                <w:webHidden/>
              </w:rPr>
              <w:fldChar w:fldCharType="begin"/>
            </w:r>
            <w:r>
              <w:rPr>
                <w:noProof/>
                <w:webHidden/>
              </w:rPr>
              <w:instrText xml:space="preserve"> PAGEREF _Toc233575869 \h </w:instrText>
            </w:r>
            <w:r>
              <w:rPr>
                <w:noProof/>
                <w:webHidden/>
              </w:rPr>
            </w:r>
            <w:r>
              <w:rPr>
                <w:noProof/>
                <w:webHidden/>
              </w:rPr>
              <w:fldChar w:fldCharType="separate"/>
            </w:r>
            <w:r>
              <w:rPr>
                <w:noProof/>
                <w:webHidden/>
              </w:rPr>
              <w:t>51</w:t>
            </w:r>
            <w:r>
              <w:rPr>
                <w:noProof/>
                <w:webHidden/>
              </w:rPr>
              <w:fldChar w:fldCharType="end"/>
            </w:r>
          </w:hyperlink>
        </w:p>
        <w:p w14:paraId="4947BB05" w14:textId="3DF86D4D" w:rsidR="007B2795" w:rsidRDefault="007B2795">
          <w:pPr>
            <w:pStyle w:val="TJ3"/>
            <w:tabs>
              <w:tab w:val="right" w:leader="dot" w:pos="9062"/>
            </w:tabs>
            <w:rPr>
              <w:noProof/>
            </w:rPr>
          </w:pPr>
          <w:hyperlink w:anchor="_Toc233575870" w:history="1">
            <w:r w:rsidRPr="003F3899">
              <w:rPr>
                <w:rStyle w:val="Hiperhivatkozs"/>
                <w:noProof/>
              </w:rPr>
              <w:t>1–2. évfolyamon kiemelt célunk</w:t>
            </w:r>
            <w:r>
              <w:rPr>
                <w:noProof/>
                <w:webHidden/>
              </w:rPr>
              <w:tab/>
            </w:r>
            <w:r>
              <w:rPr>
                <w:noProof/>
                <w:webHidden/>
              </w:rPr>
              <w:fldChar w:fldCharType="begin"/>
            </w:r>
            <w:r>
              <w:rPr>
                <w:noProof/>
                <w:webHidden/>
              </w:rPr>
              <w:instrText xml:space="preserve"> PAGEREF _Toc233575870 \h </w:instrText>
            </w:r>
            <w:r>
              <w:rPr>
                <w:noProof/>
                <w:webHidden/>
              </w:rPr>
            </w:r>
            <w:r>
              <w:rPr>
                <w:noProof/>
                <w:webHidden/>
              </w:rPr>
              <w:fldChar w:fldCharType="separate"/>
            </w:r>
            <w:r>
              <w:rPr>
                <w:noProof/>
                <w:webHidden/>
              </w:rPr>
              <w:t>53</w:t>
            </w:r>
            <w:r>
              <w:rPr>
                <w:noProof/>
                <w:webHidden/>
              </w:rPr>
              <w:fldChar w:fldCharType="end"/>
            </w:r>
          </w:hyperlink>
        </w:p>
        <w:p w14:paraId="5FDE9BC3" w14:textId="73EA789F" w:rsidR="007B2795" w:rsidRDefault="007B2795">
          <w:pPr>
            <w:pStyle w:val="TJ3"/>
            <w:tabs>
              <w:tab w:val="right" w:leader="dot" w:pos="9062"/>
            </w:tabs>
            <w:rPr>
              <w:noProof/>
            </w:rPr>
          </w:pPr>
          <w:hyperlink w:anchor="_Toc233575871" w:history="1">
            <w:r w:rsidRPr="003F3899">
              <w:rPr>
                <w:rStyle w:val="Hiperhivatkozs"/>
                <w:noProof/>
              </w:rPr>
              <w:t>3–4. évfolyamon kiemelt célunk</w:t>
            </w:r>
            <w:r>
              <w:rPr>
                <w:noProof/>
                <w:webHidden/>
              </w:rPr>
              <w:tab/>
            </w:r>
            <w:r>
              <w:rPr>
                <w:noProof/>
                <w:webHidden/>
              </w:rPr>
              <w:fldChar w:fldCharType="begin"/>
            </w:r>
            <w:r>
              <w:rPr>
                <w:noProof/>
                <w:webHidden/>
              </w:rPr>
              <w:instrText xml:space="preserve"> PAGEREF _Toc233575871 \h </w:instrText>
            </w:r>
            <w:r>
              <w:rPr>
                <w:noProof/>
                <w:webHidden/>
              </w:rPr>
            </w:r>
            <w:r>
              <w:rPr>
                <w:noProof/>
                <w:webHidden/>
              </w:rPr>
              <w:fldChar w:fldCharType="separate"/>
            </w:r>
            <w:r>
              <w:rPr>
                <w:noProof/>
                <w:webHidden/>
              </w:rPr>
              <w:t>54</w:t>
            </w:r>
            <w:r>
              <w:rPr>
                <w:noProof/>
                <w:webHidden/>
              </w:rPr>
              <w:fldChar w:fldCharType="end"/>
            </w:r>
          </w:hyperlink>
        </w:p>
        <w:p w14:paraId="7A0A65B9" w14:textId="1347437B" w:rsidR="007B2795" w:rsidRDefault="007B2795">
          <w:pPr>
            <w:pStyle w:val="TJ3"/>
            <w:tabs>
              <w:tab w:val="right" w:leader="dot" w:pos="9062"/>
            </w:tabs>
            <w:rPr>
              <w:noProof/>
            </w:rPr>
          </w:pPr>
          <w:hyperlink w:anchor="_Toc233575872" w:history="1">
            <w:r w:rsidRPr="003F3899">
              <w:rPr>
                <w:rStyle w:val="Hiperhivatkozs"/>
                <w:noProof/>
              </w:rPr>
              <w:t>5–6. évfolyamon kiemelt célunk</w:t>
            </w:r>
            <w:r>
              <w:rPr>
                <w:noProof/>
                <w:webHidden/>
              </w:rPr>
              <w:tab/>
            </w:r>
            <w:r>
              <w:rPr>
                <w:noProof/>
                <w:webHidden/>
              </w:rPr>
              <w:fldChar w:fldCharType="begin"/>
            </w:r>
            <w:r>
              <w:rPr>
                <w:noProof/>
                <w:webHidden/>
              </w:rPr>
              <w:instrText xml:space="preserve"> PAGEREF _Toc233575872 \h </w:instrText>
            </w:r>
            <w:r>
              <w:rPr>
                <w:noProof/>
                <w:webHidden/>
              </w:rPr>
            </w:r>
            <w:r>
              <w:rPr>
                <w:noProof/>
                <w:webHidden/>
              </w:rPr>
              <w:fldChar w:fldCharType="separate"/>
            </w:r>
            <w:r>
              <w:rPr>
                <w:noProof/>
                <w:webHidden/>
              </w:rPr>
              <w:t>54</w:t>
            </w:r>
            <w:r>
              <w:rPr>
                <w:noProof/>
                <w:webHidden/>
              </w:rPr>
              <w:fldChar w:fldCharType="end"/>
            </w:r>
          </w:hyperlink>
        </w:p>
        <w:p w14:paraId="7BED5AE5" w14:textId="547961CB" w:rsidR="007B2795" w:rsidRDefault="007B2795">
          <w:pPr>
            <w:pStyle w:val="TJ3"/>
            <w:tabs>
              <w:tab w:val="right" w:leader="dot" w:pos="9062"/>
            </w:tabs>
            <w:rPr>
              <w:noProof/>
            </w:rPr>
          </w:pPr>
          <w:hyperlink w:anchor="_Toc233575873" w:history="1">
            <w:r w:rsidRPr="003F3899">
              <w:rPr>
                <w:rStyle w:val="Hiperhivatkozs"/>
                <w:noProof/>
              </w:rPr>
              <w:t>7–8. évfolyamon kiemelt célunk</w:t>
            </w:r>
            <w:r>
              <w:rPr>
                <w:noProof/>
                <w:webHidden/>
              </w:rPr>
              <w:tab/>
            </w:r>
            <w:r>
              <w:rPr>
                <w:noProof/>
                <w:webHidden/>
              </w:rPr>
              <w:fldChar w:fldCharType="begin"/>
            </w:r>
            <w:r>
              <w:rPr>
                <w:noProof/>
                <w:webHidden/>
              </w:rPr>
              <w:instrText xml:space="preserve"> PAGEREF _Toc233575873 \h </w:instrText>
            </w:r>
            <w:r>
              <w:rPr>
                <w:noProof/>
                <w:webHidden/>
              </w:rPr>
            </w:r>
            <w:r>
              <w:rPr>
                <w:noProof/>
                <w:webHidden/>
              </w:rPr>
              <w:fldChar w:fldCharType="separate"/>
            </w:r>
            <w:r>
              <w:rPr>
                <w:noProof/>
                <w:webHidden/>
              </w:rPr>
              <w:t>55</w:t>
            </w:r>
            <w:r>
              <w:rPr>
                <w:noProof/>
                <w:webHidden/>
              </w:rPr>
              <w:fldChar w:fldCharType="end"/>
            </w:r>
          </w:hyperlink>
        </w:p>
        <w:p w14:paraId="5BC50A96" w14:textId="36AFD2E5" w:rsidR="007B2795" w:rsidRDefault="007B2795">
          <w:pPr>
            <w:pStyle w:val="TJ3"/>
            <w:tabs>
              <w:tab w:val="right" w:leader="dot" w:pos="9062"/>
            </w:tabs>
            <w:rPr>
              <w:noProof/>
            </w:rPr>
          </w:pPr>
          <w:hyperlink w:anchor="_Toc233575874" w:history="1">
            <w:r w:rsidRPr="003F3899">
              <w:rPr>
                <w:rStyle w:val="Hiperhivatkozs"/>
                <w:noProof/>
              </w:rPr>
              <w:t>Etika / hit- és erkölcstan oktatásának megszervezése</w:t>
            </w:r>
            <w:r>
              <w:rPr>
                <w:noProof/>
                <w:webHidden/>
              </w:rPr>
              <w:tab/>
            </w:r>
            <w:r>
              <w:rPr>
                <w:noProof/>
                <w:webHidden/>
              </w:rPr>
              <w:fldChar w:fldCharType="begin"/>
            </w:r>
            <w:r>
              <w:rPr>
                <w:noProof/>
                <w:webHidden/>
              </w:rPr>
              <w:instrText xml:space="preserve"> PAGEREF _Toc233575874 \h </w:instrText>
            </w:r>
            <w:r>
              <w:rPr>
                <w:noProof/>
                <w:webHidden/>
              </w:rPr>
            </w:r>
            <w:r>
              <w:rPr>
                <w:noProof/>
                <w:webHidden/>
              </w:rPr>
              <w:fldChar w:fldCharType="separate"/>
            </w:r>
            <w:r>
              <w:rPr>
                <w:noProof/>
                <w:webHidden/>
              </w:rPr>
              <w:t>56</w:t>
            </w:r>
            <w:r>
              <w:rPr>
                <w:noProof/>
                <w:webHidden/>
              </w:rPr>
              <w:fldChar w:fldCharType="end"/>
            </w:r>
          </w:hyperlink>
        </w:p>
        <w:p w14:paraId="3133FF06" w14:textId="678EA6BD" w:rsidR="007B2795" w:rsidRDefault="007B2795">
          <w:pPr>
            <w:pStyle w:val="TJ3"/>
            <w:tabs>
              <w:tab w:val="right" w:leader="dot" w:pos="9062"/>
            </w:tabs>
            <w:rPr>
              <w:noProof/>
            </w:rPr>
          </w:pPr>
          <w:hyperlink w:anchor="_Toc233575875" w:history="1">
            <w:r w:rsidRPr="003F3899">
              <w:rPr>
                <w:rStyle w:val="Hiperhivatkozs"/>
                <w:noProof/>
              </w:rPr>
              <w:t>Alkalmazott pedagógiai módszerek, tanulásszervezési eljárások</w:t>
            </w:r>
            <w:r>
              <w:rPr>
                <w:noProof/>
                <w:webHidden/>
              </w:rPr>
              <w:tab/>
            </w:r>
            <w:r>
              <w:rPr>
                <w:noProof/>
                <w:webHidden/>
              </w:rPr>
              <w:fldChar w:fldCharType="begin"/>
            </w:r>
            <w:r>
              <w:rPr>
                <w:noProof/>
                <w:webHidden/>
              </w:rPr>
              <w:instrText xml:space="preserve"> PAGEREF _Toc233575875 \h </w:instrText>
            </w:r>
            <w:r>
              <w:rPr>
                <w:noProof/>
                <w:webHidden/>
              </w:rPr>
            </w:r>
            <w:r>
              <w:rPr>
                <w:noProof/>
                <w:webHidden/>
              </w:rPr>
              <w:fldChar w:fldCharType="separate"/>
            </w:r>
            <w:r>
              <w:rPr>
                <w:noProof/>
                <w:webHidden/>
              </w:rPr>
              <w:t>56</w:t>
            </w:r>
            <w:r>
              <w:rPr>
                <w:noProof/>
                <w:webHidden/>
              </w:rPr>
              <w:fldChar w:fldCharType="end"/>
            </w:r>
          </w:hyperlink>
        </w:p>
        <w:p w14:paraId="32CB5D8D" w14:textId="14A8F2EF" w:rsidR="007B2795" w:rsidRDefault="007B2795">
          <w:pPr>
            <w:pStyle w:val="TJ2"/>
            <w:tabs>
              <w:tab w:val="right" w:leader="dot" w:pos="9062"/>
            </w:tabs>
            <w:rPr>
              <w:noProof/>
            </w:rPr>
          </w:pPr>
          <w:hyperlink w:anchor="_Toc233575876" w:history="1">
            <w:r w:rsidRPr="003F3899">
              <w:rPr>
                <w:rStyle w:val="Hiperhivatkozs"/>
                <w:noProof/>
              </w:rPr>
              <w:t>Tanulásszervezési módok</w:t>
            </w:r>
            <w:r>
              <w:rPr>
                <w:noProof/>
                <w:webHidden/>
              </w:rPr>
              <w:tab/>
            </w:r>
            <w:r>
              <w:rPr>
                <w:noProof/>
                <w:webHidden/>
              </w:rPr>
              <w:fldChar w:fldCharType="begin"/>
            </w:r>
            <w:r>
              <w:rPr>
                <w:noProof/>
                <w:webHidden/>
              </w:rPr>
              <w:instrText xml:space="preserve"> PAGEREF _Toc233575876 \h </w:instrText>
            </w:r>
            <w:r>
              <w:rPr>
                <w:noProof/>
                <w:webHidden/>
              </w:rPr>
            </w:r>
            <w:r>
              <w:rPr>
                <w:noProof/>
                <w:webHidden/>
              </w:rPr>
              <w:fldChar w:fldCharType="separate"/>
            </w:r>
            <w:r>
              <w:rPr>
                <w:noProof/>
                <w:webHidden/>
              </w:rPr>
              <w:t>56</w:t>
            </w:r>
            <w:r>
              <w:rPr>
                <w:noProof/>
                <w:webHidden/>
              </w:rPr>
              <w:fldChar w:fldCharType="end"/>
            </w:r>
          </w:hyperlink>
        </w:p>
        <w:p w14:paraId="3ED0B1EE" w14:textId="3343D341" w:rsidR="007B2795" w:rsidRDefault="007B2795">
          <w:pPr>
            <w:pStyle w:val="TJ3"/>
            <w:tabs>
              <w:tab w:val="right" w:leader="dot" w:pos="9062"/>
            </w:tabs>
            <w:rPr>
              <w:noProof/>
            </w:rPr>
          </w:pPr>
          <w:hyperlink w:anchor="_Toc233575877" w:history="1">
            <w:r w:rsidRPr="003F3899">
              <w:rPr>
                <w:rStyle w:val="Hiperhivatkozs"/>
                <w:noProof/>
              </w:rPr>
              <w:t>Differenciált tanulásszervezés</w:t>
            </w:r>
            <w:r>
              <w:rPr>
                <w:noProof/>
                <w:webHidden/>
              </w:rPr>
              <w:tab/>
            </w:r>
            <w:r>
              <w:rPr>
                <w:noProof/>
                <w:webHidden/>
              </w:rPr>
              <w:fldChar w:fldCharType="begin"/>
            </w:r>
            <w:r>
              <w:rPr>
                <w:noProof/>
                <w:webHidden/>
              </w:rPr>
              <w:instrText xml:space="preserve"> PAGEREF _Toc233575877 \h </w:instrText>
            </w:r>
            <w:r>
              <w:rPr>
                <w:noProof/>
                <w:webHidden/>
              </w:rPr>
            </w:r>
            <w:r>
              <w:rPr>
                <w:noProof/>
                <w:webHidden/>
              </w:rPr>
              <w:fldChar w:fldCharType="separate"/>
            </w:r>
            <w:r>
              <w:rPr>
                <w:noProof/>
                <w:webHidden/>
              </w:rPr>
              <w:t>57</w:t>
            </w:r>
            <w:r>
              <w:rPr>
                <w:noProof/>
                <w:webHidden/>
              </w:rPr>
              <w:fldChar w:fldCharType="end"/>
            </w:r>
          </w:hyperlink>
        </w:p>
        <w:p w14:paraId="6746CAC7" w14:textId="0B4C2AC2" w:rsidR="007B2795" w:rsidRDefault="007B2795">
          <w:pPr>
            <w:pStyle w:val="TJ3"/>
            <w:tabs>
              <w:tab w:val="right" w:leader="dot" w:pos="9062"/>
            </w:tabs>
            <w:rPr>
              <w:noProof/>
            </w:rPr>
          </w:pPr>
          <w:hyperlink w:anchor="_Toc233575878" w:history="1">
            <w:r w:rsidRPr="003F3899">
              <w:rPr>
                <w:rStyle w:val="Hiperhivatkozs"/>
                <w:noProof/>
              </w:rPr>
              <w:t>A differenciált tanulásszervezést támogató munkaformák az iskolában</w:t>
            </w:r>
            <w:r>
              <w:rPr>
                <w:noProof/>
                <w:webHidden/>
              </w:rPr>
              <w:tab/>
            </w:r>
            <w:r>
              <w:rPr>
                <w:noProof/>
                <w:webHidden/>
              </w:rPr>
              <w:fldChar w:fldCharType="begin"/>
            </w:r>
            <w:r>
              <w:rPr>
                <w:noProof/>
                <w:webHidden/>
              </w:rPr>
              <w:instrText xml:space="preserve"> PAGEREF _Toc233575878 \h </w:instrText>
            </w:r>
            <w:r>
              <w:rPr>
                <w:noProof/>
                <w:webHidden/>
              </w:rPr>
            </w:r>
            <w:r>
              <w:rPr>
                <w:noProof/>
                <w:webHidden/>
              </w:rPr>
              <w:fldChar w:fldCharType="separate"/>
            </w:r>
            <w:r>
              <w:rPr>
                <w:noProof/>
                <w:webHidden/>
              </w:rPr>
              <w:t>57</w:t>
            </w:r>
            <w:r>
              <w:rPr>
                <w:noProof/>
                <w:webHidden/>
              </w:rPr>
              <w:fldChar w:fldCharType="end"/>
            </w:r>
          </w:hyperlink>
        </w:p>
        <w:p w14:paraId="21DE33E6" w14:textId="1CC4094E" w:rsidR="007B2795" w:rsidRDefault="007B2795">
          <w:pPr>
            <w:pStyle w:val="TJ3"/>
            <w:tabs>
              <w:tab w:val="right" w:leader="dot" w:pos="9062"/>
            </w:tabs>
            <w:rPr>
              <w:noProof/>
            </w:rPr>
          </w:pPr>
          <w:hyperlink w:anchor="_Toc233575879" w:history="1">
            <w:r w:rsidRPr="003F3899">
              <w:rPr>
                <w:rStyle w:val="Hiperhivatkozs"/>
                <w:noProof/>
              </w:rPr>
              <w:t>A kooperatív tanulás általános hatásai</w:t>
            </w:r>
            <w:r>
              <w:rPr>
                <w:noProof/>
                <w:webHidden/>
              </w:rPr>
              <w:tab/>
            </w:r>
            <w:r>
              <w:rPr>
                <w:noProof/>
                <w:webHidden/>
              </w:rPr>
              <w:fldChar w:fldCharType="begin"/>
            </w:r>
            <w:r>
              <w:rPr>
                <w:noProof/>
                <w:webHidden/>
              </w:rPr>
              <w:instrText xml:space="preserve"> PAGEREF _Toc233575879 \h </w:instrText>
            </w:r>
            <w:r>
              <w:rPr>
                <w:noProof/>
                <w:webHidden/>
              </w:rPr>
            </w:r>
            <w:r>
              <w:rPr>
                <w:noProof/>
                <w:webHidden/>
              </w:rPr>
              <w:fldChar w:fldCharType="separate"/>
            </w:r>
            <w:r>
              <w:rPr>
                <w:noProof/>
                <w:webHidden/>
              </w:rPr>
              <w:t>58</w:t>
            </w:r>
            <w:r>
              <w:rPr>
                <w:noProof/>
                <w:webHidden/>
              </w:rPr>
              <w:fldChar w:fldCharType="end"/>
            </w:r>
          </w:hyperlink>
        </w:p>
        <w:p w14:paraId="6479BED7" w14:textId="1D12B9A7" w:rsidR="007B2795" w:rsidRDefault="007B2795">
          <w:pPr>
            <w:pStyle w:val="TJ3"/>
            <w:tabs>
              <w:tab w:val="right" w:leader="dot" w:pos="9062"/>
            </w:tabs>
            <w:rPr>
              <w:noProof/>
            </w:rPr>
          </w:pPr>
          <w:hyperlink w:anchor="_Toc233575880" w:history="1">
            <w:r w:rsidRPr="003F3899">
              <w:rPr>
                <w:rStyle w:val="Hiperhivatkozs"/>
                <w:noProof/>
              </w:rPr>
              <w:t>Digitális eszközök alkalmazása a tanítási - tanulási folyamatban</w:t>
            </w:r>
            <w:r>
              <w:rPr>
                <w:noProof/>
                <w:webHidden/>
              </w:rPr>
              <w:tab/>
            </w:r>
            <w:r>
              <w:rPr>
                <w:noProof/>
                <w:webHidden/>
              </w:rPr>
              <w:fldChar w:fldCharType="begin"/>
            </w:r>
            <w:r>
              <w:rPr>
                <w:noProof/>
                <w:webHidden/>
              </w:rPr>
              <w:instrText xml:space="preserve"> PAGEREF _Toc233575880 \h </w:instrText>
            </w:r>
            <w:r>
              <w:rPr>
                <w:noProof/>
                <w:webHidden/>
              </w:rPr>
            </w:r>
            <w:r>
              <w:rPr>
                <w:noProof/>
                <w:webHidden/>
              </w:rPr>
              <w:fldChar w:fldCharType="separate"/>
            </w:r>
            <w:r>
              <w:rPr>
                <w:noProof/>
                <w:webHidden/>
              </w:rPr>
              <w:t>58</w:t>
            </w:r>
            <w:r>
              <w:rPr>
                <w:noProof/>
                <w:webHidden/>
              </w:rPr>
              <w:fldChar w:fldCharType="end"/>
            </w:r>
          </w:hyperlink>
        </w:p>
        <w:p w14:paraId="2D9B3877" w14:textId="43319BFF" w:rsidR="007B2795" w:rsidRDefault="007B2795">
          <w:pPr>
            <w:pStyle w:val="TJ3"/>
            <w:tabs>
              <w:tab w:val="right" w:leader="dot" w:pos="9062"/>
            </w:tabs>
            <w:rPr>
              <w:noProof/>
            </w:rPr>
          </w:pPr>
          <w:hyperlink w:anchor="_Toc233575881" w:history="1">
            <w:r w:rsidRPr="003F3899">
              <w:rPr>
                <w:rStyle w:val="Hiperhivatkozs"/>
                <w:noProof/>
              </w:rPr>
              <w:t>Pedagógusválasztás irányelvei</w:t>
            </w:r>
            <w:r>
              <w:rPr>
                <w:noProof/>
                <w:webHidden/>
              </w:rPr>
              <w:tab/>
            </w:r>
            <w:r>
              <w:rPr>
                <w:noProof/>
                <w:webHidden/>
              </w:rPr>
              <w:fldChar w:fldCharType="begin"/>
            </w:r>
            <w:r>
              <w:rPr>
                <w:noProof/>
                <w:webHidden/>
              </w:rPr>
              <w:instrText xml:space="preserve"> PAGEREF _Toc233575881 \h </w:instrText>
            </w:r>
            <w:r>
              <w:rPr>
                <w:noProof/>
                <w:webHidden/>
              </w:rPr>
            </w:r>
            <w:r>
              <w:rPr>
                <w:noProof/>
                <w:webHidden/>
              </w:rPr>
              <w:fldChar w:fldCharType="separate"/>
            </w:r>
            <w:r>
              <w:rPr>
                <w:noProof/>
                <w:webHidden/>
              </w:rPr>
              <w:t>59</w:t>
            </w:r>
            <w:r>
              <w:rPr>
                <w:noProof/>
                <w:webHidden/>
              </w:rPr>
              <w:fldChar w:fldCharType="end"/>
            </w:r>
          </w:hyperlink>
        </w:p>
        <w:p w14:paraId="36D1F876" w14:textId="15B2F0E9" w:rsidR="007B2795" w:rsidRDefault="007B2795">
          <w:pPr>
            <w:pStyle w:val="TJ3"/>
            <w:tabs>
              <w:tab w:val="right" w:leader="dot" w:pos="9062"/>
            </w:tabs>
            <w:rPr>
              <w:noProof/>
            </w:rPr>
          </w:pPr>
          <w:hyperlink w:anchor="_Toc233575882" w:history="1">
            <w:r w:rsidRPr="003F3899">
              <w:rPr>
                <w:rStyle w:val="Hiperhivatkozs"/>
                <w:noProof/>
              </w:rPr>
              <w:t>A tanulók esélyegyenlőségét szolgáló intézkedések</w:t>
            </w:r>
            <w:r>
              <w:rPr>
                <w:noProof/>
                <w:webHidden/>
              </w:rPr>
              <w:tab/>
            </w:r>
            <w:r>
              <w:rPr>
                <w:noProof/>
                <w:webHidden/>
              </w:rPr>
              <w:fldChar w:fldCharType="begin"/>
            </w:r>
            <w:r>
              <w:rPr>
                <w:noProof/>
                <w:webHidden/>
              </w:rPr>
              <w:instrText xml:space="preserve"> PAGEREF _Toc233575882 \h </w:instrText>
            </w:r>
            <w:r>
              <w:rPr>
                <w:noProof/>
                <w:webHidden/>
              </w:rPr>
            </w:r>
            <w:r>
              <w:rPr>
                <w:noProof/>
                <w:webHidden/>
              </w:rPr>
              <w:fldChar w:fldCharType="separate"/>
            </w:r>
            <w:r>
              <w:rPr>
                <w:noProof/>
                <w:webHidden/>
              </w:rPr>
              <w:t>59</w:t>
            </w:r>
            <w:r>
              <w:rPr>
                <w:noProof/>
                <w:webHidden/>
              </w:rPr>
              <w:fldChar w:fldCharType="end"/>
            </w:r>
          </w:hyperlink>
        </w:p>
        <w:p w14:paraId="3035886E" w14:textId="448E29C2" w:rsidR="007B2795" w:rsidRDefault="007B2795">
          <w:pPr>
            <w:pStyle w:val="TJ3"/>
            <w:tabs>
              <w:tab w:val="right" w:leader="dot" w:pos="9062"/>
            </w:tabs>
            <w:rPr>
              <w:noProof/>
            </w:rPr>
          </w:pPr>
          <w:hyperlink w:anchor="_Toc233575883" w:history="1">
            <w:r w:rsidRPr="003F3899">
              <w:rPr>
                <w:rStyle w:val="Hiperhivatkozs"/>
                <w:noProof/>
              </w:rPr>
              <w:t>Otthoni felkészülés</w:t>
            </w:r>
            <w:r>
              <w:rPr>
                <w:noProof/>
                <w:webHidden/>
              </w:rPr>
              <w:tab/>
            </w:r>
            <w:r>
              <w:rPr>
                <w:noProof/>
                <w:webHidden/>
              </w:rPr>
              <w:fldChar w:fldCharType="begin"/>
            </w:r>
            <w:r>
              <w:rPr>
                <w:noProof/>
                <w:webHidden/>
              </w:rPr>
              <w:instrText xml:space="preserve"> PAGEREF _Toc233575883 \h </w:instrText>
            </w:r>
            <w:r>
              <w:rPr>
                <w:noProof/>
                <w:webHidden/>
              </w:rPr>
            </w:r>
            <w:r>
              <w:rPr>
                <w:noProof/>
                <w:webHidden/>
              </w:rPr>
              <w:fldChar w:fldCharType="separate"/>
            </w:r>
            <w:r>
              <w:rPr>
                <w:noProof/>
                <w:webHidden/>
              </w:rPr>
              <w:t>59</w:t>
            </w:r>
            <w:r>
              <w:rPr>
                <w:noProof/>
                <w:webHidden/>
              </w:rPr>
              <w:fldChar w:fldCharType="end"/>
            </w:r>
          </w:hyperlink>
        </w:p>
        <w:p w14:paraId="10BFBB55" w14:textId="0FEBB15D" w:rsidR="007B2795" w:rsidRDefault="007B2795">
          <w:pPr>
            <w:pStyle w:val="TJ2"/>
            <w:tabs>
              <w:tab w:val="left" w:pos="960"/>
              <w:tab w:val="right" w:leader="dot" w:pos="9062"/>
            </w:tabs>
            <w:rPr>
              <w:noProof/>
            </w:rPr>
          </w:pPr>
          <w:hyperlink w:anchor="_Toc233575884" w:history="1">
            <w:r w:rsidRPr="003F3899">
              <w:rPr>
                <w:rStyle w:val="Hiperhivatkozs"/>
                <w:noProof/>
              </w:rPr>
              <w:t>9.2</w:t>
            </w:r>
            <w:r>
              <w:rPr>
                <w:noProof/>
              </w:rPr>
              <w:tab/>
            </w:r>
            <w:r w:rsidRPr="003F3899">
              <w:rPr>
                <w:rStyle w:val="Hiperhivatkozs"/>
                <w:noProof/>
              </w:rPr>
              <w:t>A tanulók értékelése</w:t>
            </w:r>
            <w:r>
              <w:rPr>
                <w:noProof/>
                <w:webHidden/>
              </w:rPr>
              <w:tab/>
            </w:r>
            <w:r>
              <w:rPr>
                <w:noProof/>
                <w:webHidden/>
              </w:rPr>
              <w:fldChar w:fldCharType="begin"/>
            </w:r>
            <w:r>
              <w:rPr>
                <w:noProof/>
                <w:webHidden/>
              </w:rPr>
              <w:instrText xml:space="preserve"> PAGEREF _Toc233575884 \h </w:instrText>
            </w:r>
            <w:r>
              <w:rPr>
                <w:noProof/>
                <w:webHidden/>
              </w:rPr>
            </w:r>
            <w:r>
              <w:rPr>
                <w:noProof/>
                <w:webHidden/>
              </w:rPr>
              <w:fldChar w:fldCharType="separate"/>
            </w:r>
            <w:r>
              <w:rPr>
                <w:noProof/>
                <w:webHidden/>
              </w:rPr>
              <w:t>60</w:t>
            </w:r>
            <w:r>
              <w:rPr>
                <w:noProof/>
                <w:webHidden/>
              </w:rPr>
              <w:fldChar w:fldCharType="end"/>
            </w:r>
          </w:hyperlink>
        </w:p>
        <w:p w14:paraId="2682576A" w14:textId="76C2A241" w:rsidR="007B2795" w:rsidRDefault="007B2795">
          <w:pPr>
            <w:pStyle w:val="TJ3"/>
            <w:tabs>
              <w:tab w:val="right" w:leader="dot" w:pos="9062"/>
            </w:tabs>
            <w:rPr>
              <w:noProof/>
            </w:rPr>
          </w:pPr>
          <w:hyperlink w:anchor="_Toc233575885" w:history="1">
            <w:r w:rsidRPr="003F3899">
              <w:rPr>
                <w:rStyle w:val="Hiperhivatkozs"/>
                <w:noProof/>
              </w:rPr>
              <w:t>A tanulói mérés-értékelési rendszer szabályozása:</w:t>
            </w:r>
            <w:r>
              <w:rPr>
                <w:noProof/>
                <w:webHidden/>
              </w:rPr>
              <w:tab/>
            </w:r>
            <w:r>
              <w:rPr>
                <w:noProof/>
                <w:webHidden/>
              </w:rPr>
              <w:fldChar w:fldCharType="begin"/>
            </w:r>
            <w:r>
              <w:rPr>
                <w:noProof/>
                <w:webHidden/>
              </w:rPr>
              <w:instrText xml:space="preserve"> PAGEREF _Toc233575885 \h </w:instrText>
            </w:r>
            <w:r>
              <w:rPr>
                <w:noProof/>
                <w:webHidden/>
              </w:rPr>
            </w:r>
            <w:r>
              <w:rPr>
                <w:noProof/>
                <w:webHidden/>
              </w:rPr>
              <w:fldChar w:fldCharType="separate"/>
            </w:r>
            <w:r>
              <w:rPr>
                <w:noProof/>
                <w:webHidden/>
              </w:rPr>
              <w:t>60</w:t>
            </w:r>
            <w:r>
              <w:rPr>
                <w:noProof/>
                <w:webHidden/>
              </w:rPr>
              <w:fldChar w:fldCharType="end"/>
            </w:r>
          </w:hyperlink>
        </w:p>
        <w:p w14:paraId="71604570" w14:textId="1DD4621C" w:rsidR="007B2795" w:rsidRDefault="007B2795">
          <w:pPr>
            <w:pStyle w:val="TJ2"/>
            <w:tabs>
              <w:tab w:val="left" w:pos="960"/>
              <w:tab w:val="right" w:leader="dot" w:pos="9062"/>
            </w:tabs>
            <w:rPr>
              <w:noProof/>
            </w:rPr>
          </w:pPr>
          <w:hyperlink w:anchor="_Toc233575886" w:history="1">
            <w:r w:rsidRPr="003F3899">
              <w:rPr>
                <w:rStyle w:val="Hiperhivatkozs"/>
                <w:noProof/>
              </w:rPr>
              <w:t>9.3</w:t>
            </w:r>
            <w:r>
              <w:rPr>
                <w:noProof/>
              </w:rPr>
              <w:tab/>
            </w:r>
            <w:r w:rsidRPr="003F3899">
              <w:rPr>
                <w:rStyle w:val="Hiperhivatkozs"/>
                <w:noProof/>
              </w:rPr>
              <w:t>Az iskolai beszámoltatás, az ismeretek számonkérésének követelményei és formái</w:t>
            </w:r>
            <w:r>
              <w:rPr>
                <w:noProof/>
                <w:webHidden/>
              </w:rPr>
              <w:tab/>
            </w:r>
            <w:r>
              <w:rPr>
                <w:noProof/>
                <w:webHidden/>
              </w:rPr>
              <w:fldChar w:fldCharType="begin"/>
            </w:r>
            <w:r>
              <w:rPr>
                <w:noProof/>
                <w:webHidden/>
              </w:rPr>
              <w:instrText xml:space="preserve"> PAGEREF _Toc233575886 \h </w:instrText>
            </w:r>
            <w:r>
              <w:rPr>
                <w:noProof/>
                <w:webHidden/>
              </w:rPr>
            </w:r>
            <w:r>
              <w:rPr>
                <w:noProof/>
                <w:webHidden/>
              </w:rPr>
              <w:fldChar w:fldCharType="separate"/>
            </w:r>
            <w:r>
              <w:rPr>
                <w:noProof/>
                <w:webHidden/>
              </w:rPr>
              <w:t>61</w:t>
            </w:r>
            <w:r>
              <w:rPr>
                <w:noProof/>
                <w:webHidden/>
              </w:rPr>
              <w:fldChar w:fldCharType="end"/>
            </w:r>
          </w:hyperlink>
        </w:p>
        <w:p w14:paraId="1554C1EA" w14:textId="4BDA0D04" w:rsidR="007B2795" w:rsidRDefault="007B2795">
          <w:pPr>
            <w:pStyle w:val="TJ3"/>
            <w:tabs>
              <w:tab w:val="right" w:leader="dot" w:pos="9062"/>
            </w:tabs>
            <w:rPr>
              <w:noProof/>
            </w:rPr>
          </w:pPr>
          <w:hyperlink w:anchor="_Toc233575887" w:history="1">
            <w:r w:rsidRPr="003F3899">
              <w:rPr>
                <w:rStyle w:val="Hiperhivatkozs"/>
                <w:noProof/>
              </w:rPr>
              <w:t>Az iskolai beszámoltatás formái</w:t>
            </w:r>
            <w:r>
              <w:rPr>
                <w:noProof/>
                <w:webHidden/>
              </w:rPr>
              <w:tab/>
            </w:r>
            <w:r>
              <w:rPr>
                <w:noProof/>
                <w:webHidden/>
              </w:rPr>
              <w:fldChar w:fldCharType="begin"/>
            </w:r>
            <w:r>
              <w:rPr>
                <w:noProof/>
                <w:webHidden/>
              </w:rPr>
              <w:instrText xml:space="preserve"> PAGEREF _Toc233575887 \h </w:instrText>
            </w:r>
            <w:r>
              <w:rPr>
                <w:noProof/>
                <w:webHidden/>
              </w:rPr>
            </w:r>
            <w:r>
              <w:rPr>
                <w:noProof/>
                <w:webHidden/>
              </w:rPr>
              <w:fldChar w:fldCharType="separate"/>
            </w:r>
            <w:r>
              <w:rPr>
                <w:noProof/>
                <w:webHidden/>
              </w:rPr>
              <w:t>61</w:t>
            </w:r>
            <w:r>
              <w:rPr>
                <w:noProof/>
                <w:webHidden/>
              </w:rPr>
              <w:fldChar w:fldCharType="end"/>
            </w:r>
          </w:hyperlink>
        </w:p>
        <w:p w14:paraId="6F9FFAF5" w14:textId="29AF185F" w:rsidR="007B2795" w:rsidRDefault="007B2795">
          <w:pPr>
            <w:pStyle w:val="TJ3"/>
            <w:tabs>
              <w:tab w:val="right" w:leader="dot" w:pos="9062"/>
            </w:tabs>
            <w:rPr>
              <w:noProof/>
            </w:rPr>
          </w:pPr>
          <w:hyperlink w:anchor="_Toc233575888" w:history="1">
            <w:r w:rsidRPr="003F3899">
              <w:rPr>
                <w:rStyle w:val="Hiperhivatkozs"/>
                <w:noProof/>
              </w:rPr>
              <w:t>Írásbeli beszámoltatások rendje</w:t>
            </w:r>
            <w:r>
              <w:rPr>
                <w:noProof/>
                <w:webHidden/>
              </w:rPr>
              <w:tab/>
            </w:r>
            <w:r>
              <w:rPr>
                <w:noProof/>
                <w:webHidden/>
              </w:rPr>
              <w:fldChar w:fldCharType="begin"/>
            </w:r>
            <w:r>
              <w:rPr>
                <w:noProof/>
                <w:webHidden/>
              </w:rPr>
              <w:instrText xml:space="preserve"> PAGEREF _Toc233575888 \h </w:instrText>
            </w:r>
            <w:r>
              <w:rPr>
                <w:noProof/>
                <w:webHidden/>
              </w:rPr>
            </w:r>
            <w:r>
              <w:rPr>
                <w:noProof/>
                <w:webHidden/>
              </w:rPr>
              <w:fldChar w:fldCharType="separate"/>
            </w:r>
            <w:r>
              <w:rPr>
                <w:noProof/>
                <w:webHidden/>
              </w:rPr>
              <w:t>62</w:t>
            </w:r>
            <w:r>
              <w:rPr>
                <w:noProof/>
                <w:webHidden/>
              </w:rPr>
              <w:fldChar w:fldCharType="end"/>
            </w:r>
          </w:hyperlink>
        </w:p>
        <w:p w14:paraId="676B77BF" w14:textId="5B931BFA" w:rsidR="007B2795" w:rsidRDefault="007B2795">
          <w:pPr>
            <w:pStyle w:val="TJ3"/>
            <w:tabs>
              <w:tab w:val="right" w:leader="dot" w:pos="9062"/>
            </w:tabs>
            <w:rPr>
              <w:noProof/>
            </w:rPr>
          </w:pPr>
          <w:hyperlink w:anchor="_Toc233575889" w:history="1">
            <w:r w:rsidRPr="003F3899">
              <w:rPr>
                <w:rStyle w:val="Hiperhivatkozs"/>
                <w:noProof/>
              </w:rPr>
              <w:t>5-8. évfolyamok ellenőrzése, értékelése</w:t>
            </w:r>
            <w:r>
              <w:rPr>
                <w:noProof/>
                <w:webHidden/>
              </w:rPr>
              <w:tab/>
            </w:r>
            <w:r>
              <w:rPr>
                <w:noProof/>
                <w:webHidden/>
              </w:rPr>
              <w:fldChar w:fldCharType="begin"/>
            </w:r>
            <w:r>
              <w:rPr>
                <w:noProof/>
                <w:webHidden/>
              </w:rPr>
              <w:instrText xml:space="preserve"> PAGEREF _Toc233575889 \h </w:instrText>
            </w:r>
            <w:r>
              <w:rPr>
                <w:noProof/>
                <w:webHidden/>
              </w:rPr>
            </w:r>
            <w:r>
              <w:rPr>
                <w:noProof/>
                <w:webHidden/>
              </w:rPr>
              <w:fldChar w:fldCharType="separate"/>
            </w:r>
            <w:r>
              <w:rPr>
                <w:noProof/>
                <w:webHidden/>
              </w:rPr>
              <w:t>63</w:t>
            </w:r>
            <w:r>
              <w:rPr>
                <w:noProof/>
                <w:webHidden/>
              </w:rPr>
              <w:fldChar w:fldCharType="end"/>
            </w:r>
          </w:hyperlink>
        </w:p>
        <w:p w14:paraId="20DDC610" w14:textId="1BC4DC2C" w:rsidR="007B2795" w:rsidRDefault="007B2795">
          <w:pPr>
            <w:pStyle w:val="TJ3"/>
            <w:tabs>
              <w:tab w:val="right" w:leader="dot" w:pos="9062"/>
            </w:tabs>
            <w:rPr>
              <w:noProof/>
            </w:rPr>
          </w:pPr>
          <w:hyperlink w:anchor="_Toc233575890" w:history="1">
            <w:r w:rsidRPr="003F3899">
              <w:rPr>
                <w:rStyle w:val="Hiperhivatkozs"/>
                <w:noProof/>
              </w:rPr>
              <w:t>A tanulók tudásának értékelésében betöltött szerepe, súlya</w:t>
            </w:r>
            <w:r>
              <w:rPr>
                <w:noProof/>
                <w:webHidden/>
              </w:rPr>
              <w:tab/>
            </w:r>
            <w:r>
              <w:rPr>
                <w:noProof/>
                <w:webHidden/>
              </w:rPr>
              <w:fldChar w:fldCharType="begin"/>
            </w:r>
            <w:r>
              <w:rPr>
                <w:noProof/>
                <w:webHidden/>
              </w:rPr>
              <w:instrText xml:space="preserve"> PAGEREF _Toc233575890 \h </w:instrText>
            </w:r>
            <w:r>
              <w:rPr>
                <w:noProof/>
                <w:webHidden/>
              </w:rPr>
            </w:r>
            <w:r>
              <w:rPr>
                <w:noProof/>
                <w:webHidden/>
              </w:rPr>
              <w:fldChar w:fldCharType="separate"/>
            </w:r>
            <w:r>
              <w:rPr>
                <w:noProof/>
                <w:webHidden/>
              </w:rPr>
              <w:t>64</w:t>
            </w:r>
            <w:r>
              <w:rPr>
                <w:noProof/>
                <w:webHidden/>
              </w:rPr>
              <w:fldChar w:fldCharType="end"/>
            </w:r>
          </w:hyperlink>
        </w:p>
        <w:p w14:paraId="770407F6" w14:textId="16DAB48F" w:rsidR="007B2795" w:rsidRDefault="007B2795">
          <w:pPr>
            <w:pStyle w:val="TJ3"/>
            <w:tabs>
              <w:tab w:val="right" w:leader="dot" w:pos="9062"/>
            </w:tabs>
            <w:rPr>
              <w:noProof/>
            </w:rPr>
          </w:pPr>
          <w:hyperlink w:anchor="_Toc233575891" w:history="1">
            <w:r w:rsidRPr="003F3899">
              <w:rPr>
                <w:rStyle w:val="Hiperhivatkozs"/>
                <w:noProof/>
              </w:rPr>
              <w:t>A tanulmányi munka értékelése</w:t>
            </w:r>
            <w:r>
              <w:rPr>
                <w:noProof/>
                <w:webHidden/>
              </w:rPr>
              <w:tab/>
            </w:r>
            <w:r>
              <w:rPr>
                <w:noProof/>
                <w:webHidden/>
              </w:rPr>
              <w:fldChar w:fldCharType="begin"/>
            </w:r>
            <w:r>
              <w:rPr>
                <w:noProof/>
                <w:webHidden/>
              </w:rPr>
              <w:instrText xml:space="preserve"> PAGEREF _Toc233575891 \h </w:instrText>
            </w:r>
            <w:r>
              <w:rPr>
                <w:noProof/>
                <w:webHidden/>
              </w:rPr>
            </w:r>
            <w:r>
              <w:rPr>
                <w:noProof/>
                <w:webHidden/>
              </w:rPr>
              <w:fldChar w:fldCharType="separate"/>
            </w:r>
            <w:r>
              <w:rPr>
                <w:noProof/>
                <w:webHidden/>
              </w:rPr>
              <w:t>64</w:t>
            </w:r>
            <w:r>
              <w:rPr>
                <w:noProof/>
                <w:webHidden/>
              </w:rPr>
              <w:fldChar w:fldCharType="end"/>
            </w:r>
          </w:hyperlink>
        </w:p>
        <w:p w14:paraId="70B25263" w14:textId="3D186BDB" w:rsidR="007B2795" w:rsidRDefault="007B2795">
          <w:pPr>
            <w:pStyle w:val="TJ3"/>
            <w:tabs>
              <w:tab w:val="right" w:leader="dot" w:pos="9062"/>
            </w:tabs>
            <w:rPr>
              <w:noProof/>
            </w:rPr>
          </w:pPr>
          <w:hyperlink w:anchor="_Toc233575892" w:history="1">
            <w:r w:rsidRPr="003F3899">
              <w:rPr>
                <w:rStyle w:val="Hiperhivatkozs"/>
                <w:noProof/>
              </w:rPr>
              <w:t>Az értékelés elvei</w:t>
            </w:r>
            <w:r>
              <w:rPr>
                <w:noProof/>
                <w:webHidden/>
              </w:rPr>
              <w:tab/>
            </w:r>
            <w:r>
              <w:rPr>
                <w:noProof/>
                <w:webHidden/>
              </w:rPr>
              <w:fldChar w:fldCharType="begin"/>
            </w:r>
            <w:r>
              <w:rPr>
                <w:noProof/>
                <w:webHidden/>
              </w:rPr>
              <w:instrText xml:space="preserve"> PAGEREF _Toc233575892 \h </w:instrText>
            </w:r>
            <w:r>
              <w:rPr>
                <w:noProof/>
                <w:webHidden/>
              </w:rPr>
            </w:r>
            <w:r>
              <w:rPr>
                <w:noProof/>
                <w:webHidden/>
              </w:rPr>
              <w:fldChar w:fldCharType="separate"/>
            </w:r>
            <w:r>
              <w:rPr>
                <w:noProof/>
                <w:webHidden/>
              </w:rPr>
              <w:t>64</w:t>
            </w:r>
            <w:r>
              <w:rPr>
                <w:noProof/>
                <w:webHidden/>
              </w:rPr>
              <w:fldChar w:fldCharType="end"/>
            </w:r>
          </w:hyperlink>
        </w:p>
        <w:p w14:paraId="040FA112" w14:textId="14631233" w:rsidR="007B2795" w:rsidRDefault="007B2795">
          <w:pPr>
            <w:pStyle w:val="TJ3"/>
            <w:tabs>
              <w:tab w:val="right" w:leader="dot" w:pos="9062"/>
            </w:tabs>
            <w:rPr>
              <w:noProof/>
            </w:rPr>
          </w:pPr>
          <w:hyperlink w:anchor="_Toc233575893" w:history="1">
            <w:r w:rsidRPr="003F3899">
              <w:rPr>
                <w:rStyle w:val="Hiperhivatkozs"/>
                <w:noProof/>
              </w:rPr>
              <w:t>Érdemjegyek tanulmányi rendszerben történő rögzítésével kapcsolatos értesítési kötelezettség szakmailag indokolható határideje</w:t>
            </w:r>
            <w:r>
              <w:rPr>
                <w:noProof/>
                <w:webHidden/>
              </w:rPr>
              <w:tab/>
            </w:r>
            <w:r>
              <w:rPr>
                <w:noProof/>
                <w:webHidden/>
              </w:rPr>
              <w:fldChar w:fldCharType="begin"/>
            </w:r>
            <w:r>
              <w:rPr>
                <w:noProof/>
                <w:webHidden/>
              </w:rPr>
              <w:instrText xml:space="preserve"> PAGEREF _Toc233575893 \h </w:instrText>
            </w:r>
            <w:r>
              <w:rPr>
                <w:noProof/>
                <w:webHidden/>
              </w:rPr>
            </w:r>
            <w:r>
              <w:rPr>
                <w:noProof/>
                <w:webHidden/>
              </w:rPr>
              <w:fldChar w:fldCharType="separate"/>
            </w:r>
            <w:r>
              <w:rPr>
                <w:noProof/>
                <w:webHidden/>
              </w:rPr>
              <w:t>65</w:t>
            </w:r>
            <w:r>
              <w:rPr>
                <w:noProof/>
                <w:webHidden/>
              </w:rPr>
              <w:fldChar w:fldCharType="end"/>
            </w:r>
          </w:hyperlink>
        </w:p>
        <w:p w14:paraId="66A2E1D0" w14:textId="098B9DF0" w:rsidR="007B2795" w:rsidRDefault="007B2795">
          <w:pPr>
            <w:pStyle w:val="TJ3"/>
            <w:tabs>
              <w:tab w:val="right" w:leader="dot" w:pos="9062"/>
            </w:tabs>
            <w:rPr>
              <w:noProof/>
            </w:rPr>
          </w:pPr>
          <w:hyperlink w:anchor="_Toc233575894" w:history="1">
            <w:r w:rsidRPr="003F3899">
              <w:rPr>
                <w:rStyle w:val="Hiperhivatkozs"/>
                <w:noProof/>
              </w:rPr>
              <w:t>A tanuló magasabb évfolyamra lépésének feltételei</w:t>
            </w:r>
            <w:r>
              <w:rPr>
                <w:noProof/>
                <w:webHidden/>
              </w:rPr>
              <w:tab/>
            </w:r>
            <w:r>
              <w:rPr>
                <w:noProof/>
                <w:webHidden/>
              </w:rPr>
              <w:fldChar w:fldCharType="begin"/>
            </w:r>
            <w:r>
              <w:rPr>
                <w:noProof/>
                <w:webHidden/>
              </w:rPr>
              <w:instrText xml:space="preserve"> PAGEREF _Toc233575894 \h </w:instrText>
            </w:r>
            <w:r>
              <w:rPr>
                <w:noProof/>
                <w:webHidden/>
              </w:rPr>
            </w:r>
            <w:r>
              <w:rPr>
                <w:noProof/>
                <w:webHidden/>
              </w:rPr>
              <w:fldChar w:fldCharType="separate"/>
            </w:r>
            <w:r>
              <w:rPr>
                <w:noProof/>
                <w:webHidden/>
              </w:rPr>
              <w:t>66</w:t>
            </w:r>
            <w:r>
              <w:rPr>
                <w:noProof/>
                <w:webHidden/>
              </w:rPr>
              <w:fldChar w:fldCharType="end"/>
            </w:r>
          </w:hyperlink>
        </w:p>
        <w:p w14:paraId="11BDE433" w14:textId="68D99AF7" w:rsidR="007B2795" w:rsidRDefault="007B2795">
          <w:pPr>
            <w:pStyle w:val="TJ3"/>
            <w:tabs>
              <w:tab w:val="right" w:leader="dot" w:pos="9062"/>
            </w:tabs>
            <w:rPr>
              <w:noProof/>
            </w:rPr>
          </w:pPr>
          <w:hyperlink w:anchor="_Toc233575895" w:history="1">
            <w:r w:rsidRPr="003F3899">
              <w:rPr>
                <w:rStyle w:val="Hiperhivatkozs"/>
                <w:noProof/>
              </w:rPr>
              <w:t>Az értékelés a tantervi követelmények alapján</w:t>
            </w:r>
            <w:r>
              <w:rPr>
                <w:noProof/>
                <w:webHidden/>
              </w:rPr>
              <w:tab/>
            </w:r>
            <w:r>
              <w:rPr>
                <w:noProof/>
                <w:webHidden/>
              </w:rPr>
              <w:fldChar w:fldCharType="begin"/>
            </w:r>
            <w:r>
              <w:rPr>
                <w:noProof/>
                <w:webHidden/>
              </w:rPr>
              <w:instrText xml:space="preserve"> PAGEREF _Toc233575895 \h </w:instrText>
            </w:r>
            <w:r>
              <w:rPr>
                <w:noProof/>
                <w:webHidden/>
              </w:rPr>
            </w:r>
            <w:r>
              <w:rPr>
                <w:noProof/>
                <w:webHidden/>
              </w:rPr>
              <w:fldChar w:fldCharType="separate"/>
            </w:r>
            <w:r>
              <w:rPr>
                <w:noProof/>
                <w:webHidden/>
              </w:rPr>
              <w:t>66</w:t>
            </w:r>
            <w:r>
              <w:rPr>
                <w:noProof/>
                <w:webHidden/>
              </w:rPr>
              <w:fldChar w:fldCharType="end"/>
            </w:r>
          </w:hyperlink>
        </w:p>
        <w:p w14:paraId="3CE820C4" w14:textId="430CE08A" w:rsidR="007B2795" w:rsidRDefault="007B2795">
          <w:pPr>
            <w:pStyle w:val="TJ3"/>
            <w:tabs>
              <w:tab w:val="right" w:leader="dot" w:pos="9062"/>
            </w:tabs>
            <w:rPr>
              <w:noProof/>
            </w:rPr>
          </w:pPr>
          <w:hyperlink w:anchor="_Toc233575896" w:history="1">
            <w:r w:rsidRPr="003F3899">
              <w:rPr>
                <w:rStyle w:val="Hiperhivatkozs"/>
                <w:noProof/>
              </w:rPr>
              <w:t>A tanulók magatartásának és szorgalmának értékelése és minősítése</w:t>
            </w:r>
            <w:r>
              <w:rPr>
                <w:noProof/>
                <w:webHidden/>
              </w:rPr>
              <w:tab/>
            </w:r>
            <w:r>
              <w:rPr>
                <w:noProof/>
                <w:webHidden/>
              </w:rPr>
              <w:fldChar w:fldCharType="begin"/>
            </w:r>
            <w:r>
              <w:rPr>
                <w:noProof/>
                <w:webHidden/>
              </w:rPr>
              <w:instrText xml:space="preserve"> PAGEREF _Toc233575896 \h </w:instrText>
            </w:r>
            <w:r>
              <w:rPr>
                <w:noProof/>
                <w:webHidden/>
              </w:rPr>
            </w:r>
            <w:r>
              <w:rPr>
                <w:noProof/>
                <w:webHidden/>
              </w:rPr>
              <w:fldChar w:fldCharType="separate"/>
            </w:r>
            <w:r>
              <w:rPr>
                <w:noProof/>
                <w:webHidden/>
              </w:rPr>
              <w:t>67</w:t>
            </w:r>
            <w:r>
              <w:rPr>
                <w:noProof/>
                <w:webHidden/>
              </w:rPr>
              <w:fldChar w:fldCharType="end"/>
            </w:r>
          </w:hyperlink>
        </w:p>
        <w:p w14:paraId="303DC76F" w14:textId="351FE190" w:rsidR="007B2795" w:rsidRDefault="007B2795">
          <w:pPr>
            <w:pStyle w:val="TJ2"/>
            <w:tabs>
              <w:tab w:val="left" w:pos="960"/>
              <w:tab w:val="right" w:leader="dot" w:pos="9062"/>
            </w:tabs>
            <w:rPr>
              <w:noProof/>
            </w:rPr>
          </w:pPr>
          <w:hyperlink w:anchor="_Toc233575897" w:history="1">
            <w:r w:rsidRPr="003F3899">
              <w:rPr>
                <w:rStyle w:val="Hiperhivatkozs"/>
                <w:noProof/>
              </w:rPr>
              <w:t>9.4</w:t>
            </w:r>
            <w:r>
              <w:rPr>
                <w:noProof/>
              </w:rPr>
              <w:tab/>
            </w:r>
            <w:r w:rsidRPr="003F3899">
              <w:rPr>
                <w:rStyle w:val="Hiperhivatkozs"/>
                <w:noProof/>
              </w:rPr>
              <w:t>Sajátos oktatási szervezési formák</w:t>
            </w:r>
            <w:r>
              <w:rPr>
                <w:noProof/>
                <w:webHidden/>
              </w:rPr>
              <w:tab/>
            </w:r>
            <w:r>
              <w:rPr>
                <w:noProof/>
                <w:webHidden/>
              </w:rPr>
              <w:fldChar w:fldCharType="begin"/>
            </w:r>
            <w:r>
              <w:rPr>
                <w:noProof/>
                <w:webHidden/>
              </w:rPr>
              <w:instrText xml:space="preserve"> PAGEREF _Toc233575897 \h </w:instrText>
            </w:r>
            <w:r>
              <w:rPr>
                <w:noProof/>
                <w:webHidden/>
              </w:rPr>
            </w:r>
            <w:r>
              <w:rPr>
                <w:noProof/>
                <w:webHidden/>
              </w:rPr>
              <w:fldChar w:fldCharType="separate"/>
            </w:r>
            <w:r>
              <w:rPr>
                <w:noProof/>
                <w:webHidden/>
              </w:rPr>
              <w:t>69</w:t>
            </w:r>
            <w:r>
              <w:rPr>
                <w:noProof/>
                <w:webHidden/>
              </w:rPr>
              <w:fldChar w:fldCharType="end"/>
            </w:r>
          </w:hyperlink>
        </w:p>
        <w:p w14:paraId="4D18CB0F" w14:textId="30D3CB6D" w:rsidR="007B2795" w:rsidRDefault="007B2795">
          <w:pPr>
            <w:pStyle w:val="TJ3"/>
            <w:tabs>
              <w:tab w:val="right" w:leader="dot" w:pos="9062"/>
            </w:tabs>
            <w:rPr>
              <w:noProof/>
            </w:rPr>
          </w:pPr>
          <w:hyperlink w:anchor="_Toc233575898" w:history="1">
            <w:r w:rsidRPr="003F3899">
              <w:rPr>
                <w:rStyle w:val="Hiperhivatkozs"/>
                <w:noProof/>
              </w:rPr>
              <w:t>Egyéb foglalkozások szervezési elvei</w:t>
            </w:r>
            <w:r>
              <w:rPr>
                <w:noProof/>
                <w:webHidden/>
              </w:rPr>
              <w:tab/>
            </w:r>
            <w:r>
              <w:rPr>
                <w:noProof/>
                <w:webHidden/>
              </w:rPr>
              <w:fldChar w:fldCharType="begin"/>
            </w:r>
            <w:r>
              <w:rPr>
                <w:noProof/>
                <w:webHidden/>
              </w:rPr>
              <w:instrText xml:space="preserve"> PAGEREF _Toc233575898 \h </w:instrText>
            </w:r>
            <w:r>
              <w:rPr>
                <w:noProof/>
                <w:webHidden/>
              </w:rPr>
            </w:r>
            <w:r>
              <w:rPr>
                <w:noProof/>
                <w:webHidden/>
              </w:rPr>
              <w:fldChar w:fldCharType="separate"/>
            </w:r>
            <w:r>
              <w:rPr>
                <w:noProof/>
                <w:webHidden/>
              </w:rPr>
              <w:t>69</w:t>
            </w:r>
            <w:r>
              <w:rPr>
                <w:noProof/>
                <w:webHidden/>
              </w:rPr>
              <w:fldChar w:fldCharType="end"/>
            </w:r>
          </w:hyperlink>
        </w:p>
        <w:p w14:paraId="4B32E134" w14:textId="72A4474E" w:rsidR="007B2795" w:rsidRDefault="007B2795">
          <w:pPr>
            <w:pStyle w:val="TJ3"/>
            <w:tabs>
              <w:tab w:val="right" w:leader="dot" w:pos="9062"/>
            </w:tabs>
            <w:rPr>
              <w:noProof/>
            </w:rPr>
          </w:pPr>
          <w:hyperlink w:anchor="_Toc233575899" w:history="1">
            <w:r w:rsidRPr="003F3899">
              <w:rPr>
                <w:rStyle w:val="Hiperhivatkozs"/>
                <w:noProof/>
              </w:rPr>
              <w:t>Felső tagozat csoport-, illetve osztályalakításának elvei</w:t>
            </w:r>
            <w:r>
              <w:rPr>
                <w:noProof/>
                <w:webHidden/>
              </w:rPr>
              <w:tab/>
            </w:r>
            <w:r>
              <w:rPr>
                <w:noProof/>
                <w:webHidden/>
              </w:rPr>
              <w:fldChar w:fldCharType="begin"/>
            </w:r>
            <w:r>
              <w:rPr>
                <w:noProof/>
                <w:webHidden/>
              </w:rPr>
              <w:instrText xml:space="preserve"> PAGEREF _Toc233575899 \h </w:instrText>
            </w:r>
            <w:r>
              <w:rPr>
                <w:noProof/>
                <w:webHidden/>
              </w:rPr>
            </w:r>
            <w:r>
              <w:rPr>
                <w:noProof/>
                <w:webHidden/>
              </w:rPr>
              <w:fldChar w:fldCharType="separate"/>
            </w:r>
            <w:r>
              <w:rPr>
                <w:noProof/>
                <w:webHidden/>
              </w:rPr>
              <w:t>69</w:t>
            </w:r>
            <w:r>
              <w:rPr>
                <w:noProof/>
                <w:webHidden/>
              </w:rPr>
              <w:fldChar w:fldCharType="end"/>
            </w:r>
          </w:hyperlink>
        </w:p>
        <w:p w14:paraId="79F67129" w14:textId="5E92520E" w:rsidR="007B2795" w:rsidRDefault="007B2795">
          <w:pPr>
            <w:pStyle w:val="TJ2"/>
            <w:tabs>
              <w:tab w:val="right" w:leader="dot" w:pos="9062"/>
            </w:tabs>
            <w:rPr>
              <w:noProof/>
            </w:rPr>
          </w:pPr>
          <w:hyperlink w:anchor="_Toc233575900" w:history="1">
            <w:r w:rsidRPr="003F3899">
              <w:rPr>
                <w:rStyle w:val="Hiperhivatkozs"/>
                <w:noProof/>
              </w:rPr>
              <w:t>9.5 Az alkalmazandó tankönyvek kiválasztása</w:t>
            </w:r>
            <w:r>
              <w:rPr>
                <w:noProof/>
                <w:webHidden/>
              </w:rPr>
              <w:tab/>
            </w:r>
            <w:r>
              <w:rPr>
                <w:noProof/>
                <w:webHidden/>
              </w:rPr>
              <w:fldChar w:fldCharType="begin"/>
            </w:r>
            <w:r>
              <w:rPr>
                <w:noProof/>
                <w:webHidden/>
              </w:rPr>
              <w:instrText xml:space="preserve"> PAGEREF _Toc233575900 \h </w:instrText>
            </w:r>
            <w:r>
              <w:rPr>
                <w:noProof/>
                <w:webHidden/>
              </w:rPr>
            </w:r>
            <w:r>
              <w:rPr>
                <w:noProof/>
                <w:webHidden/>
              </w:rPr>
              <w:fldChar w:fldCharType="separate"/>
            </w:r>
            <w:r>
              <w:rPr>
                <w:noProof/>
                <w:webHidden/>
              </w:rPr>
              <w:t>70</w:t>
            </w:r>
            <w:r>
              <w:rPr>
                <w:noProof/>
                <w:webHidden/>
              </w:rPr>
              <w:fldChar w:fldCharType="end"/>
            </w:r>
          </w:hyperlink>
        </w:p>
        <w:p w14:paraId="7E6039F6" w14:textId="1F32A809" w:rsidR="007B2795" w:rsidRDefault="007B2795">
          <w:pPr>
            <w:pStyle w:val="TJ3"/>
            <w:tabs>
              <w:tab w:val="right" w:leader="dot" w:pos="9062"/>
            </w:tabs>
            <w:rPr>
              <w:noProof/>
            </w:rPr>
          </w:pPr>
          <w:hyperlink w:anchor="_Toc233575901" w:history="1">
            <w:r w:rsidRPr="003F3899">
              <w:rPr>
                <w:rStyle w:val="Hiperhivatkozs"/>
                <w:noProof/>
              </w:rPr>
              <w:t>Szakmai szempontok figyelembe vétele</w:t>
            </w:r>
            <w:r>
              <w:rPr>
                <w:noProof/>
                <w:webHidden/>
              </w:rPr>
              <w:tab/>
            </w:r>
            <w:r>
              <w:rPr>
                <w:noProof/>
                <w:webHidden/>
              </w:rPr>
              <w:fldChar w:fldCharType="begin"/>
            </w:r>
            <w:r>
              <w:rPr>
                <w:noProof/>
                <w:webHidden/>
              </w:rPr>
              <w:instrText xml:space="preserve"> PAGEREF _Toc233575901 \h </w:instrText>
            </w:r>
            <w:r>
              <w:rPr>
                <w:noProof/>
                <w:webHidden/>
              </w:rPr>
            </w:r>
            <w:r>
              <w:rPr>
                <w:noProof/>
                <w:webHidden/>
              </w:rPr>
              <w:fldChar w:fldCharType="separate"/>
            </w:r>
            <w:r>
              <w:rPr>
                <w:noProof/>
                <w:webHidden/>
              </w:rPr>
              <w:t>70</w:t>
            </w:r>
            <w:r>
              <w:rPr>
                <w:noProof/>
                <w:webHidden/>
              </w:rPr>
              <w:fldChar w:fldCharType="end"/>
            </w:r>
          </w:hyperlink>
        </w:p>
        <w:p w14:paraId="4C9C8D2D" w14:textId="455D6C94" w:rsidR="007B2795" w:rsidRDefault="007B2795">
          <w:pPr>
            <w:pStyle w:val="TJ3"/>
            <w:tabs>
              <w:tab w:val="right" w:leader="dot" w:pos="9062"/>
            </w:tabs>
            <w:rPr>
              <w:noProof/>
            </w:rPr>
          </w:pPr>
          <w:hyperlink w:anchor="_Toc233575902" w:history="1">
            <w:r w:rsidRPr="003F3899">
              <w:rPr>
                <w:rStyle w:val="Hiperhivatkozs"/>
                <w:noProof/>
              </w:rPr>
              <w:t>Anyagi, költségvetési szempontok figyelembe vétele</w:t>
            </w:r>
            <w:r>
              <w:rPr>
                <w:noProof/>
                <w:webHidden/>
              </w:rPr>
              <w:tab/>
            </w:r>
            <w:r>
              <w:rPr>
                <w:noProof/>
                <w:webHidden/>
              </w:rPr>
              <w:fldChar w:fldCharType="begin"/>
            </w:r>
            <w:r>
              <w:rPr>
                <w:noProof/>
                <w:webHidden/>
              </w:rPr>
              <w:instrText xml:space="preserve"> PAGEREF _Toc233575902 \h </w:instrText>
            </w:r>
            <w:r>
              <w:rPr>
                <w:noProof/>
                <w:webHidden/>
              </w:rPr>
            </w:r>
            <w:r>
              <w:rPr>
                <w:noProof/>
                <w:webHidden/>
              </w:rPr>
              <w:fldChar w:fldCharType="separate"/>
            </w:r>
            <w:r>
              <w:rPr>
                <w:noProof/>
                <w:webHidden/>
              </w:rPr>
              <w:t>70</w:t>
            </w:r>
            <w:r>
              <w:rPr>
                <w:noProof/>
                <w:webHidden/>
              </w:rPr>
              <w:fldChar w:fldCharType="end"/>
            </w:r>
          </w:hyperlink>
        </w:p>
        <w:p w14:paraId="2CE0C619" w14:textId="2F19CAAB" w:rsidR="007B2795" w:rsidRDefault="007B2795">
          <w:pPr>
            <w:pStyle w:val="TJ3"/>
            <w:tabs>
              <w:tab w:val="right" w:leader="dot" w:pos="9062"/>
            </w:tabs>
            <w:rPr>
              <w:noProof/>
            </w:rPr>
          </w:pPr>
          <w:hyperlink w:anchor="_Toc233575903" w:history="1">
            <w:r w:rsidRPr="003F3899">
              <w:rPr>
                <w:rStyle w:val="Hiperhivatkozs"/>
                <w:noProof/>
              </w:rPr>
              <w:t>A választott tankönyv megváltoztathatatlanságának figyelembe vétele</w:t>
            </w:r>
            <w:r>
              <w:rPr>
                <w:noProof/>
                <w:webHidden/>
              </w:rPr>
              <w:tab/>
            </w:r>
            <w:r>
              <w:rPr>
                <w:noProof/>
                <w:webHidden/>
              </w:rPr>
              <w:fldChar w:fldCharType="begin"/>
            </w:r>
            <w:r>
              <w:rPr>
                <w:noProof/>
                <w:webHidden/>
              </w:rPr>
              <w:instrText xml:space="preserve"> PAGEREF _Toc233575903 \h </w:instrText>
            </w:r>
            <w:r>
              <w:rPr>
                <w:noProof/>
                <w:webHidden/>
              </w:rPr>
            </w:r>
            <w:r>
              <w:rPr>
                <w:noProof/>
                <w:webHidden/>
              </w:rPr>
              <w:fldChar w:fldCharType="separate"/>
            </w:r>
            <w:r>
              <w:rPr>
                <w:noProof/>
                <w:webHidden/>
              </w:rPr>
              <w:t>70</w:t>
            </w:r>
            <w:r>
              <w:rPr>
                <w:noProof/>
                <w:webHidden/>
              </w:rPr>
              <w:fldChar w:fldCharType="end"/>
            </w:r>
          </w:hyperlink>
        </w:p>
        <w:p w14:paraId="461C8340" w14:textId="68528BBF" w:rsidR="007B2795" w:rsidRDefault="007B2795">
          <w:pPr>
            <w:pStyle w:val="TJ3"/>
            <w:tabs>
              <w:tab w:val="right" w:leader="dot" w:pos="9062"/>
            </w:tabs>
            <w:rPr>
              <w:noProof/>
            </w:rPr>
          </w:pPr>
          <w:hyperlink w:anchor="_Toc233575904" w:history="1">
            <w:r w:rsidRPr="003F3899">
              <w:rPr>
                <w:rStyle w:val="Hiperhivatkozs"/>
                <w:noProof/>
              </w:rPr>
              <w:t>A tankönyv térítésmentes igénybevétele biztosításának kötelezettsége</w:t>
            </w:r>
            <w:r>
              <w:rPr>
                <w:noProof/>
                <w:webHidden/>
              </w:rPr>
              <w:tab/>
            </w:r>
            <w:r>
              <w:rPr>
                <w:noProof/>
                <w:webHidden/>
              </w:rPr>
              <w:fldChar w:fldCharType="begin"/>
            </w:r>
            <w:r>
              <w:rPr>
                <w:noProof/>
                <w:webHidden/>
              </w:rPr>
              <w:instrText xml:space="preserve"> PAGEREF _Toc233575904 \h </w:instrText>
            </w:r>
            <w:r>
              <w:rPr>
                <w:noProof/>
                <w:webHidden/>
              </w:rPr>
            </w:r>
            <w:r>
              <w:rPr>
                <w:noProof/>
                <w:webHidden/>
              </w:rPr>
              <w:fldChar w:fldCharType="separate"/>
            </w:r>
            <w:r>
              <w:rPr>
                <w:noProof/>
                <w:webHidden/>
              </w:rPr>
              <w:t>70</w:t>
            </w:r>
            <w:r>
              <w:rPr>
                <w:noProof/>
                <w:webHidden/>
              </w:rPr>
              <w:fldChar w:fldCharType="end"/>
            </w:r>
          </w:hyperlink>
        </w:p>
        <w:p w14:paraId="4EE403BE" w14:textId="31B281EA" w:rsidR="007B2795" w:rsidRDefault="007B2795">
          <w:pPr>
            <w:pStyle w:val="TJ3"/>
            <w:tabs>
              <w:tab w:val="right" w:leader="dot" w:pos="9062"/>
            </w:tabs>
            <w:rPr>
              <w:noProof/>
            </w:rPr>
          </w:pPr>
          <w:hyperlink w:anchor="_Toc233575905" w:history="1">
            <w:r w:rsidRPr="003F3899">
              <w:rPr>
                <w:rStyle w:val="Hiperhivatkozs"/>
                <w:noProof/>
              </w:rPr>
              <w:t>A tankönyvek kiválasztásának elvei</w:t>
            </w:r>
            <w:r>
              <w:rPr>
                <w:noProof/>
                <w:webHidden/>
              </w:rPr>
              <w:tab/>
            </w:r>
            <w:r>
              <w:rPr>
                <w:noProof/>
                <w:webHidden/>
              </w:rPr>
              <w:fldChar w:fldCharType="begin"/>
            </w:r>
            <w:r>
              <w:rPr>
                <w:noProof/>
                <w:webHidden/>
              </w:rPr>
              <w:instrText xml:space="preserve"> PAGEREF _Toc233575905 \h </w:instrText>
            </w:r>
            <w:r>
              <w:rPr>
                <w:noProof/>
                <w:webHidden/>
              </w:rPr>
            </w:r>
            <w:r>
              <w:rPr>
                <w:noProof/>
                <w:webHidden/>
              </w:rPr>
              <w:fldChar w:fldCharType="separate"/>
            </w:r>
            <w:r>
              <w:rPr>
                <w:noProof/>
                <w:webHidden/>
              </w:rPr>
              <w:t>70</w:t>
            </w:r>
            <w:r>
              <w:rPr>
                <w:noProof/>
                <w:webHidden/>
              </w:rPr>
              <w:fldChar w:fldCharType="end"/>
            </w:r>
          </w:hyperlink>
        </w:p>
        <w:p w14:paraId="1C707388" w14:textId="220C8BAB" w:rsidR="007B2795" w:rsidRDefault="007B2795">
          <w:pPr>
            <w:pStyle w:val="TJ3"/>
            <w:tabs>
              <w:tab w:val="right" w:leader="dot" w:pos="9062"/>
            </w:tabs>
            <w:rPr>
              <w:noProof/>
            </w:rPr>
          </w:pPr>
          <w:hyperlink w:anchor="_Toc233575906" w:history="1">
            <w:r w:rsidRPr="003F3899">
              <w:rPr>
                <w:rStyle w:val="Hiperhivatkozs"/>
                <w:noProof/>
              </w:rPr>
              <w:t>A taneszközök és egyéb segédletek kiválasztásának elvei</w:t>
            </w:r>
            <w:r>
              <w:rPr>
                <w:noProof/>
                <w:webHidden/>
              </w:rPr>
              <w:tab/>
            </w:r>
            <w:r>
              <w:rPr>
                <w:noProof/>
                <w:webHidden/>
              </w:rPr>
              <w:fldChar w:fldCharType="begin"/>
            </w:r>
            <w:r>
              <w:rPr>
                <w:noProof/>
                <w:webHidden/>
              </w:rPr>
              <w:instrText xml:space="preserve"> PAGEREF _Toc233575906 \h </w:instrText>
            </w:r>
            <w:r>
              <w:rPr>
                <w:noProof/>
                <w:webHidden/>
              </w:rPr>
            </w:r>
            <w:r>
              <w:rPr>
                <w:noProof/>
                <w:webHidden/>
              </w:rPr>
              <w:fldChar w:fldCharType="separate"/>
            </w:r>
            <w:r>
              <w:rPr>
                <w:noProof/>
                <w:webHidden/>
              </w:rPr>
              <w:t>70</w:t>
            </w:r>
            <w:r>
              <w:rPr>
                <w:noProof/>
                <w:webHidden/>
              </w:rPr>
              <w:fldChar w:fldCharType="end"/>
            </w:r>
          </w:hyperlink>
        </w:p>
        <w:p w14:paraId="210CE447" w14:textId="5BE588BC" w:rsidR="007B2795" w:rsidRDefault="007B2795">
          <w:pPr>
            <w:pStyle w:val="TJ3"/>
            <w:tabs>
              <w:tab w:val="right" w:leader="dot" w:pos="9062"/>
            </w:tabs>
            <w:rPr>
              <w:noProof/>
            </w:rPr>
          </w:pPr>
          <w:hyperlink w:anchor="_Toc233575907" w:history="1">
            <w:r w:rsidRPr="003F3899">
              <w:rPr>
                <w:rStyle w:val="Hiperhivatkozs"/>
                <w:noProof/>
              </w:rPr>
              <w:t>A tankönyvrendeléssel kapcsolatos legfontosabb tudnivalók</w:t>
            </w:r>
            <w:r>
              <w:rPr>
                <w:noProof/>
                <w:webHidden/>
              </w:rPr>
              <w:tab/>
            </w:r>
            <w:r>
              <w:rPr>
                <w:noProof/>
                <w:webHidden/>
              </w:rPr>
              <w:fldChar w:fldCharType="begin"/>
            </w:r>
            <w:r>
              <w:rPr>
                <w:noProof/>
                <w:webHidden/>
              </w:rPr>
              <w:instrText xml:space="preserve"> PAGEREF _Toc233575907 \h </w:instrText>
            </w:r>
            <w:r>
              <w:rPr>
                <w:noProof/>
                <w:webHidden/>
              </w:rPr>
            </w:r>
            <w:r>
              <w:rPr>
                <w:noProof/>
                <w:webHidden/>
              </w:rPr>
              <w:fldChar w:fldCharType="separate"/>
            </w:r>
            <w:r>
              <w:rPr>
                <w:noProof/>
                <w:webHidden/>
              </w:rPr>
              <w:t>71</w:t>
            </w:r>
            <w:r>
              <w:rPr>
                <w:noProof/>
                <w:webHidden/>
              </w:rPr>
              <w:fldChar w:fldCharType="end"/>
            </w:r>
          </w:hyperlink>
        </w:p>
        <w:p w14:paraId="069E304B" w14:textId="27B32167" w:rsidR="007B2795" w:rsidRDefault="007B2795">
          <w:pPr>
            <w:pStyle w:val="TJ1"/>
            <w:tabs>
              <w:tab w:val="left" w:pos="720"/>
              <w:tab w:val="right" w:leader="dot" w:pos="9062"/>
            </w:tabs>
            <w:rPr>
              <w:noProof/>
            </w:rPr>
          </w:pPr>
          <w:hyperlink w:anchor="_Toc233575908" w:history="1">
            <w:r w:rsidRPr="003F3899">
              <w:rPr>
                <w:rStyle w:val="Hiperhivatkozs"/>
                <w:noProof/>
              </w:rPr>
              <w:t>10</w:t>
            </w:r>
            <w:r>
              <w:rPr>
                <w:noProof/>
              </w:rPr>
              <w:tab/>
            </w:r>
            <w:r w:rsidRPr="003F3899">
              <w:rPr>
                <w:rStyle w:val="Hiperhivatkozs"/>
                <w:noProof/>
              </w:rPr>
              <w:t>Helyi tanterv (Gyógypedagógiai, konduktív pedagógiai nevelés-oktatás keretében ellátott tanulók körében (Nkt. 4. § 14a. s. pont))</w:t>
            </w:r>
            <w:r>
              <w:rPr>
                <w:noProof/>
                <w:webHidden/>
              </w:rPr>
              <w:tab/>
            </w:r>
            <w:r>
              <w:rPr>
                <w:noProof/>
                <w:webHidden/>
              </w:rPr>
              <w:fldChar w:fldCharType="begin"/>
            </w:r>
            <w:r>
              <w:rPr>
                <w:noProof/>
                <w:webHidden/>
              </w:rPr>
              <w:instrText xml:space="preserve"> PAGEREF _Toc233575908 \h </w:instrText>
            </w:r>
            <w:r>
              <w:rPr>
                <w:noProof/>
                <w:webHidden/>
              </w:rPr>
            </w:r>
            <w:r>
              <w:rPr>
                <w:noProof/>
                <w:webHidden/>
              </w:rPr>
              <w:fldChar w:fldCharType="separate"/>
            </w:r>
            <w:r>
              <w:rPr>
                <w:noProof/>
                <w:webHidden/>
              </w:rPr>
              <w:t>72</w:t>
            </w:r>
            <w:r>
              <w:rPr>
                <w:noProof/>
                <w:webHidden/>
              </w:rPr>
              <w:fldChar w:fldCharType="end"/>
            </w:r>
          </w:hyperlink>
        </w:p>
        <w:p w14:paraId="7DAF5F12" w14:textId="2CFC5447" w:rsidR="007B2795" w:rsidRDefault="007B2795">
          <w:pPr>
            <w:pStyle w:val="TJ2"/>
            <w:tabs>
              <w:tab w:val="right" w:leader="dot" w:pos="9062"/>
            </w:tabs>
            <w:rPr>
              <w:noProof/>
            </w:rPr>
          </w:pPr>
          <w:hyperlink w:anchor="_Toc233575909" w:history="1">
            <w:r w:rsidRPr="003F3899">
              <w:rPr>
                <w:rStyle w:val="Hiperhivatkozs"/>
                <w:noProof/>
                <w:lang w:val="hu-HU"/>
              </w:rPr>
              <w:t>10.1 Helyi tantervünk jogszabályi és szakmai alapjai</w:t>
            </w:r>
            <w:r>
              <w:rPr>
                <w:noProof/>
                <w:webHidden/>
              </w:rPr>
              <w:tab/>
            </w:r>
            <w:r>
              <w:rPr>
                <w:noProof/>
                <w:webHidden/>
              </w:rPr>
              <w:fldChar w:fldCharType="begin"/>
            </w:r>
            <w:r>
              <w:rPr>
                <w:noProof/>
                <w:webHidden/>
              </w:rPr>
              <w:instrText xml:space="preserve"> PAGEREF _Toc233575909 \h </w:instrText>
            </w:r>
            <w:r>
              <w:rPr>
                <w:noProof/>
                <w:webHidden/>
              </w:rPr>
            </w:r>
            <w:r>
              <w:rPr>
                <w:noProof/>
                <w:webHidden/>
              </w:rPr>
              <w:fldChar w:fldCharType="separate"/>
            </w:r>
            <w:r>
              <w:rPr>
                <w:noProof/>
                <w:webHidden/>
              </w:rPr>
              <w:t>72</w:t>
            </w:r>
            <w:r>
              <w:rPr>
                <w:noProof/>
                <w:webHidden/>
              </w:rPr>
              <w:fldChar w:fldCharType="end"/>
            </w:r>
          </w:hyperlink>
        </w:p>
        <w:p w14:paraId="4BDF2DB9" w14:textId="33CB5EA6" w:rsidR="007B2795" w:rsidRDefault="007B2795">
          <w:pPr>
            <w:pStyle w:val="TJ2"/>
            <w:tabs>
              <w:tab w:val="right" w:leader="dot" w:pos="9062"/>
            </w:tabs>
            <w:rPr>
              <w:noProof/>
            </w:rPr>
          </w:pPr>
          <w:hyperlink w:anchor="_Toc233575910" w:history="1">
            <w:r w:rsidRPr="003F3899">
              <w:rPr>
                <w:rStyle w:val="Hiperhivatkozs"/>
                <w:noProof/>
                <w:lang w:val="hu-HU"/>
              </w:rPr>
              <w:t>10.2 Az ellátás szervezési modellje: inkluzív osztály és árnyékpedagógus</w:t>
            </w:r>
            <w:r>
              <w:rPr>
                <w:noProof/>
                <w:webHidden/>
              </w:rPr>
              <w:tab/>
            </w:r>
            <w:r>
              <w:rPr>
                <w:noProof/>
                <w:webHidden/>
              </w:rPr>
              <w:fldChar w:fldCharType="begin"/>
            </w:r>
            <w:r>
              <w:rPr>
                <w:noProof/>
                <w:webHidden/>
              </w:rPr>
              <w:instrText xml:space="preserve"> PAGEREF _Toc233575910 \h </w:instrText>
            </w:r>
            <w:r>
              <w:rPr>
                <w:noProof/>
                <w:webHidden/>
              </w:rPr>
            </w:r>
            <w:r>
              <w:rPr>
                <w:noProof/>
                <w:webHidden/>
              </w:rPr>
              <w:fldChar w:fldCharType="separate"/>
            </w:r>
            <w:r>
              <w:rPr>
                <w:noProof/>
                <w:webHidden/>
              </w:rPr>
              <w:t>72</w:t>
            </w:r>
            <w:r>
              <w:rPr>
                <w:noProof/>
                <w:webHidden/>
              </w:rPr>
              <w:fldChar w:fldCharType="end"/>
            </w:r>
          </w:hyperlink>
        </w:p>
        <w:p w14:paraId="4BE9F988" w14:textId="0350334A" w:rsidR="007B2795" w:rsidRDefault="007B2795">
          <w:pPr>
            <w:pStyle w:val="TJ3"/>
            <w:tabs>
              <w:tab w:val="right" w:leader="dot" w:pos="9062"/>
            </w:tabs>
            <w:rPr>
              <w:noProof/>
            </w:rPr>
          </w:pPr>
          <w:hyperlink w:anchor="_Toc233575911" w:history="1">
            <w:r w:rsidRPr="003F3899">
              <w:rPr>
                <w:rStyle w:val="Hiperhivatkozs"/>
                <w:noProof/>
                <w:lang w:val="hu-HU"/>
              </w:rPr>
              <w:t>Az árnyékpedagógus feladatai és szerepe</w:t>
            </w:r>
            <w:r>
              <w:rPr>
                <w:noProof/>
                <w:webHidden/>
              </w:rPr>
              <w:tab/>
            </w:r>
            <w:r>
              <w:rPr>
                <w:noProof/>
                <w:webHidden/>
              </w:rPr>
              <w:fldChar w:fldCharType="begin"/>
            </w:r>
            <w:r>
              <w:rPr>
                <w:noProof/>
                <w:webHidden/>
              </w:rPr>
              <w:instrText xml:space="preserve"> PAGEREF _Toc233575911 \h </w:instrText>
            </w:r>
            <w:r>
              <w:rPr>
                <w:noProof/>
                <w:webHidden/>
              </w:rPr>
            </w:r>
            <w:r>
              <w:rPr>
                <w:noProof/>
                <w:webHidden/>
              </w:rPr>
              <w:fldChar w:fldCharType="separate"/>
            </w:r>
            <w:r>
              <w:rPr>
                <w:noProof/>
                <w:webHidden/>
              </w:rPr>
              <w:t>73</w:t>
            </w:r>
            <w:r>
              <w:rPr>
                <w:noProof/>
                <w:webHidden/>
              </w:rPr>
              <w:fldChar w:fldCharType="end"/>
            </w:r>
          </w:hyperlink>
        </w:p>
        <w:p w14:paraId="6A16C2C0" w14:textId="565753BC" w:rsidR="007B2795" w:rsidRDefault="007B2795">
          <w:pPr>
            <w:pStyle w:val="TJ3"/>
            <w:tabs>
              <w:tab w:val="right" w:leader="dot" w:pos="9062"/>
            </w:tabs>
            <w:rPr>
              <w:noProof/>
            </w:rPr>
          </w:pPr>
          <w:hyperlink w:anchor="_Toc233575912" w:history="1">
            <w:r w:rsidRPr="003F3899">
              <w:rPr>
                <w:rStyle w:val="Hiperhivatkozs"/>
                <w:noProof/>
                <w:lang w:val="hu-HU"/>
              </w:rPr>
              <w:t>A kiscsoportos habilitációs-rehabilitációs foglalkozások szervezése</w:t>
            </w:r>
            <w:r>
              <w:rPr>
                <w:noProof/>
                <w:webHidden/>
              </w:rPr>
              <w:tab/>
            </w:r>
            <w:r>
              <w:rPr>
                <w:noProof/>
                <w:webHidden/>
              </w:rPr>
              <w:fldChar w:fldCharType="begin"/>
            </w:r>
            <w:r>
              <w:rPr>
                <w:noProof/>
                <w:webHidden/>
              </w:rPr>
              <w:instrText xml:space="preserve"> PAGEREF _Toc233575912 \h </w:instrText>
            </w:r>
            <w:r>
              <w:rPr>
                <w:noProof/>
                <w:webHidden/>
              </w:rPr>
            </w:r>
            <w:r>
              <w:rPr>
                <w:noProof/>
                <w:webHidden/>
              </w:rPr>
              <w:fldChar w:fldCharType="separate"/>
            </w:r>
            <w:r>
              <w:rPr>
                <w:noProof/>
                <w:webHidden/>
              </w:rPr>
              <w:t>73</w:t>
            </w:r>
            <w:r>
              <w:rPr>
                <w:noProof/>
                <w:webHidden/>
              </w:rPr>
              <w:fldChar w:fldCharType="end"/>
            </w:r>
          </w:hyperlink>
        </w:p>
        <w:p w14:paraId="063A329E" w14:textId="412CF872" w:rsidR="007B2795" w:rsidRDefault="007B2795">
          <w:pPr>
            <w:pStyle w:val="TJ2"/>
            <w:tabs>
              <w:tab w:val="right" w:leader="dot" w:pos="9062"/>
            </w:tabs>
            <w:rPr>
              <w:noProof/>
            </w:rPr>
          </w:pPr>
          <w:hyperlink w:anchor="_Toc233575913" w:history="1">
            <w:r w:rsidRPr="003F3899">
              <w:rPr>
                <w:rStyle w:val="Hiperhivatkozs"/>
                <w:noProof/>
                <w:lang w:val="hu-HU"/>
              </w:rPr>
              <w:t>10.3 Az ellátott tanulói körök és fejlesztési programjaik</w:t>
            </w:r>
            <w:r>
              <w:rPr>
                <w:noProof/>
                <w:webHidden/>
              </w:rPr>
              <w:tab/>
            </w:r>
            <w:r>
              <w:rPr>
                <w:noProof/>
                <w:webHidden/>
              </w:rPr>
              <w:fldChar w:fldCharType="begin"/>
            </w:r>
            <w:r>
              <w:rPr>
                <w:noProof/>
                <w:webHidden/>
              </w:rPr>
              <w:instrText xml:space="preserve"> PAGEREF _Toc233575913 \h </w:instrText>
            </w:r>
            <w:r>
              <w:rPr>
                <w:noProof/>
                <w:webHidden/>
              </w:rPr>
            </w:r>
            <w:r>
              <w:rPr>
                <w:noProof/>
                <w:webHidden/>
              </w:rPr>
              <w:fldChar w:fldCharType="separate"/>
            </w:r>
            <w:r>
              <w:rPr>
                <w:noProof/>
                <w:webHidden/>
              </w:rPr>
              <w:t>73</w:t>
            </w:r>
            <w:r>
              <w:rPr>
                <w:noProof/>
                <w:webHidden/>
              </w:rPr>
              <w:fldChar w:fldCharType="end"/>
            </w:r>
          </w:hyperlink>
        </w:p>
        <w:p w14:paraId="01B49C56" w14:textId="4D5E5FB7" w:rsidR="007B2795" w:rsidRDefault="007B2795">
          <w:pPr>
            <w:pStyle w:val="TJ3"/>
            <w:tabs>
              <w:tab w:val="right" w:leader="dot" w:pos="9062"/>
            </w:tabs>
            <w:rPr>
              <w:noProof/>
            </w:rPr>
          </w:pPr>
          <w:hyperlink w:anchor="_Toc233575914" w:history="1">
            <w:r w:rsidRPr="003F3899">
              <w:rPr>
                <w:rStyle w:val="Hiperhivatkozs"/>
                <w:noProof/>
                <w:lang w:val="hu-HU"/>
              </w:rPr>
              <w:t>Autizmus spektrum zavarral (ASZ) élő tanulók</w:t>
            </w:r>
            <w:r>
              <w:rPr>
                <w:noProof/>
                <w:webHidden/>
              </w:rPr>
              <w:tab/>
            </w:r>
            <w:r>
              <w:rPr>
                <w:noProof/>
                <w:webHidden/>
              </w:rPr>
              <w:fldChar w:fldCharType="begin"/>
            </w:r>
            <w:r>
              <w:rPr>
                <w:noProof/>
                <w:webHidden/>
              </w:rPr>
              <w:instrText xml:space="preserve"> PAGEREF _Toc233575914 \h </w:instrText>
            </w:r>
            <w:r>
              <w:rPr>
                <w:noProof/>
                <w:webHidden/>
              </w:rPr>
            </w:r>
            <w:r>
              <w:rPr>
                <w:noProof/>
                <w:webHidden/>
              </w:rPr>
              <w:fldChar w:fldCharType="separate"/>
            </w:r>
            <w:r>
              <w:rPr>
                <w:noProof/>
                <w:webHidden/>
              </w:rPr>
              <w:t>73</w:t>
            </w:r>
            <w:r>
              <w:rPr>
                <w:noProof/>
                <w:webHidden/>
              </w:rPr>
              <w:fldChar w:fldCharType="end"/>
            </w:r>
          </w:hyperlink>
        </w:p>
        <w:p w14:paraId="08DE46EB" w14:textId="4239FF5B" w:rsidR="007B2795" w:rsidRDefault="007B2795">
          <w:pPr>
            <w:pStyle w:val="TJ3"/>
            <w:tabs>
              <w:tab w:val="right" w:leader="dot" w:pos="9062"/>
            </w:tabs>
            <w:rPr>
              <w:noProof/>
            </w:rPr>
          </w:pPr>
          <w:hyperlink w:anchor="_Toc233575915" w:history="1">
            <w:r w:rsidRPr="003F3899">
              <w:rPr>
                <w:rStyle w:val="Hiperhivatkozs"/>
                <w:noProof/>
                <w:lang w:val="hu-HU"/>
              </w:rPr>
              <w:t>Mozgásszervi fogyatékos tanulók</w:t>
            </w:r>
            <w:r>
              <w:rPr>
                <w:noProof/>
                <w:webHidden/>
              </w:rPr>
              <w:tab/>
            </w:r>
            <w:r>
              <w:rPr>
                <w:noProof/>
                <w:webHidden/>
              </w:rPr>
              <w:fldChar w:fldCharType="begin"/>
            </w:r>
            <w:r>
              <w:rPr>
                <w:noProof/>
                <w:webHidden/>
              </w:rPr>
              <w:instrText xml:space="preserve"> PAGEREF _Toc233575915 \h </w:instrText>
            </w:r>
            <w:r>
              <w:rPr>
                <w:noProof/>
                <w:webHidden/>
              </w:rPr>
            </w:r>
            <w:r>
              <w:rPr>
                <w:noProof/>
                <w:webHidden/>
              </w:rPr>
              <w:fldChar w:fldCharType="separate"/>
            </w:r>
            <w:r>
              <w:rPr>
                <w:noProof/>
                <w:webHidden/>
              </w:rPr>
              <w:t>74</w:t>
            </w:r>
            <w:r>
              <w:rPr>
                <w:noProof/>
                <w:webHidden/>
              </w:rPr>
              <w:fldChar w:fldCharType="end"/>
            </w:r>
          </w:hyperlink>
        </w:p>
        <w:p w14:paraId="52535746" w14:textId="71116E1B" w:rsidR="007B2795" w:rsidRDefault="007B2795">
          <w:pPr>
            <w:pStyle w:val="TJ3"/>
            <w:tabs>
              <w:tab w:val="right" w:leader="dot" w:pos="9062"/>
            </w:tabs>
            <w:rPr>
              <w:noProof/>
            </w:rPr>
          </w:pPr>
          <w:hyperlink w:anchor="_Toc233575916" w:history="1">
            <w:r w:rsidRPr="003F3899">
              <w:rPr>
                <w:rStyle w:val="Hiperhivatkozs"/>
                <w:noProof/>
                <w:lang w:val="hu-HU"/>
              </w:rPr>
              <w:t>Hallási fogyatékos tanulók</w:t>
            </w:r>
            <w:r>
              <w:rPr>
                <w:noProof/>
                <w:webHidden/>
              </w:rPr>
              <w:tab/>
            </w:r>
            <w:r>
              <w:rPr>
                <w:noProof/>
                <w:webHidden/>
              </w:rPr>
              <w:fldChar w:fldCharType="begin"/>
            </w:r>
            <w:r>
              <w:rPr>
                <w:noProof/>
                <w:webHidden/>
              </w:rPr>
              <w:instrText xml:space="preserve"> PAGEREF _Toc233575916 \h </w:instrText>
            </w:r>
            <w:r>
              <w:rPr>
                <w:noProof/>
                <w:webHidden/>
              </w:rPr>
            </w:r>
            <w:r>
              <w:rPr>
                <w:noProof/>
                <w:webHidden/>
              </w:rPr>
              <w:fldChar w:fldCharType="separate"/>
            </w:r>
            <w:r>
              <w:rPr>
                <w:noProof/>
                <w:webHidden/>
              </w:rPr>
              <w:t>74</w:t>
            </w:r>
            <w:r>
              <w:rPr>
                <w:noProof/>
                <w:webHidden/>
              </w:rPr>
              <w:fldChar w:fldCharType="end"/>
            </w:r>
          </w:hyperlink>
        </w:p>
        <w:p w14:paraId="62480836" w14:textId="2FAF760B" w:rsidR="007B2795" w:rsidRDefault="007B2795">
          <w:pPr>
            <w:pStyle w:val="TJ3"/>
            <w:tabs>
              <w:tab w:val="right" w:leader="dot" w:pos="9062"/>
            </w:tabs>
            <w:rPr>
              <w:noProof/>
            </w:rPr>
          </w:pPr>
          <w:hyperlink w:anchor="_Toc233575917" w:history="1">
            <w:r w:rsidRPr="003F3899">
              <w:rPr>
                <w:rStyle w:val="Hiperhivatkozs"/>
                <w:noProof/>
                <w:lang w:val="hu-HU"/>
              </w:rPr>
              <w:t>Beszédfogyatékos tanulók</w:t>
            </w:r>
            <w:r>
              <w:rPr>
                <w:noProof/>
                <w:webHidden/>
              </w:rPr>
              <w:tab/>
            </w:r>
            <w:r>
              <w:rPr>
                <w:noProof/>
                <w:webHidden/>
              </w:rPr>
              <w:fldChar w:fldCharType="begin"/>
            </w:r>
            <w:r>
              <w:rPr>
                <w:noProof/>
                <w:webHidden/>
              </w:rPr>
              <w:instrText xml:space="preserve"> PAGEREF _Toc233575917 \h </w:instrText>
            </w:r>
            <w:r>
              <w:rPr>
                <w:noProof/>
                <w:webHidden/>
              </w:rPr>
            </w:r>
            <w:r>
              <w:rPr>
                <w:noProof/>
                <w:webHidden/>
              </w:rPr>
              <w:fldChar w:fldCharType="separate"/>
            </w:r>
            <w:r>
              <w:rPr>
                <w:noProof/>
                <w:webHidden/>
              </w:rPr>
              <w:t>75</w:t>
            </w:r>
            <w:r>
              <w:rPr>
                <w:noProof/>
                <w:webHidden/>
              </w:rPr>
              <w:fldChar w:fldCharType="end"/>
            </w:r>
          </w:hyperlink>
        </w:p>
        <w:p w14:paraId="006FF0D7" w14:textId="1A665557" w:rsidR="007B2795" w:rsidRDefault="007B2795">
          <w:pPr>
            <w:pStyle w:val="TJ3"/>
            <w:tabs>
              <w:tab w:val="right" w:leader="dot" w:pos="9062"/>
            </w:tabs>
            <w:rPr>
              <w:noProof/>
            </w:rPr>
          </w:pPr>
          <w:hyperlink w:anchor="_Toc233575918" w:history="1">
            <w:r w:rsidRPr="003F3899">
              <w:rPr>
                <w:rStyle w:val="Hiperhivatkozs"/>
                <w:noProof/>
                <w:lang w:val="hu-HU"/>
              </w:rPr>
              <w:t>Egyéb pszichés fejlődési zavarral (súlyos tanulási, figyelem- vagy magatartásszabályozási zavarral) küzdő tanulók</w:t>
            </w:r>
            <w:r>
              <w:rPr>
                <w:noProof/>
                <w:webHidden/>
              </w:rPr>
              <w:tab/>
            </w:r>
            <w:r>
              <w:rPr>
                <w:noProof/>
                <w:webHidden/>
              </w:rPr>
              <w:fldChar w:fldCharType="begin"/>
            </w:r>
            <w:r>
              <w:rPr>
                <w:noProof/>
                <w:webHidden/>
              </w:rPr>
              <w:instrText xml:space="preserve"> PAGEREF _Toc233575918 \h </w:instrText>
            </w:r>
            <w:r>
              <w:rPr>
                <w:noProof/>
                <w:webHidden/>
              </w:rPr>
            </w:r>
            <w:r>
              <w:rPr>
                <w:noProof/>
                <w:webHidden/>
              </w:rPr>
              <w:fldChar w:fldCharType="separate"/>
            </w:r>
            <w:r>
              <w:rPr>
                <w:noProof/>
                <w:webHidden/>
              </w:rPr>
              <w:t>75</w:t>
            </w:r>
            <w:r>
              <w:rPr>
                <w:noProof/>
                <w:webHidden/>
              </w:rPr>
              <w:fldChar w:fldCharType="end"/>
            </w:r>
          </w:hyperlink>
        </w:p>
        <w:p w14:paraId="617706D3" w14:textId="79E182A8" w:rsidR="007B2795" w:rsidRDefault="007B2795">
          <w:pPr>
            <w:pStyle w:val="TJ2"/>
            <w:tabs>
              <w:tab w:val="right" w:leader="dot" w:pos="9062"/>
            </w:tabs>
            <w:rPr>
              <w:noProof/>
            </w:rPr>
          </w:pPr>
          <w:hyperlink w:anchor="_Toc233575919" w:history="1">
            <w:r w:rsidRPr="003F3899">
              <w:rPr>
                <w:rStyle w:val="Hiperhivatkozs"/>
                <w:noProof/>
                <w:lang w:val="hu-HU"/>
              </w:rPr>
              <w:t>10.4 A tantárgyak rendszere, óraszámok és a habilitációs-rehabilitációs órakeret</w:t>
            </w:r>
            <w:r>
              <w:rPr>
                <w:noProof/>
                <w:webHidden/>
              </w:rPr>
              <w:tab/>
            </w:r>
            <w:r>
              <w:rPr>
                <w:noProof/>
                <w:webHidden/>
              </w:rPr>
              <w:fldChar w:fldCharType="begin"/>
            </w:r>
            <w:r>
              <w:rPr>
                <w:noProof/>
                <w:webHidden/>
              </w:rPr>
              <w:instrText xml:space="preserve"> PAGEREF _Toc233575919 \h </w:instrText>
            </w:r>
            <w:r>
              <w:rPr>
                <w:noProof/>
                <w:webHidden/>
              </w:rPr>
            </w:r>
            <w:r>
              <w:rPr>
                <w:noProof/>
                <w:webHidden/>
              </w:rPr>
              <w:fldChar w:fldCharType="separate"/>
            </w:r>
            <w:r>
              <w:rPr>
                <w:noProof/>
                <w:webHidden/>
              </w:rPr>
              <w:t>76</w:t>
            </w:r>
            <w:r>
              <w:rPr>
                <w:noProof/>
                <w:webHidden/>
              </w:rPr>
              <w:fldChar w:fldCharType="end"/>
            </w:r>
          </w:hyperlink>
        </w:p>
        <w:p w14:paraId="2E4DB8A0" w14:textId="4EDC43DB" w:rsidR="007B2795" w:rsidRDefault="007B2795">
          <w:pPr>
            <w:pStyle w:val="TJ2"/>
            <w:tabs>
              <w:tab w:val="right" w:leader="dot" w:pos="9062"/>
            </w:tabs>
            <w:rPr>
              <w:noProof/>
            </w:rPr>
          </w:pPr>
          <w:hyperlink w:anchor="_Toc233575920" w:history="1">
            <w:r w:rsidRPr="003F3899">
              <w:rPr>
                <w:rStyle w:val="Hiperhivatkozs"/>
                <w:noProof/>
                <w:lang w:val="hu-HU"/>
              </w:rPr>
              <w:t>10.5 A tankönyvek, tanítási segédletek, taneszközök kiválasztásának elvei</w:t>
            </w:r>
            <w:r>
              <w:rPr>
                <w:noProof/>
                <w:webHidden/>
              </w:rPr>
              <w:tab/>
            </w:r>
            <w:r>
              <w:rPr>
                <w:noProof/>
                <w:webHidden/>
              </w:rPr>
              <w:fldChar w:fldCharType="begin"/>
            </w:r>
            <w:r>
              <w:rPr>
                <w:noProof/>
                <w:webHidden/>
              </w:rPr>
              <w:instrText xml:space="preserve"> PAGEREF _Toc233575920 \h </w:instrText>
            </w:r>
            <w:r>
              <w:rPr>
                <w:noProof/>
                <w:webHidden/>
              </w:rPr>
            </w:r>
            <w:r>
              <w:rPr>
                <w:noProof/>
                <w:webHidden/>
              </w:rPr>
              <w:fldChar w:fldCharType="separate"/>
            </w:r>
            <w:r>
              <w:rPr>
                <w:noProof/>
                <w:webHidden/>
              </w:rPr>
              <w:t>77</w:t>
            </w:r>
            <w:r>
              <w:rPr>
                <w:noProof/>
                <w:webHidden/>
              </w:rPr>
              <w:fldChar w:fldCharType="end"/>
            </w:r>
          </w:hyperlink>
        </w:p>
        <w:p w14:paraId="76B0AD9C" w14:textId="46EFFB10" w:rsidR="007B2795" w:rsidRDefault="007B2795">
          <w:pPr>
            <w:pStyle w:val="TJ2"/>
            <w:tabs>
              <w:tab w:val="right" w:leader="dot" w:pos="9062"/>
            </w:tabs>
            <w:rPr>
              <w:noProof/>
            </w:rPr>
          </w:pPr>
          <w:hyperlink w:anchor="_Toc233575921" w:history="1">
            <w:r w:rsidRPr="003F3899">
              <w:rPr>
                <w:rStyle w:val="Hiperhivatkozs"/>
                <w:noProof/>
                <w:lang w:val="hu-HU"/>
              </w:rPr>
              <w:t>10.6 A NAT-ban meghatározott pedagógiai feladatok helyi megvalósítása</w:t>
            </w:r>
            <w:r>
              <w:rPr>
                <w:noProof/>
                <w:webHidden/>
              </w:rPr>
              <w:tab/>
            </w:r>
            <w:r>
              <w:rPr>
                <w:noProof/>
                <w:webHidden/>
              </w:rPr>
              <w:fldChar w:fldCharType="begin"/>
            </w:r>
            <w:r>
              <w:rPr>
                <w:noProof/>
                <w:webHidden/>
              </w:rPr>
              <w:instrText xml:space="preserve"> PAGEREF _Toc233575921 \h </w:instrText>
            </w:r>
            <w:r>
              <w:rPr>
                <w:noProof/>
                <w:webHidden/>
              </w:rPr>
            </w:r>
            <w:r>
              <w:rPr>
                <w:noProof/>
                <w:webHidden/>
              </w:rPr>
              <w:fldChar w:fldCharType="separate"/>
            </w:r>
            <w:r>
              <w:rPr>
                <w:noProof/>
                <w:webHidden/>
              </w:rPr>
              <w:t>77</w:t>
            </w:r>
            <w:r>
              <w:rPr>
                <w:noProof/>
                <w:webHidden/>
              </w:rPr>
              <w:fldChar w:fldCharType="end"/>
            </w:r>
          </w:hyperlink>
        </w:p>
        <w:p w14:paraId="7301318E" w14:textId="583A7D87" w:rsidR="007B2795" w:rsidRDefault="007B2795">
          <w:pPr>
            <w:pStyle w:val="TJ3"/>
            <w:tabs>
              <w:tab w:val="right" w:leader="dot" w:pos="9062"/>
            </w:tabs>
            <w:rPr>
              <w:noProof/>
            </w:rPr>
          </w:pPr>
          <w:hyperlink w:anchor="_Toc233575922" w:history="1">
            <w:r w:rsidRPr="003F3899">
              <w:rPr>
                <w:rStyle w:val="Hiperhivatkozs"/>
                <w:noProof/>
                <w:lang w:val="hu-HU"/>
              </w:rPr>
              <w:t>Anyanyelvi kommunikáció</w:t>
            </w:r>
            <w:r>
              <w:rPr>
                <w:noProof/>
                <w:webHidden/>
              </w:rPr>
              <w:tab/>
            </w:r>
            <w:r>
              <w:rPr>
                <w:noProof/>
                <w:webHidden/>
              </w:rPr>
              <w:fldChar w:fldCharType="begin"/>
            </w:r>
            <w:r>
              <w:rPr>
                <w:noProof/>
                <w:webHidden/>
              </w:rPr>
              <w:instrText xml:space="preserve"> PAGEREF _Toc233575922 \h </w:instrText>
            </w:r>
            <w:r>
              <w:rPr>
                <w:noProof/>
                <w:webHidden/>
              </w:rPr>
            </w:r>
            <w:r>
              <w:rPr>
                <w:noProof/>
                <w:webHidden/>
              </w:rPr>
              <w:fldChar w:fldCharType="separate"/>
            </w:r>
            <w:r>
              <w:rPr>
                <w:noProof/>
                <w:webHidden/>
              </w:rPr>
              <w:t>77</w:t>
            </w:r>
            <w:r>
              <w:rPr>
                <w:noProof/>
                <w:webHidden/>
              </w:rPr>
              <w:fldChar w:fldCharType="end"/>
            </w:r>
          </w:hyperlink>
        </w:p>
        <w:p w14:paraId="0FD70668" w14:textId="16829739" w:rsidR="007B2795" w:rsidRDefault="007B2795">
          <w:pPr>
            <w:pStyle w:val="TJ3"/>
            <w:tabs>
              <w:tab w:val="right" w:leader="dot" w:pos="9062"/>
            </w:tabs>
            <w:rPr>
              <w:noProof/>
            </w:rPr>
          </w:pPr>
          <w:hyperlink w:anchor="_Toc233575923" w:history="1">
            <w:r w:rsidRPr="003F3899">
              <w:rPr>
                <w:rStyle w:val="Hiperhivatkozs"/>
                <w:noProof/>
                <w:lang w:val="hu-HU"/>
              </w:rPr>
              <w:t>Matematikai kompetencia</w:t>
            </w:r>
            <w:r>
              <w:rPr>
                <w:noProof/>
                <w:webHidden/>
              </w:rPr>
              <w:tab/>
            </w:r>
            <w:r>
              <w:rPr>
                <w:noProof/>
                <w:webHidden/>
              </w:rPr>
              <w:fldChar w:fldCharType="begin"/>
            </w:r>
            <w:r>
              <w:rPr>
                <w:noProof/>
                <w:webHidden/>
              </w:rPr>
              <w:instrText xml:space="preserve"> PAGEREF _Toc233575923 \h </w:instrText>
            </w:r>
            <w:r>
              <w:rPr>
                <w:noProof/>
                <w:webHidden/>
              </w:rPr>
            </w:r>
            <w:r>
              <w:rPr>
                <w:noProof/>
                <w:webHidden/>
              </w:rPr>
              <w:fldChar w:fldCharType="separate"/>
            </w:r>
            <w:r>
              <w:rPr>
                <w:noProof/>
                <w:webHidden/>
              </w:rPr>
              <w:t>78</w:t>
            </w:r>
            <w:r>
              <w:rPr>
                <w:noProof/>
                <w:webHidden/>
              </w:rPr>
              <w:fldChar w:fldCharType="end"/>
            </w:r>
          </w:hyperlink>
        </w:p>
        <w:p w14:paraId="471D73F6" w14:textId="5C080372" w:rsidR="007B2795" w:rsidRDefault="007B2795">
          <w:pPr>
            <w:pStyle w:val="TJ3"/>
            <w:tabs>
              <w:tab w:val="right" w:leader="dot" w:pos="9062"/>
            </w:tabs>
            <w:rPr>
              <w:noProof/>
            </w:rPr>
          </w:pPr>
          <w:hyperlink w:anchor="_Toc233575924" w:history="1">
            <w:r w:rsidRPr="003F3899">
              <w:rPr>
                <w:rStyle w:val="Hiperhivatkozs"/>
                <w:noProof/>
                <w:lang w:val="hu-HU"/>
              </w:rPr>
              <w:t>Természettudományos és technológiai kompetencia</w:t>
            </w:r>
            <w:r>
              <w:rPr>
                <w:noProof/>
                <w:webHidden/>
              </w:rPr>
              <w:tab/>
            </w:r>
            <w:r>
              <w:rPr>
                <w:noProof/>
                <w:webHidden/>
              </w:rPr>
              <w:fldChar w:fldCharType="begin"/>
            </w:r>
            <w:r>
              <w:rPr>
                <w:noProof/>
                <w:webHidden/>
              </w:rPr>
              <w:instrText xml:space="preserve"> PAGEREF _Toc233575924 \h </w:instrText>
            </w:r>
            <w:r>
              <w:rPr>
                <w:noProof/>
                <w:webHidden/>
              </w:rPr>
            </w:r>
            <w:r>
              <w:rPr>
                <w:noProof/>
                <w:webHidden/>
              </w:rPr>
              <w:fldChar w:fldCharType="separate"/>
            </w:r>
            <w:r>
              <w:rPr>
                <w:noProof/>
                <w:webHidden/>
              </w:rPr>
              <w:t>78</w:t>
            </w:r>
            <w:r>
              <w:rPr>
                <w:noProof/>
                <w:webHidden/>
              </w:rPr>
              <w:fldChar w:fldCharType="end"/>
            </w:r>
          </w:hyperlink>
        </w:p>
        <w:p w14:paraId="4FF67657" w14:textId="52FF9A1C" w:rsidR="007B2795" w:rsidRDefault="007B2795">
          <w:pPr>
            <w:pStyle w:val="TJ3"/>
            <w:tabs>
              <w:tab w:val="right" w:leader="dot" w:pos="9062"/>
            </w:tabs>
            <w:rPr>
              <w:noProof/>
            </w:rPr>
          </w:pPr>
          <w:hyperlink w:anchor="_Toc233575925" w:history="1">
            <w:r w:rsidRPr="003F3899">
              <w:rPr>
                <w:rStyle w:val="Hiperhivatkozs"/>
                <w:noProof/>
                <w:lang w:val="hu-HU"/>
              </w:rPr>
              <w:t>Digitális kompetencia</w:t>
            </w:r>
            <w:r>
              <w:rPr>
                <w:noProof/>
                <w:webHidden/>
              </w:rPr>
              <w:tab/>
            </w:r>
            <w:r>
              <w:rPr>
                <w:noProof/>
                <w:webHidden/>
              </w:rPr>
              <w:fldChar w:fldCharType="begin"/>
            </w:r>
            <w:r>
              <w:rPr>
                <w:noProof/>
                <w:webHidden/>
              </w:rPr>
              <w:instrText xml:space="preserve"> PAGEREF _Toc233575925 \h </w:instrText>
            </w:r>
            <w:r>
              <w:rPr>
                <w:noProof/>
                <w:webHidden/>
              </w:rPr>
            </w:r>
            <w:r>
              <w:rPr>
                <w:noProof/>
                <w:webHidden/>
              </w:rPr>
              <w:fldChar w:fldCharType="separate"/>
            </w:r>
            <w:r>
              <w:rPr>
                <w:noProof/>
                <w:webHidden/>
              </w:rPr>
              <w:t>78</w:t>
            </w:r>
            <w:r>
              <w:rPr>
                <w:noProof/>
                <w:webHidden/>
              </w:rPr>
              <w:fldChar w:fldCharType="end"/>
            </w:r>
          </w:hyperlink>
        </w:p>
        <w:p w14:paraId="3D26B681" w14:textId="3C155A06" w:rsidR="007B2795" w:rsidRDefault="007B2795">
          <w:pPr>
            <w:pStyle w:val="TJ3"/>
            <w:tabs>
              <w:tab w:val="right" w:leader="dot" w:pos="9062"/>
            </w:tabs>
            <w:rPr>
              <w:noProof/>
            </w:rPr>
          </w:pPr>
          <w:hyperlink w:anchor="_Toc233575926" w:history="1">
            <w:r w:rsidRPr="003F3899">
              <w:rPr>
                <w:rStyle w:val="Hiperhivatkozs"/>
                <w:noProof/>
                <w:lang w:val="hu-HU"/>
              </w:rPr>
              <w:t>Szociális és állampolgári kompetencia</w:t>
            </w:r>
            <w:r>
              <w:rPr>
                <w:noProof/>
                <w:webHidden/>
              </w:rPr>
              <w:tab/>
            </w:r>
            <w:r>
              <w:rPr>
                <w:noProof/>
                <w:webHidden/>
              </w:rPr>
              <w:fldChar w:fldCharType="begin"/>
            </w:r>
            <w:r>
              <w:rPr>
                <w:noProof/>
                <w:webHidden/>
              </w:rPr>
              <w:instrText xml:space="preserve"> PAGEREF _Toc233575926 \h </w:instrText>
            </w:r>
            <w:r>
              <w:rPr>
                <w:noProof/>
                <w:webHidden/>
              </w:rPr>
            </w:r>
            <w:r>
              <w:rPr>
                <w:noProof/>
                <w:webHidden/>
              </w:rPr>
              <w:fldChar w:fldCharType="separate"/>
            </w:r>
            <w:r>
              <w:rPr>
                <w:noProof/>
                <w:webHidden/>
              </w:rPr>
              <w:t>78</w:t>
            </w:r>
            <w:r>
              <w:rPr>
                <w:noProof/>
                <w:webHidden/>
              </w:rPr>
              <w:fldChar w:fldCharType="end"/>
            </w:r>
          </w:hyperlink>
        </w:p>
        <w:p w14:paraId="113456F8" w14:textId="0DD391BC" w:rsidR="007B2795" w:rsidRDefault="007B2795">
          <w:pPr>
            <w:pStyle w:val="TJ3"/>
            <w:tabs>
              <w:tab w:val="right" w:leader="dot" w:pos="9062"/>
            </w:tabs>
            <w:rPr>
              <w:noProof/>
            </w:rPr>
          </w:pPr>
          <w:hyperlink w:anchor="_Toc233575927" w:history="1">
            <w:r w:rsidRPr="003F3899">
              <w:rPr>
                <w:rStyle w:val="Hiperhivatkozs"/>
                <w:noProof/>
                <w:lang w:val="hu-HU"/>
              </w:rPr>
              <w:t>Életviteli és környezeti kompetencia</w:t>
            </w:r>
            <w:r>
              <w:rPr>
                <w:noProof/>
                <w:webHidden/>
              </w:rPr>
              <w:tab/>
            </w:r>
            <w:r>
              <w:rPr>
                <w:noProof/>
                <w:webHidden/>
              </w:rPr>
              <w:fldChar w:fldCharType="begin"/>
            </w:r>
            <w:r>
              <w:rPr>
                <w:noProof/>
                <w:webHidden/>
              </w:rPr>
              <w:instrText xml:space="preserve"> PAGEREF _Toc233575927 \h </w:instrText>
            </w:r>
            <w:r>
              <w:rPr>
                <w:noProof/>
                <w:webHidden/>
              </w:rPr>
            </w:r>
            <w:r>
              <w:rPr>
                <w:noProof/>
                <w:webHidden/>
              </w:rPr>
              <w:fldChar w:fldCharType="separate"/>
            </w:r>
            <w:r>
              <w:rPr>
                <w:noProof/>
                <w:webHidden/>
              </w:rPr>
              <w:t>78</w:t>
            </w:r>
            <w:r>
              <w:rPr>
                <w:noProof/>
                <w:webHidden/>
              </w:rPr>
              <w:fldChar w:fldCharType="end"/>
            </w:r>
          </w:hyperlink>
        </w:p>
        <w:p w14:paraId="1FF93559" w14:textId="48F37AD2" w:rsidR="007B2795" w:rsidRDefault="007B2795">
          <w:pPr>
            <w:pStyle w:val="TJ2"/>
            <w:tabs>
              <w:tab w:val="right" w:leader="dot" w:pos="9062"/>
            </w:tabs>
            <w:rPr>
              <w:noProof/>
            </w:rPr>
          </w:pPr>
          <w:hyperlink w:anchor="_Toc233575928" w:history="1">
            <w:r w:rsidRPr="003F3899">
              <w:rPr>
                <w:rStyle w:val="Hiperhivatkozs"/>
                <w:noProof/>
                <w:lang w:val="hu-HU"/>
              </w:rPr>
              <w:t>10.7 A mindennapos testnevelés, testmozgás megvalósítása</w:t>
            </w:r>
            <w:r>
              <w:rPr>
                <w:noProof/>
                <w:webHidden/>
              </w:rPr>
              <w:tab/>
            </w:r>
            <w:r>
              <w:rPr>
                <w:noProof/>
                <w:webHidden/>
              </w:rPr>
              <w:fldChar w:fldCharType="begin"/>
            </w:r>
            <w:r>
              <w:rPr>
                <w:noProof/>
                <w:webHidden/>
              </w:rPr>
              <w:instrText xml:space="preserve"> PAGEREF _Toc233575928 \h </w:instrText>
            </w:r>
            <w:r>
              <w:rPr>
                <w:noProof/>
                <w:webHidden/>
              </w:rPr>
            </w:r>
            <w:r>
              <w:rPr>
                <w:noProof/>
                <w:webHidden/>
              </w:rPr>
              <w:fldChar w:fldCharType="separate"/>
            </w:r>
            <w:r>
              <w:rPr>
                <w:noProof/>
                <w:webHidden/>
              </w:rPr>
              <w:t>78</w:t>
            </w:r>
            <w:r>
              <w:rPr>
                <w:noProof/>
                <w:webHidden/>
              </w:rPr>
              <w:fldChar w:fldCharType="end"/>
            </w:r>
          </w:hyperlink>
        </w:p>
        <w:p w14:paraId="36805539" w14:textId="1F013BBA" w:rsidR="007B2795" w:rsidRDefault="007B2795">
          <w:pPr>
            <w:pStyle w:val="TJ2"/>
            <w:tabs>
              <w:tab w:val="right" w:leader="dot" w:pos="9062"/>
            </w:tabs>
            <w:rPr>
              <w:noProof/>
            </w:rPr>
          </w:pPr>
          <w:hyperlink w:anchor="_Toc233575929" w:history="1">
            <w:r w:rsidRPr="003F3899">
              <w:rPr>
                <w:rStyle w:val="Hiperhivatkozs"/>
                <w:noProof/>
                <w:lang w:val="hu-HU"/>
              </w:rPr>
              <w:t>10.8 Választható tantárgyak, foglalkozások, továbbá ezek esetében a pedagógusválasztás szabályai</w:t>
            </w:r>
            <w:r>
              <w:rPr>
                <w:noProof/>
                <w:webHidden/>
              </w:rPr>
              <w:tab/>
            </w:r>
            <w:r>
              <w:rPr>
                <w:noProof/>
                <w:webHidden/>
              </w:rPr>
              <w:fldChar w:fldCharType="begin"/>
            </w:r>
            <w:r>
              <w:rPr>
                <w:noProof/>
                <w:webHidden/>
              </w:rPr>
              <w:instrText xml:space="preserve"> PAGEREF _Toc233575929 \h </w:instrText>
            </w:r>
            <w:r>
              <w:rPr>
                <w:noProof/>
                <w:webHidden/>
              </w:rPr>
            </w:r>
            <w:r>
              <w:rPr>
                <w:noProof/>
                <w:webHidden/>
              </w:rPr>
              <w:fldChar w:fldCharType="separate"/>
            </w:r>
            <w:r>
              <w:rPr>
                <w:noProof/>
                <w:webHidden/>
              </w:rPr>
              <w:t>79</w:t>
            </w:r>
            <w:r>
              <w:rPr>
                <w:noProof/>
                <w:webHidden/>
              </w:rPr>
              <w:fldChar w:fldCharType="end"/>
            </w:r>
          </w:hyperlink>
        </w:p>
        <w:p w14:paraId="745246E4" w14:textId="48A7E40B" w:rsidR="007B2795" w:rsidRDefault="007B2795">
          <w:pPr>
            <w:pStyle w:val="TJ2"/>
            <w:tabs>
              <w:tab w:val="right" w:leader="dot" w:pos="9062"/>
            </w:tabs>
            <w:rPr>
              <w:noProof/>
            </w:rPr>
          </w:pPr>
          <w:hyperlink w:anchor="_Toc233575930" w:history="1">
            <w:r w:rsidRPr="003F3899">
              <w:rPr>
                <w:rStyle w:val="Hiperhivatkozs"/>
                <w:noProof/>
                <w:lang w:val="hu-HU"/>
              </w:rPr>
              <w:t>10.9 A tanuló tanulmányi munkájának ellenőrzési és értékelési módja, diagnosztikus, szummatív, fejlesztő formái</w:t>
            </w:r>
            <w:r>
              <w:rPr>
                <w:noProof/>
                <w:webHidden/>
              </w:rPr>
              <w:tab/>
            </w:r>
            <w:r>
              <w:rPr>
                <w:noProof/>
                <w:webHidden/>
              </w:rPr>
              <w:fldChar w:fldCharType="begin"/>
            </w:r>
            <w:r>
              <w:rPr>
                <w:noProof/>
                <w:webHidden/>
              </w:rPr>
              <w:instrText xml:space="preserve"> PAGEREF _Toc233575930 \h </w:instrText>
            </w:r>
            <w:r>
              <w:rPr>
                <w:noProof/>
                <w:webHidden/>
              </w:rPr>
            </w:r>
            <w:r>
              <w:rPr>
                <w:noProof/>
                <w:webHidden/>
              </w:rPr>
              <w:fldChar w:fldCharType="separate"/>
            </w:r>
            <w:r>
              <w:rPr>
                <w:noProof/>
                <w:webHidden/>
              </w:rPr>
              <w:t>79</w:t>
            </w:r>
            <w:r>
              <w:rPr>
                <w:noProof/>
                <w:webHidden/>
              </w:rPr>
              <w:fldChar w:fldCharType="end"/>
            </w:r>
          </w:hyperlink>
        </w:p>
        <w:p w14:paraId="13769B35" w14:textId="30519759" w:rsidR="007B2795" w:rsidRDefault="007B2795">
          <w:pPr>
            <w:pStyle w:val="TJ3"/>
            <w:tabs>
              <w:tab w:val="right" w:leader="dot" w:pos="9062"/>
            </w:tabs>
            <w:rPr>
              <w:noProof/>
            </w:rPr>
          </w:pPr>
          <w:hyperlink w:anchor="_Toc233575931" w:history="1">
            <w:r w:rsidRPr="003F3899">
              <w:rPr>
                <w:rStyle w:val="Hiperhivatkozs"/>
                <w:noProof/>
                <w:lang w:val="hu-HU"/>
              </w:rPr>
              <w:t>Diagnosztikus értékelés</w:t>
            </w:r>
            <w:r>
              <w:rPr>
                <w:noProof/>
                <w:webHidden/>
              </w:rPr>
              <w:tab/>
            </w:r>
            <w:r>
              <w:rPr>
                <w:noProof/>
                <w:webHidden/>
              </w:rPr>
              <w:fldChar w:fldCharType="begin"/>
            </w:r>
            <w:r>
              <w:rPr>
                <w:noProof/>
                <w:webHidden/>
              </w:rPr>
              <w:instrText xml:space="preserve"> PAGEREF _Toc233575931 \h </w:instrText>
            </w:r>
            <w:r>
              <w:rPr>
                <w:noProof/>
                <w:webHidden/>
              </w:rPr>
            </w:r>
            <w:r>
              <w:rPr>
                <w:noProof/>
                <w:webHidden/>
              </w:rPr>
              <w:fldChar w:fldCharType="separate"/>
            </w:r>
            <w:r>
              <w:rPr>
                <w:noProof/>
                <w:webHidden/>
              </w:rPr>
              <w:t>79</w:t>
            </w:r>
            <w:r>
              <w:rPr>
                <w:noProof/>
                <w:webHidden/>
              </w:rPr>
              <w:fldChar w:fldCharType="end"/>
            </w:r>
          </w:hyperlink>
        </w:p>
        <w:p w14:paraId="482CF5D4" w14:textId="2AB4BA81" w:rsidR="007B2795" w:rsidRDefault="007B2795">
          <w:pPr>
            <w:pStyle w:val="TJ3"/>
            <w:tabs>
              <w:tab w:val="right" w:leader="dot" w:pos="9062"/>
            </w:tabs>
            <w:rPr>
              <w:noProof/>
            </w:rPr>
          </w:pPr>
          <w:hyperlink w:anchor="_Toc233575932" w:history="1">
            <w:r w:rsidRPr="003F3899">
              <w:rPr>
                <w:rStyle w:val="Hiperhivatkozs"/>
                <w:noProof/>
                <w:lang w:val="hu-HU"/>
              </w:rPr>
              <w:t>Fejlesztő (formatív) értékelés</w:t>
            </w:r>
            <w:r>
              <w:rPr>
                <w:noProof/>
                <w:webHidden/>
              </w:rPr>
              <w:tab/>
            </w:r>
            <w:r>
              <w:rPr>
                <w:noProof/>
                <w:webHidden/>
              </w:rPr>
              <w:fldChar w:fldCharType="begin"/>
            </w:r>
            <w:r>
              <w:rPr>
                <w:noProof/>
                <w:webHidden/>
              </w:rPr>
              <w:instrText xml:space="preserve"> PAGEREF _Toc233575932 \h </w:instrText>
            </w:r>
            <w:r>
              <w:rPr>
                <w:noProof/>
                <w:webHidden/>
              </w:rPr>
            </w:r>
            <w:r>
              <w:rPr>
                <w:noProof/>
                <w:webHidden/>
              </w:rPr>
              <w:fldChar w:fldCharType="separate"/>
            </w:r>
            <w:r>
              <w:rPr>
                <w:noProof/>
                <w:webHidden/>
              </w:rPr>
              <w:t>80</w:t>
            </w:r>
            <w:r>
              <w:rPr>
                <w:noProof/>
                <w:webHidden/>
              </w:rPr>
              <w:fldChar w:fldCharType="end"/>
            </w:r>
          </w:hyperlink>
        </w:p>
        <w:p w14:paraId="7FDF9AFB" w14:textId="76D0977A" w:rsidR="007B2795" w:rsidRDefault="007B2795">
          <w:pPr>
            <w:pStyle w:val="TJ3"/>
            <w:tabs>
              <w:tab w:val="right" w:leader="dot" w:pos="9062"/>
            </w:tabs>
            <w:rPr>
              <w:noProof/>
            </w:rPr>
          </w:pPr>
          <w:hyperlink w:anchor="_Toc233575933" w:history="1">
            <w:r w:rsidRPr="003F3899">
              <w:rPr>
                <w:rStyle w:val="Hiperhivatkozs"/>
                <w:noProof/>
                <w:lang w:val="hu-HU"/>
              </w:rPr>
              <w:t>Szummatív értékelés</w:t>
            </w:r>
            <w:r>
              <w:rPr>
                <w:noProof/>
                <w:webHidden/>
              </w:rPr>
              <w:tab/>
            </w:r>
            <w:r>
              <w:rPr>
                <w:noProof/>
                <w:webHidden/>
              </w:rPr>
              <w:fldChar w:fldCharType="begin"/>
            </w:r>
            <w:r>
              <w:rPr>
                <w:noProof/>
                <w:webHidden/>
              </w:rPr>
              <w:instrText xml:space="preserve"> PAGEREF _Toc233575933 \h </w:instrText>
            </w:r>
            <w:r>
              <w:rPr>
                <w:noProof/>
                <w:webHidden/>
              </w:rPr>
            </w:r>
            <w:r>
              <w:rPr>
                <w:noProof/>
                <w:webHidden/>
              </w:rPr>
              <w:fldChar w:fldCharType="separate"/>
            </w:r>
            <w:r>
              <w:rPr>
                <w:noProof/>
                <w:webHidden/>
              </w:rPr>
              <w:t>80</w:t>
            </w:r>
            <w:r>
              <w:rPr>
                <w:noProof/>
                <w:webHidden/>
              </w:rPr>
              <w:fldChar w:fldCharType="end"/>
            </w:r>
          </w:hyperlink>
        </w:p>
        <w:p w14:paraId="40498EA3" w14:textId="086A8BBB" w:rsidR="007B2795" w:rsidRDefault="007B2795">
          <w:pPr>
            <w:pStyle w:val="TJ2"/>
            <w:tabs>
              <w:tab w:val="right" w:leader="dot" w:pos="9062"/>
            </w:tabs>
            <w:rPr>
              <w:noProof/>
            </w:rPr>
          </w:pPr>
          <w:hyperlink w:anchor="_Toc233575934" w:history="1">
            <w:r w:rsidRPr="003F3899">
              <w:rPr>
                <w:rStyle w:val="Hiperhivatkozs"/>
                <w:noProof/>
                <w:lang w:val="hu-HU"/>
              </w:rPr>
              <w:t>10.10 Az otthoni felkészüléshez előírt feladatok meghatározásának elvei és korlátai</w:t>
            </w:r>
            <w:r>
              <w:rPr>
                <w:noProof/>
                <w:webHidden/>
              </w:rPr>
              <w:tab/>
            </w:r>
            <w:r>
              <w:rPr>
                <w:noProof/>
                <w:webHidden/>
              </w:rPr>
              <w:fldChar w:fldCharType="begin"/>
            </w:r>
            <w:r>
              <w:rPr>
                <w:noProof/>
                <w:webHidden/>
              </w:rPr>
              <w:instrText xml:space="preserve"> PAGEREF _Toc233575934 \h </w:instrText>
            </w:r>
            <w:r>
              <w:rPr>
                <w:noProof/>
                <w:webHidden/>
              </w:rPr>
            </w:r>
            <w:r>
              <w:rPr>
                <w:noProof/>
                <w:webHidden/>
              </w:rPr>
              <w:fldChar w:fldCharType="separate"/>
            </w:r>
            <w:r>
              <w:rPr>
                <w:noProof/>
                <w:webHidden/>
              </w:rPr>
              <w:t>80</w:t>
            </w:r>
            <w:r>
              <w:rPr>
                <w:noProof/>
                <w:webHidden/>
              </w:rPr>
              <w:fldChar w:fldCharType="end"/>
            </w:r>
          </w:hyperlink>
        </w:p>
        <w:p w14:paraId="60F1DC01" w14:textId="7B7EDE84" w:rsidR="007B2795" w:rsidRDefault="007B2795">
          <w:pPr>
            <w:pStyle w:val="TJ2"/>
            <w:tabs>
              <w:tab w:val="right" w:leader="dot" w:pos="9062"/>
            </w:tabs>
            <w:rPr>
              <w:noProof/>
            </w:rPr>
          </w:pPr>
          <w:hyperlink w:anchor="_Toc233575935" w:history="1">
            <w:r w:rsidRPr="003F3899">
              <w:rPr>
                <w:rStyle w:val="Hiperhivatkozs"/>
                <w:noProof/>
                <w:lang w:val="hu-HU"/>
              </w:rPr>
              <w:t>10.11 A tanuló jutalmazásával összefüggő, magatartásának és szorgalmának értékeléséhez kapcsolódó elvek</w:t>
            </w:r>
            <w:r>
              <w:rPr>
                <w:noProof/>
                <w:webHidden/>
              </w:rPr>
              <w:tab/>
            </w:r>
            <w:r>
              <w:rPr>
                <w:noProof/>
                <w:webHidden/>
              </w:rPr>
              <w:fldChar w:fldCharType="begin"/>
            </w:r>
            <w:r>
              <w:rPr>
                <w:noProof/>
                <w:webHidden/>
              </w:rPr>
              <w:instrText xml:space="preserve"> PAGEREF _Toc233575935 \h </w:instrText>
            </w:r>
            <w:r>
              <w:rPr>
                <w:noProof/>
                <w:webHidden/>
              </w:rPr>
            </w:r>
            <w:r>
              <w:rPr>
                <w:noProof/>
                <w:webHidden/>
              </w:rPr>
              <w:fldChar w:fldCharType="separate"/>
            </w:r>
            <w:r>
              <w:rPr>
                <w:noProof/>
                <w:webHidden/>
              </w:rPr>
              <w:t>80</w:t>
            </w:r>
            <w:r>
              <w:rPr>
                <w:noProof/>
                <w:webHidden/>
              </w:rPr>
              <w:fldChar w:fldCharType="end"/>
            </w:r>
          </w:hyperlink>
        </w:p>
        <w:p w14:paraId="3991F592" w14:textId="135966DF" w:rsidR="007B2795" w:rsidRDefault="007B2795">
          <w:pPr>
            <w:pStyle w:val="TJ2"/>
            <w:tabs>
              <w:tab w:val="right" w:leader="dot" w:pos="9062"/>
            </w:tabs>
            <w:rPr>
              <w:noProof/>
            </w:rPr>
          </w:pPr>
          <w:hyperlink w:anchor="_Toc233575936" w:history="1">
            <w:r w:rsidRPr="003F3899">
              <w:rPr>
                <w:rStyle w:val="Hiperhivatkozs"/>
                <w:noProof/>
                <w:lang w:val="hu-HU"/>
              </w:rPr>
              <w:t>10.12 A tanuló magatartásának, szorgalmának értékeléséhez, minősítéséhez kapcsolódó elvek</w:t>
            </w:r>
            <w:r>
              <w:rPr>
                <w:noProof/>
                <w:webHidden/>
              </w:rPr>
              <w:tab/>
            </w:r>
            <w:r>
              <w:rPr>
                <w:noProof/>
                <w:webHidden/>
              </w:rPr>
              <w:fldChar w:fldCharType="begin"/>
            </w:r>
            <w:r>
              <w:rPr>
                <w:noProof/>
                <w:webHidden/>
              </w:rPr>
              <w:instrText xml:space="preserve"> PAGEREF _Toc233575936 \h </w:instrText>
            </w:r>
            <w:r>
              <w:rPr>
                <w:noProof/>
                <w:webHidden/>
              </w:rPr>
            </w:r>
            <w:r>
              <w:rPr>
                <w:noProof/>
                <w:webHidden/>
              </w:rPr>
              <w:fldChar w:fldCharType="separate"/>
            </w:r>
            <w:r>
              <w:rPr>
                <w:noProof/>
                <w:webHidden/>
              </w:rPr>
              <w:t>81</w:t>
            </w:r>
            <w:r>
              <w:rPr>
                <w:noProof/>
                <w:webHidden/>
              </w:rPr>
              <w:fldChar w:fldCharType="end"/>
            </w:r>
          </w:hyperlink>
        </w:p>
        <w:p w14:paraId="2F86A866" w14:textId="2035192D" w:rsidR="007B2795" w:rsidRDefault="007B2795">
          <w:pPr>
            <w:pStyle w:val="TJ2"/>
            <w:tabs>
              <w:tab w:val="right" w:leader="dot" w:pos="9062"/>
            </w:tabs>
            <w:rPr>
              <w:noProof/>
            </w:rPr>
          </w:pPr>
          <w:hyperlink w:anchor="_Toc233575937" w:history="1">
            <w:r w:rsidRPr="003F3899">
              <w:rPr>
                <w:rStyle w:val="Hiperhivatkozs"/>
                <w:noProof/>
                <w:lang w:val="hu-HU"/>
              </w:rPr>
              <w:t>10.13 Csoportbontások és egyéb foglalkozások szervezésének elvei</w:t>
            </w:r>
            <w:r>
              <w:rPr>
                <w:noProof/>
                <w:webHidden/>
              </w:rPr>
              <w:tab/>
            </w:r>
            <w:r>
              <w:rPr>
                <w:noProof/>
                <w:webHidden/>
              </w:rPr>
              <w:fldChar w:fldCharType="begin"/>
            </w:r>
            <w:r>
              <w:rPr>
                <w:noProof/>
                <w:webHidden/>
              </w:rPr>
              <w:instrText xml:space="preserve"> PAGEREF _Toc233575937 \h </w:instrText>
            </w:r>
            <w:r>
              <w:rPr>
                <w:noProof/>
                <w:webHidden/>
              </w:rPr>
            </w:r>
            <w:r>
              <w:rPr>
                <w:noProof/>
                <w:webHidden/>
              </w:rPr>
              <w:fldChar w:fldCharType="separate"/>
            </w:r>
            <w:r>
              <w:rPr>
                <w:noProof/>
                <w:webHidden/>
              </w:rPr>
              <w:t>81</w:t>
            </w:r>
            <w:r>
              <w:rPr>
                <w:noProof/>
                <w:webHidden/>
              </w:rPr>
              <w:fldChar w:fldCharType="end"/>
            </w:r>
          </w:hyperlink>
        </w:p>
        <w:p w14:paraId="5BF71A09" w14:textId="7C9D4AFA" w:rsidR="007B2795" w:rsidRDefault="007B2795">
          <w:pPr>
            <w:pStyle w:val="TJ2"/>
            <w:tabs>
              <w:tab w:val="right" w:leader="dot" w:pos="9062"/>
            </w:tabs>
            <w:rPr>
              <w:noProof/>
            </w:rPr>
          </w:pPr>
          <w:hyperlink w:anchor="_Toc233575938" w:history="1">
            <w:r w:rsidRPr="003F3899">
              <w:rPr>
                <w:rStyle w:val="Hiperhivatkozs"/>
                <w:noProof/>
                <w:lang w:val="hu-HU"/>
              </w:rPr>
              <w:t>10.14 Az egyéb foglalkozások szervezésének elvei</w:t>
            </w:r>
            <w:r>
              <w:rPr>
                <w:noProof/>
                <w:webHidden/>
              </w:rPr>
              <w:tab/>
            </w:r>
            <w:r>
              <w:rPr>
                <w:noProof/>
                <w:webHidden/>
              </w:rPr>
              <w:fldChar w:fldCharType="begin"/>
            </w:r>
            <w:r>
              <w:rPr>
                <w:noProof/>
                <w:webHidden/>
              </w:rPr>
              <w:instrText xml:space="preserve"> PAGEREF _Toc233575938 \h </w:instrText>
            </w:r>
            <w:r>
              <w:rPr>
                <w:noProof/>
                <w:webHidden/>
              </w:rPr>
            </w:r>
            <w:r>
              <w:rPr>
                <w:noProof/>
                <w:webHidden/>
              </w:rPr>
              <w:fldChar w:fldCharType="separate"/>
            </w:r>
            <w:r>
              <w:rPr>
                <w:noProof/>
                <w:webHidden/>
              </w:rPr>
              <w:t>81</w:t>
            </w:r>
            <w:r>
              <w:rPr>
                <w:noProof/>
                <w:webHidden/>
              </w:rPr>
              <w:fldChar w:fldCharType="end"/>
            </w:r>
          </w:hyperlink>
        </w:p>
        <w:p w14:paraId="31AEA1F6" w14:textId="29251639" w:rsidR="007B2795" w:rsidRDefault="007B2795">
          <w:pPr>
            <w:pStyle w:val="TJ2"/>
            <w:tabs>
              <w:tab w:val="right" w:leader="dot" w:pos="9062"/>
            </w:tabs>
            <w:rPr>
              <w:noProof/>
            </w:rPr>
          </w:pPr>
          <w:hyperlink w:anchor="_Toc233575939" w:history="1">
            <w:r w:rsidRPr="003F3899">
              <w:rPr>
                <w:rStyle w:val="Hiperhivatkozs"/>
                <w:noProof/>
                <w:lang w:val="hu-HU"/>
              </w:rPr>
              <w:t>10.15 Az iskolában a nevelési és oktatási célok megvalósítását segítő tanítási órán kívüli egyéb foglalkozások</w:t>
            </w:r>
            <w:r>
              <w:rPr>
                <w:noProof/>
                <w:webHidden/>
              </w:rPr>
              <w:tab/>
            </w:r>
            <w:r>
              <w:rPr>
                <w:noProof/>
                <w:webHidden/>
              </w:rPr>
              <w:fldChar w:fldCharType="begin"/>
            </w:r>
            <w:r>
              <w:rPr>
                <w:noProof/>
                <w:webHidden/>
              </w:rPr>
              <w:instrText xml:space="preserve"> PAGEREF _Toc233575939 \h </w:instrText>
            </w:r>
            <w:r>
              <w:rPr>
                <w:noProof/>
                <w:webHidden/>
              </w:rPr>
            </w:r>
            <w:r>
              <w:rPr>
                <w:noProof/>
                <w:webHidden/>
              </w:rPr>
              <w:fldChar w:fldCharType="separate"/>
            </w:r>
            <w:r>
              <w:rPr>
                <w:noProof/>
                <w:webHidden/>
              </w:rPr>
              <w:t>82</w:t>
            </w:r>
            <w:r>
              <w:rPr>
                <w:noProof/>
                <w:webHidden/>
              </w:rPr>
              <w:fldChar w:fldCharType="end"/>
            </w:r>
          </w:hyperlink>
        </w:p>
        <w:p w14:paraId="13883A47" w14:textId="33727C34" w:rsidR="007B2795" w:rsidRDefault="007B2795">
          <w:pPr>
            <w:pStyle w:val="TJ2"/>
            <w:tabs>
              <w:tab w:val="right" w:leader="dot" w:pos="9062"/>
            </w:tabs>
            <w:rPr>
              <w:noProof/>
            </w:rPr>
          </w:pPr>
          <w:hyperlink w:anchor="_Toc233575940" w:history="1">
            <w:r w:rsidRPr="003F3899">
              <w:rPr>
                <w:rStyle w:val="Hiperhivatkozs"/>
                <w:noProof/>
                <w:lang w:val="hu-HU"/>
              </w:rPr>
              <w:t>10.16 A fizikai állapot mérése</w:t>
            </w:r>
            <w:r>
              <w:rPr>
                <w:noProof/>
                <w:webHidden/>
              </w:rPr>
              <w:tab/>
            </w:r>
            <w:r>
              <w:rPr>
                <w:noProof/>
                <w:webHidden/>
              </w:rPr>
              <w:fldChar w:fldCharType="begin"/>
            </w:r>
            <w:r>
              <w:rPr>
                <w:noProof/>
                <w:webHidden/>
              </w:rPr>
              <w:instrText xml:space="preserve"> PAGEREF _Toc233575940 \h </w:instrText>
            </w:r>
            <w:r>
              <w:rPr>
                <w:noProof/>
                <w:webHidden/>
              </w:rPr>
            </w:r>
            <w:r>
              <w:rPr>
                <w:noProof/>
                <w:webHidden/>
              </w:rPr>
              <w:fldChar w:fldCharType="separate"/>
            </w:r>
            <w:r>
              <w:rPr>
                <w:noProof/>
                <w:webHidden/>
              </w:rPr>
              <w:t>82</w:t>
            </w:r>
            <w:r>
              <w:rPr>
                <w:noProof/>
                <w:webHidden/>
              </w:rPr>
              <w:fldChar w:fldCharType="end"/>
            </w:r>
          </w:hyperlink>
        </w:p>
        <w:p w14:paraId="6C307C73" w14:textId="6DF4842F" w:rsidR="007B2795" w:rsidRDefault="007B2795">
          <w:pPr>
            <w:pStyle w:val="TJ2"/>
            <w:tabs>
              <w:tab w:val="right" w:leader="dot" w:pos="9062"/>
            </w:tabs>
            <w:rPr>
              <w:noProof/>
            </w:rPr>
          </w:pPr>
          <w:hyperlink w:anchor="_Toc233575941" w:history="1">
            <w:r w:rsidRPr="003F3899">
              <w:rPr>
                <w:rStyle w:val="Hiperhivatkozs"/>
                <w:noProof/>
                <w:lang w:val="hu-HU"/>
              </w:rPr>
              <w:t>10.17 Egészségnevelési és környezeti nevelési elvek</w:t>
            </w:r>
            <w:r>
              <w:rPr>
                <w:noProof/>
                <w:webHidden/>
              </w:rPr>
              <w:tab/>
            </w:r>
            <w:r>
              <w:rPr>
                <w:noProof/>
                <w:webHidden/>
              </w:rPr>
              <w:fldChar w:fldCharType="begin"/>
            </w:r>
            <w:r>
              <w:rPr>
                <w:noProof/>
                <w:webHidden/>
              </w:rPr>
              <w:instrText xml:space="preserve"> PAGEREF _Toc233575941 \h </w:instrText>
            </w:r>
            <w:r>
              <w:rPr>
                <w:noProof/>
                <w:webHidden/>
              </w:rPr>
            </w:r>
            <w:r>
              <w:rPr>
                <w:noProof/>
                <w:webHidden/>
              </w:rPr>
              <w:fldChar w:fldCharType="separate"/>
            </w:r>
            <w:r>
              <w:rPr>
                <w:noProof/>
                <w:webHidden/>
              </w:rPr>
              <w:t>82</w:t>
            </w:r>
            <w:r>
              <w:rPr>
                <w:noProof/>
                <w:webHidden/>
              </w:rPr>
              <w:fldChar w:fldCharType="end"/>
            </w:r>
          </w:hyperlink>
        </w:p>
        <w:p w14:paraId="1B232CA2" w14:textId="3FE18A71" w:rsidR="007B2795" w:rsidRDefault="007B2795">
          <w:pPr>
            <w:pStyle w:val="TJ2"/>
            <w:tabs>
              <w:tab w:val="right" w:leader="dot" w:pos="9062"/>
            </w:tabs>
            <w:rPr>
              <w:noProof/>
            </w:rPr>
          </w:pPr>
          <w:hyperlink w:anchor="_Toc233575942" w:history="1">
            <w:r w:rsidRPr="003F3899">
              <w:rPr>
                <w:rStyle w:val="Hiperhivatkozs"/>
                <w:noProof/>
                <w:lang w:val="hu-HU"/>
              </w:rPr>
              <w:t>10.18 A tanulók esélyegyenlőségét szolgáló intézkedések</w:t>
            </w:r>
            <w:r>
              <w:rPr>
                <w:noProof/>
                <w:webHidden/>
              </w:rPr>
              <w:tab/>
            </w:r>
            <w:r>
              <w:rPr>
                <w:noProof/>
                <w:webHidden/>
              </w:rPr>
              <w:fldChar w:fldCharType="begin"/>
            </w:r>
            <w:r>
              <w:rPr>
                <w:noProof/>
                <w:webHidden/>
              </w:rPr>
              <w:instrText xml:space="preserve"> PAGEREF _Toc233575942 \h </w:instrText>
            </w:r>
            <w:r>
              <w:rPr>
                <w:noProof/>
                <w:webHidden/>
              </w:rPr>
            </w:r>
            <w:r>
              <w:rPr>
                <w:noProof/>
                <w:webHidden/>
              </w:rPr>
              <w:fldChar w:fldCharType="separate"/>
            </w:r>
            <w:r>
              <w:rPr>
                <w:noProof/>
                <w:webHidden/>
              </w:rPr>
              <w:t>83</w:t>
            </w:r>
            <w:r>
              <w:rPr>
                <w:noProof/>
                <w:webHidden/>
              </w:rPr>
              <w:fldChar w:fldCharType="end"/>
            </w:r>
          </w:hyperlink>
        </w:p>
        <w:p w14:paraId="2F740910" w14:textId="013223CE" w:rsidR="007B2795" w:rsidRDefault="007B2795">
          <w:pPr>
            <w:pStyle w:val="TJ2"/>
            <w:tabs>
              <w:tab w:val="right" w:leader="dot" w:pos="9062"/>
            </w:tabs>
            <w:rPr>
              <w:noProof/>
            </w:rPr>
          </w:pPr>
          <w:hyperlink w:anchor="_Toc233575943" w:history="1">
            <w:r w:rsidRPr="003F3899">
              <w:rPr>
                <w:rStyle w:val="Hiperhivatkozs"/>
                <w:noProof/>
                <w:lang w:val="hu-HU"/>
              </w:rPr>
              <w:t>10.19 Sajátos pedagógiai módszerek</w:t>
            </w:r>
            <w:r>
              <w:rPr>
                <w:noProof/>
                <w:webHidden/>
              </w:rPr>
              <w:tab/>
            </w:r>
            <w:r>
              <w:rPr>
                <w:noProof/>
                <w:webHidden/>
              </w:rPr>
              <w:fldChar w:fldCharType="begin"/>
            </w:r>
            <w:r>
              <w:rPr>
                <w:noProof/>
                <w:webHidden/>
              </w:rPr>
              <w:instrText xml:space="preserve"> PAGEREF _Toc233575943 \h </w:instrText>
            </w:r>
            <w:r>
              <w:rPr>
                <w:noProof/>
                <w:webHidden/>
              </w:rPr>
            </w:r>
            <w:r>
              <w:rPr>
                <w:noProof/>
                <w:webHidden/>
              </w:rPr>
              <w:fldChar w:fldCharType="separate"/>
            </w:r>
            <w:r>
              <w:rPr>
                <w:noProof/>
                <w:webHidden/>
              </w:rPr>
              <w:t>83</w:t>
            </w:r>
            <w:r>
              <w:rPr>
                <w:noProof/>
                <w:webHidden/>
              </w:rPr>
              <w:fldChar w:fldCharType="end"/>
            </w:r>
          </w:hyperlink>
        </w:p>
        <w:p w14:paraId="118C65DC" w14:textId="050F19BF" w:rsidR="007B2795" w:rsidRDefault="007B2795">
          <w:pPr>
            <w:pStyle w:val="TJ1"/>
            <w:tabs>
              <w:tab w:val="left" w:pos="720"/>
              <w:tab w:val="right" w:leader="dot" w:pos="9062"/>
            </w:tabs>
            <w:rPr>
              <w:noProof/>
            </w:rPr>
          </w:pPr>
          <w:hyperlink w:anchor="_Toc233575944" w:history="1">
            <w:r w:rsidRPr="003F3899">
              <w:rPr>
                <w:rStyle w:val="Hiperhivatkozs"/>
                <w:noProof/>
              </w:rPr>
              <w:t>11</w:t>
            </w:r>
            <w:r>
              <w:rPr>
                <w:noProof/>
              </w:rPr>
              <w:tab/>
            </w:r>
            <w:r w:rsidRPr="003F3899">
              <w:rPr>
                <w:rStyle w:val="Hiperhivatkozs"/>
                <w:noProof/>
              </w:rPr>
              <w:t>Záró rendelkezések</w:t>
            </w:r>
            <w:r>
              <w:rPr>
                <w:noProof/>
                <w:webHidden/>
              </w:rPr>
              <w:tab/>
            </w:r>
            <w:r>
              <w:rPr>
                <w:noProof/>
                <w:webHidden/>
              </w:rPr>
              <w:fldChar w:fldCharType="begin"/>
            </w:r>
            <w:r>
              <w:rPr>
                <w:noProof/>
                <w:webHidden/>
              </w:rPr>
              <w:instrText xml:space="preserve"> PAGEREF _Toc233575944 \h </w:instrText>
            </w:r>
            <w:r>
              <w:rPr>
                <w:noProof/>
                <w:webHidden/>
              </w:rPr>
            </w:r>
            <w:r>
              <w:rPr>
                <w:noProof/>
                <w:webHidden/>
              </w:rPr>
              <w:fldChar w:fldCharType="separate"/>
            </w:r>
            <w:r>
              <w:rPr>
                <w:noProof/>
                <w:webHidden/>
              </w:rPr>
              <w:t>85</w:t>
            </w:r>
            <w:r>
              <w:rPr>
                <w:noProof/>
                <w:webHidden/>
              </w:rPr>
              <w:fldChar w:fldCharType="end"/>
            </w:r>
          </w:hyperlink>
        </w:p>
        <w:p w14:paraId="522C617E" w14:textId="5EEBEF21" w:rsidR="007B2795" w:rsidRDefault="007B2795">
          <w:pPr>
            <w:pStyle w:val="TJ2"/>
            <w:tabs>
              <w:tab w:val="left" w:pos="960"/>
              <w:tab w:val="right" w:leader="dot" w:pos="9062"/>
            </w:tabs>
            <w:rPr>
              <w:noProof/>
            </w:rPr>
          </w:pPr>
          <w:hyperlink w:anchor="_Toc233575945" w:history="1">
            <w:r w:rsidRPr="003F3899">
              <w:rPr>
                <w:rStyle w:val="Hiperhivatkozs"/>
                <w:noProof/>
              </w:rPr>
              <w:t>11.1</w:t>
            </w:r>
            <w:r>
              <w:rPr>
                <w:noProof/>
              </w:rPr>
              <w:tab/>
            </w:r>
            <w:r w:rsidRPr="003F3899">
              <w:rPr>
                <w:rStyle w:val="Hiperhivatkozs"/>
                <w:noProof/>
              </w:rPr>
              <w:t>Legitimációs záradék</w:t>
            </w:r>
            <w:r>
              <w:rPr>
                <w:noProof/>
                <w:webHidden/>
              </w:rPr>
              <w:tab/>
            </w:r>
            <w:r>
              <w:rPr>
                <w:noProof/>
                <w:webHidden/>
              </w:rPr>
              <w:fldChar w:fldCharType="begin"/>
            </w:r>
            <w:r>
              <w:rPr>
                <w:noProof/>
                <w:webHidden/>
              </w:rPr>
              <w:instrText xml:space="preserve"> PAGEREF _Toc233575945 \h </w:instrText>
            </w:r>
            <w:r>
              <w:rPr>
                <w:noProof/>
                <w:webHidden/>
              </w:rPr>
            </w:r>
            <w:r>
              <w:rPr>
                <w:noProof/>
                <w:webHidden/>
              </w:rPr>
              <w:fldChar w:fldCharType="separate"/>
            </w:r>
            <w:r>
              <w:rPr>
                <w:noProof/>
                <w:webHidden/>
              </w:rPr>
              <w:t>85</w:t>
            </w:r>
            <w:r>
              <w:rPr>
                <w:noProof/>
                <w:webHidden/>
              </w:rPr>
              <w:fldChar w:fldCharType="end"/>
            </w:r>
          </w:hyperlink>
        </w:p>
        <w:p w14:paraId="0BA4FDF0" w14:textId="20C10B4A" w:rsidR="007B2795" w:rsidRDefault="007B2795">
          <w:pPr>
            <w:pStyle w:val="TJ1"/>
            <w:tabs>
              <w:tab w:val="left" w:pos="720"/>
              <w:tab w:val="right" w:leader="dot" w:pos="9062"/>
            </w:tabs>
            <w:rPr>
              <w:noProof/>
            </w:rPr>
          </w:pPr>
          <w:hyperlink w:anchor="_Toc233575946" w:history="1">
            <w:r w:rsidRPr="003F3899">
              <w:rPr>
                <w:rStyle w:val="Hiperhivatkozs"/>
                <w:noProof/>
              </w:rPr>
              <w:t>12</w:t>
            </w:r>
            <w:r>
              <w:rPr>
                <w:noProof/>
              </w:rPr>
              <w:tab/>
            </w:r>
            <w:r w:rsidRPr="003F3899">
              <w:rPr>
                <w:rStyle w:val="Hiperhivatkozs"/>
                <w:noProof/>
              </w:rPr>
              <w:t>Mellékletek</w:t>
            </w:r>
            <w:r>
              <w:rPr>
                <w:noProof/>
                <w:webHidden/>
              </w:rPr>
              <w:tab/>
            </w:r>
            <w:r>
              <w:rPr>
                <w:noProof/>
                <w:webHidden/>
              </w:rPr>
              <w:fldChar w:fldCharType="begin"/>
            </w:r>
            <w:r>
              <w:rPr>
                <w:noProof/>
                <w:webHidden/>
              </w:rPr>
              <w:instrText xml:space="preserve"> PAGEREF _Toc233575946 \h </w:instrText>
            </w:r>
            <w:r>
              <w:rPr>
                <w:noProof/>
                <w:webHidden/>
              </w:rPr>
            </w:r>
            <w:r>
              <w:rPr>
                <w:noProof/>
                <w:webHidden/>
              </w:rPr>
              <w:fldChar w:fldCharType="separate"/>
            </w:r>
            <w:r>
              <w:rPr>
                <w:noProof/>
                <w:webHidden/>
              </w:rPr>
              <w:t>86</w:t>
            </w:r>
            <w:r>
              <w:rPr>
                <w:noProof/>
                <w:webHidden/>
              </w:rPr>
              <w:fldChar w:fldCharType="end"/>
            </w:r>
          </w:hyperlink>
        </w:p>
        <w:p w14:paraId="53AE8786" w14:textId="6C26A332" w:rsidR="007B2795" w:rsidRDefault="007B2795">
          <w:pPr>
            <w:pStyle w:val="TJ3"/>
            <w:tabs>
              <w:tab w:val="right" w:leader="dot" w:pos="9062"/>
            </w:tabs>
            <w:rPr>
              <w:noProof/>
            </w:rPr>
          </w:pPr>
          <w:hyperlink w:anchor="_Toc233575947" w:history="1">
            <w:r w:rsidRPr="003F3899">
              <w:rPr>
                <w:rStyle w:val="Hiperhivatkozs"/>
                <w:noProof/>
              </w:rPr>
              <w:t>1. melléklet – Tanulók átadás–átvételének rendje</w:t>
            </w:r>
            <w:r>
              <w:rPr>
                <w:noProof/>
                <w:webHidden/>
              </w:rPr>
              <w:tab/>
            </w:r>
            <w:r>
              <w:rPr>
                <w:noProof/>
                <w:webHidden/>
              </w:rPr>
              <w:fldChar w:fldCharType="begin"/>
            </w:r>
            <w:r>
              <w:rPr>
                <w:noProof/>
                <w:webHidden/>
              </w:rPr>
              <w:instrText xml:space="preserve"> PAGEREF _Toc233575947 \h </w:instrText>
            </w:r>
            <w:r>
              <w:rPr>
                <w:noProof/>
                <w:webHidden/>
              </w:rPr>
            </w:r>
            <w:r>
              <w:rPr>
                <w:noProof/>
                <w:webHidden/>
              </w:rPr>
              <w:fldChar w:fldCharType="separate"/>
            </w:r>
            <w:r>
              <w:rPr>
                <w:noProof/>
                <w:webHidden/>
              </w:rPr>
              <w:t>86</w:t>
            </w:r>
            <w:r>
              <w:rPr>
                <w:noProof/>
                <w:webHidden/>
              </w:rPr>
              <w:fldChar w:fldCharType="end"/>
            </w:r>
          </w:hyperlink>
        </w:p>
        <w:p w14:paraId="69920761" w14:textId="076F859C" w:rsidR="007B2795" w:rsidRDefault="007B2795">
          <w:pPr>
            <w:pStyle w:val="TJ3"/>
            <w:tabs>
              <w:tab w:val="right" w:leader="dot" w:pos="9062"/>
            </w:tabs>
            <w:rPr>
              <w:noProof/>
            </w:rPr>
          </w:pPr>
          <w:hyperlink w:anchor="_Toc233575948" w:history="1">
            <w:r w:rsidRPr="003F3899">
              <w:rPr>
                <w:rStyle w:val="Hiperhivatkozs"/>
                <w:noProof/>
              </w:rPr>
              <w:t>2. melléklet – Panaszkezelési eljárás folyamata</w:t>
            </w:r>
            <w:r>
              <w:rPr>
                <w:noProof/>
                <w:webHidden/>
              </w:rPr>
              <w:tab/>
            </w:r>
            <w:r>
              <w:rPr>
                <w:noProof/>
                <w:webHidden/>
              </w:rPr>
              <w:fldChar w:fldCharType="begin"/>
            </w:r>
            <w:r>
              <w:rPr>
                <w:noProof/>
                <w:webHidden/>
              </w:rPr>
              <w:instrText xml:space="preserve"> PAGEREF _Toc233575948 \h </w:instrText>
            </w:r>
            <w:r>
              <w:rPr>
                <w:noProof/>
                <w:webHidden/>
              </w:rPr>
            </w:r>
            <w:r>
              <w:rPr>
                <w:noProof/>
                <w:webHidden/>
              </w:rPr>
              <w:fldChar w:fldCharType="separate"/>
            </w:r>
            <w:r>
              <w:rPr>
                <w:noProof/>
                <w:webHidden/>
              </w:rPr>
              <w:t>87</w:t>
            </w:r>
            <w:r>
              <w:rPr>
                <w:noProof/>
                <w:webHidden/>
              </w:rPr>
              <w:fldChar w:fldCharType="end"/>
            </w:r>
          </w:hyperlink>
        </w:p>
        <w:p w14:paraId="2231FD11" w14:textId="39001350" w:rsidR="007B2795" w:rsidRDefault="007B2795">
          <w:pPr>
            <w:pStyle w:val="TJ3"/>
            <w:tabs>
              <w:tab w:val="right" w:leader="dot" w:pos="9062"/>
            </w:tabs>
            <w:rPr>
              <w:noProof/>
            </w:rPr>
          </w:pPr>
          <w:hyperlink w:anchor="_Toc233575949" w:history="1">
            <w:r w:rsidRPr="003F3899">
              <w:rPr>
                <w:rStyle w:val="Hiperhivatkozs"/>
                <w:noProof/>
              </w:rPr>
              <w:t>3. melléklet - Általános iskolai osztályok és KAP program</w:t>
            </w:r>
            <w:r>
              <w:rPr>
                <w:noProof/>
                <w:webHidden/>
              </w:rPr>
              <w:tab/>
            </w:r>
            <w:r>
              <w:rPr>
                <w:noProof/>
                <w:webHidden/>
              </w:rPr>
              <w:fldChar w:fldCharType="begin"/>
            </w:r>
            <w:r>
              <w:rPr>
                <w:noProof/>
                <w:webHidden/>
              </w:rPr>
              <w:instrText xml:space="preserve"> PAGEREF _Toc233575949 \h </w:instrText>
            </w:r>
            <w:r>
              <w:rPr>
                <w:noProof/>
                <w:webHidden/>
              </w:rPr>
            </w:r>
            <w:r>
              <w:rPr>
                <w:noProof/>
                <w:webHidden/>
              </w:rPr>
              <w:fldChar w:fldCharType="separate"/>
            </w:r>
            <w:r>
              <w:rPr>
                <w:noProof/>
                <w:webHidden/>
              </w:rPr>
              <w:t>88</w:t>
            </w:r>
            <w:r>
              <w:rPr>
                <w:noProof/>
                <w:webHidden/>
              </w:rPr>
              <w:fldChar w:fldCharType="end"/>
            </w:r>
          </w:hyperlink>
        </w:p>
        <w:p w14:paraId="72C62D12" w14:textId="1F2EB72B" w:rsidR="007B2795" w:rsidRDefault="007B2795">
          <w:pPr>
            <w:pStyle w:val="TJ3"/>
            <w:tabs>
              <w:tab w:val="right" w:leader="dot" w:pos="9062"/>
            </w:tabs>
            <w:rPr>
              <w:noProof/>
            </w:rPr>
          </w:pPr>
          <w:hyperlink w:anchor="_Toc233575950" w:history="1">
            <w:r w:rsidRPr="003F3899">
              <w:rPr>
                <w:rStyle w:val="Hiperhivatkozs"/>
                <w:noProof/>
              </w:rPr>
              <w:t>4. melléklet - Vizsgaszabályzat</w:t>
            </w:r>
            <w:r>
              <w:rPr>
                <w:noProof/>
                <w:webHidden/>
              </w:rPr>
              <w:tab/>
            </w:r>
            <w:r>
              <w:rPr>
                <w:noProof/>
                <w:webHidden/>
              </w:rPr>
              <w:fldChar w:fldCharType="begin"/>
            </w:r>
            <w:r>
              <w:rPr>
                <w:noProof/>
                <w:webHidden/>
              </w:rPr>
              <w:instrText xml:space="preserve"> PAGEREF _Toc233575950 \h </w:instrText>
            </w:r>
            <w:r>
              <w:rPr>
                <w:noProof/>
                <w:webHidden/>
              </w:rPr>
            </w:r>
            <w:r>
              <w:rPr>
                <w:noProof/>
                <w:webHidden/>
              </w:rPr>
              <w:fldChar w:fldCharType="separate"/>
            </w:r>
            <w:r>
              <w:rPr>
                <w:noProof/>
                <w:webHidden/>
              </w:rPr>
              <w:t>91</w:t>
            </w:r>
            <w:r>
              <w:rPr>
                <w:noProof/>
                <w:webHidden/>
              </w:rPr>
              <w:fldChar w:fldCharType="end"/>
            </w:r>
          </w:hyperlink>
        </w:p>
        <w:p w14:paraId="37BBF8B6" w14:textId="4EEEDB57" w:rsidR="007B2795" w:rsidRDefault="007B2795">
          <w:pPr>
            <w:pStyle w:val="TJ3"/>
            <w:tabs>
              <w:tab w:val="right" w:leader="dot" w:pos="9062"/>
            </w:tabs>
            <w:rPr>
              <w:noProof/>
            </w:rPr>
          </w:pPr>
          <w:hyperlink w:anchor="_Toc233575951" w:history="1">
            <w:r w:rsidRPr="003F3899">
              <w:rPr>
                <w:rStyle w:val="Hiperhivatkozs"/>
                <w:noProof/>
              </w:rPr>
              <w:t>5. melléklet - Mobiltelefon használat</w:t>
            </w:r>
            <w:r>
              <w:rPr>
                <w:noProof/>
                <w:webHidden/>
              </w:rPr>
              <w:tab/>
            </w:r>
            <w:r>
              <w:rPr>
                <w:noProof/>
                <w:webHidden/>
              </w:rPr>
              <w:fldChar w:fldCharType="begin"/>
            </w:r>
            <w:r>
              <w:rPr>
                <w:noProof/>
                <w:webHidden/>
              </w:rPr>
              <w:instrText xml:space="preserve"> PAGEREF _Toc233575951 \h </w:instrText>
            </w:r>
            <w:r>
              <w:rPr>
                <w:noProof/>
                <w:webHidden/>
              </w:rPr>
            </w:r>
            <w:r>
              <w:rPr>
                <w:noProof/>
                <w:webHidden/>
              </w:rPr>
              <w:fldChar w:fldCharType="separate"/>
            </w:r>
            <w:r>
              <w:rPr>
                <w:noProof/>
                <w:webHidden/>
              </w:rPr>
              <w:t>96</w:t>
            </w:r>
            <w:r>
              <w:rPr>
                <w:noProof/>
                <w:webHidden/>
              </w:rPr>
              <w:fldChar w:fldCharType="end"/>
            </w:r>
          </w:hyperlink>
        </w:p>
        <w:p w14:paraId="1B36D3BC" w14:textId="3C618A59" w:rsidR="007B2795" w:rsidRDefault="007B2795">
          <w:r>
            <w:rPr>
              <w:b/>
              <w:bCs/>
              <w:noProof/>
            </w:rPr>
            <w:fldChar w:fldCharType="end"/>
          </w:r>
        </w:p>
      </w:sdtContent>
    </w:sdt>
    <w:p w14:paraId="6E06E1E0" w14:textId="5F9B40D9" w:rsidR="005137F9" w:rsidRDefault="005137F9">
      <w:pPr>
        <w:widowControl w:val="0"/>
        <w:tabs>
          <w:tab w:val="right" w:pos="12000"/>
        </w:tabs>
        <w:spacing w:before="60" w:line="240" w:lineRule="auto"/>
        <w:jc w:val="left"/>
        <w:rPr>
          <w:rFonts w:eastAsia="Arial"/>
          <w:b/>
          <w:bCs/>
          <w:color w:val="000000"/>
        </w:rPr>
      </w:pPr>
    </w:p>
    <w:p w14:paraId="1914436A" w14:textId="77777777" w:rsidR="005137F9" w:rsidRDefault="005137F9">
      <w:pPr>
        <w:spacing w:after="160" w:line="240" w:lineRule="auto"/>
        <w:jc w:val="center"/>
      </w:pPr>
    </w:p>
    <w:p w14:paraId="396B08B5" w14:textId="77777777" w:rsidR="005137F9" w:rsidRDefault="00000000">
      <w:pPr>
        <w:spacing w:after="160" w:line="240" w:lineRule="auto"/>
        <w:jc w:val="left"/>
      </w:pPr>
      <w:bookmarkStart w:id="0" w:name="_heading=h.scvaioxvqcxy" w:colFirst="0" w:colLast="0"/>
      <w:bookmarkEnd w:id="0"/>
      <w:r>
        <w:br w:type="page"/>
      </w:r>
    </w:p>
    <w:p w14:paraId="5A39E15E" w14:textId="77777777" w:rsidR="005137F9" w:rsidRDefault="00000000">
      <w:pPr>
        <w:pStyle w:val="Cmsor1"/>
        <w:numPr>
          <w:ilvl w:val="0"/>
          <w:numId w:val="66"/>
        </w:numPr>
      </w:pPr>
      <w:bookmarkStart w:id="1" w:name="_heading=h.p66b49s0c6em" w:colFirst="0" w:colLast="0"/>
      <w:bookmarkStart w:id="2" w:name="_Toc233575740"/>
      <w:bookmarkEnd w:id="1"/>
      <w:r>
        <w:lastRenderedPageBreak/>
        <w:t>Alapadatok</w:t>
      </w:r>
      <w:bookmarkEnd w:id="2"/>
    </w:p>
    <w:p w14:paraId="7987B646" w14:textId="77777777" w:rsidR="005137F9" w:rsidRDefault="00000000">
      <w:pPr>
        <w:spacing w:after="160" w:line="240" w:lineRule="auto"/>
      </w:pPr>
      <w:r>
        <w:t>Az intézmény alapadatait az alábbi táblázat foglalja össze.</w:t>
      </w:r>
    </w:p>
    <w:tbl>
      <w:tblPr>
        <w:tblStyle w:val="a"/>
        <w:tblW w:w="906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77"/>
        <w:gridCol w:w="5485"/>
      </w:tblGrid>
      <w:tr w:rsidR="005137F9" w14:paraId="3E771DAF" w14:textId="77777777">
        <w:tc>
          <w:tcPr>
            <w:tcW w:w="3577" w:type="dxa"/>
          </w:tcPr>
          <w:p w14:paraId="6668A78B" w14:textId="77777777" w:rsidR="005137F9" w:rsidRDefault="00000000">
            <w:pPr>
              <w:spacing w:after="160"/>
              <w:rPr>
                <w:b/>
                <w:bCs/>
              </w:rPr>
            </w:pPr>
            <w:r>
              <w:rPr>
                <w:b/>
                <w:bCs/>
              </w:rPr>
              <w:t>Az intézmény neve</w:t>
            </w:r>
          </w:p>
        </w:tc>
        <w:tc>
          <w:tcPr>
            <w:tcW w:w="5485" w:type="dxa"/>
          </w:tcPr>
          <w:p w14:paraId="57F072F6" w14:textId="77777777" w:rsidR="005137F9" w:rsidRDefault="00000000">
            <w:pPr>
              <w:spacing w:after="160"/>
              <w:rPr>
                <w:b/>
                <w:bCs/>
              </w:rPr>
            </w:pPr>
            <w:r>
              <w:rPr>
                <w:b/>
                <w:bCs/>
              </w:rPr>
              <w:t>Duna Kid Center Általános Iskola</w:t>
            </w:r>
          </w:p>
        </w:tc>
      </w:tr>
      <w:tr w:rsidR="005137F9" w14:paraId="601E901B" w14:textId="77777777">
        <w:tc>
          <w:tcPr>
            <w:tcW w:w="3577" w:type="dxa"/>
          </w:tcPr>
          <w:p w14:paraId="7ABAA600" w14:textId="77777777" w:rsidR="005137F9" w:rsidRDefault="00000000">
            <w:r>
              <w:t>Székhelye</w:t>
            </w:r>
          </w:p>
        </w:tc>
        <w:tc>
          <w:tcPr>
            <w:tcW w:w="5485" w:type="dxa"/>
          </w:tcPr>
          <w:p w14:paraId="657F4FA0" w14:textId="77777777" w:rsidR="005137F9" w:rsidRDefault="00000000">
            <w:r>
              <w:t>2400 Dunaújváros, Dózsa György út 35/A.</w:t>
            </w:r>
          </w:p>
        </w:tc>
      </w:tr>
      <w:tr w:rsidR="005137F9" w14:paraId="742A0F29" w14:textId="77777777">
        <w:tc>
          <w:tcPr>
            <w:tcW w:w="3577" w:type="dxa"/>
          </w:tcPr>
          <w:p w14:paraId="0F8B33A1" w14:textId="77777777" w:rsidR="005137F9" w:rsidRDefault="00000000">
            <w:r>
              <w:t>Helyrajzi száma</w:t>
            </w:r>
          </w:p>
        </w:tc>
        <w:tc>
          <w:tcPr>
            <w:tcW w:w="5485" w:type="dxa"/>
          </w:tcPr>
          <w:p w14:paraId="6A485677" w14:textId="77777777" w:rsidR="005137F9" w:rsidRDefault="00000000">
            <w:r>
              <w:t>102/1</w:t>
            </w:r>
          </w:p>
        </w:tc>
      </w:tr>
      <w:tr w:rsidR="005137F9" w14:paraId="76B05914" w14:textId="77777777">
        <w:tc>
          <w:tcPr>
            <w:tcW w:w="3577" w:type="dxa"/>
          </w:tcPr>
          <w:p w14:paraId="0C94825F" w14:textId="77777777" w:rsidR="005137F9" w:rsidRDefault="00000000">
            <w:r>
              <w:t>Hasznos alapterülete</w:t>
            </w:r>
          </w:p>
        </w:tc>
        <w:tc>
          <w:tcPr>
            <w:tcW w:w="5485" w:type="dxa"/>
          </w:tcPr>
          <w:p w14:paraId="385A2E56" w14:textId="77777777" w:rsidR="005137F9" w:rsidRDefault="00000000">
            <w:r>
              <w:t>1080 m²</w:t>
            </w:r>
          </w:p>
        </w:tc>
      </w:tr>
      <w:tr w:rsidR="005137F9" w14:paraId="5F690C85" w14:textId="77777777">
        <w:tc>
          <w:tcPr>
            <w:tcW w:w="3577" w:type="dxa"/>
          </w:tcPr>
          <w:p w14:paraId="66564B2D" w14:textId="77777777" w:rsidR="005137F9" w:rsidRDefault="00000000">
            <w:r>
              <w:t>OM azonosítója</w:t>
            </w:r>
          </w:p>
        </w:tc>
        <w:tc>
          <w:tcPr>
            <w:tcW w:w="5485" w:type="dxa"/>
          </w:tcPr>
          <w:p w14:paraId="178EE161" w14:textId="77777777" w:rsidR="005137F9" w:rsidRDefault="00000000">
            <w:r>
              <w:t>[KITÖLTENDŐ]</w:t>
            </w:r>
          </w:p>
        </w:tc>
      </w:tr>
      <w:tr w:rsidR="005137F9" w14:paraId="57F8B711" w14:textId="77777777">
        <w:tc>
          <w:tcPr>
            <w:tcW w:w="3577" w:type="dxa"/>
          </w:tcPr>
          <w:p w14:paraId="5C1232B1" w14:textId="77777777" w:rsidR="005137F9" w:rsidRDefault="00000000">
            <w:r>
              <w:t>Nyilvántartási száma</w:t>
            </w:r>
          </w:p>
        </w:tc>
        <w:tc>
          <w:tcPr>
            <w:tcW w:w="5485" w:type="dxa"/>
          </w:tcPr>
          <w:p w14:paraId="412F8B1D" w14:textId="77777777" w:rsidR="005137F9" w:rsidRDefault="00000000">
            <w:r>
              <w:t>FVKH 106/2025</w:t>
            </w:r>
          </w:p>
        </w:tc>
      </w:tr>
      <w:tr w:rsidR="005137F9" w14:paraId="056381F7" w14:textId="77777777">
        <w:tc>
          <w:tcPr>
            <w:tcW w:w="3577" w:type="dxa"/>
          </w:tcPr>
          <w:p w14:paraId="7B93F7B7" w14:textId="77777777" w:rsidR="005137F9" w:rsidRDefault="00000000">
            <w:r>
              <w:t>Alapítója</w:t>
            </w:r>
          </w:p>
        </w:tc>
        <w:tc>
          <w:tcPr>
            <w:tcW w:w="5485" w:type="dxa"/>
          </w:tcPr>
          <w:p w14:paraId="769320F0" w14:textId="77777777" w:rsidR="005137F9" w:rsidRDefault="00000000">
            <w:r>
              <w:t xml:space="preserve">Duna </w:t>
            </w:r>
            <w:proofErr w:type="spellStart"/>
            <w:r>
              <w:t>Dog</w:t>
            </w:r>
            <w:proofErr w:type="spellEnd"/>
            <w:r>
              <w:t xml:space="preserve"> Center Alapítvány, 2400 Dunaújváros, Római krt. 4. 2/1.</w:t>
            </w:r>
          </w:p>
        </w:tc>
      </w:tr>
      <w:tr w:rsidR="005137F9" w14:paraId="75D62073" w14:textId="77777777">
        <w:tc>
          <w:tcPr>
            <w:tcW w:w="3577" w:type="dxa"/>
          </w:tcPr>
          <w:p w14:paraId="557D8E10" w14:textId="77777777" w:rsidR="005137F9" w:rsidRDefault="00000000">
            <w:r>
              <w:t>Fenntartója</w:t>
            </w:r>
          </w:p>
        </w:tc>
        <w:tc>
          <w:tcPr>
            <w:tcW w:w="5485" w:type="dxa"/>
          </w:tcPr>
          <w:p w14:paraId="4CBFD188" w14:textId="77777777" w:rsidR="005137F9" w:rsidRDefault="00000000">
            <w:r>
              <w:t xml:space="preserve">Duna </w:t>
            </w:r>
            <w:proofErr w:type="spellStart"/>
            <w:r>
              <w:t>Dog</w:t>
            </w:r>
            <w:proofErr w:type="spellEnd"/>
            <w:r>
              <w:t xml:space="preserve"> Center Alapítvány, 2400 Dunaújváros, Római krt. 4. 2/1.</w:t>
            </w:r>
          </w:p>
        </w:tc>
      </w:tr>
      <w:tr w:rsidR="005137F9" w14:paraId="3BB9A7BE" w14:textId="77777777">
        <w:tc>
          <w:tcPr>
            <w:tcW w:w="3577" w:type="dxa"/>
          </w:tcPr>
          <w:p w14:paraId="32A7D802" w14:textId="77777777" w:rsidR="005137F9" w:rsidRDefault="00000000">
            <w:r>
              <w:t>Az intézmény igazgatója</w:t>
            </w:r>
          </w:p>
        </w:tc>
        <w:tc>
          <w:tcPr>
            <w:tcW w:w="5485" w:type="dxa"/>
          </w:tcPr>
          <w:p w14:paraId="6C16A4B5" w14:textId="77777777" w:rsidR="005137F9" w:rsidRDefault="00000000">
            <w:r>
              <w:t>Horváth Andrásné Tóth Borbála</w:t>
            </w:r>
          </w:p>
        </w:tc>
      </w:tr>
      <w:tr w:rsidR="005137F9" w14:paraId="4ABD1656" w14:textId="77777777">
        <w:tc>
          <w:tcPr>
            <w:tcW w:w="3577" w:type="dxa"/>
          </w:tcPr>
          <w:p w14:paraId="5C6504C1" w14:textId="77777777" w:rsidR="005137F9" w:rsidRDefault="00000000">
            <w:r>
              <w:t>Az intézmény típusa</w:t>
            </w:r>
          </w:p>
        </w:tc>
        <w:tc>
          <w:tcPr>
            <w:tcW w:w="5485" w:type="dxa"/>
          </w:tcPr>
          <w:p w14:paraId="2A744D10" w14:textId="77777777" w:rsidR="005137F9" w:rsidRDefault="00000000">
            <w:r>
              <w:t>Általános iskola</w:t>
            </w:r>
          </w:p>
        </w:tc>
      </w:tr>
      <w:tr w:rsidR="005137F9" w14:paraId="3F3F51FF" w14:textId="77777777">
        <w:tc>
          <w:tcPr>
            <w:tcW w:w="3577" w:type="dxa"/>
          </w:tcPr>
          <w:p w14:paraId="530EAB92" w14:textId="77777777" w:rsidR="005137F9" w:rsidRDefault="00000000">
            <w:r>
              <w:t>Oktatási munkarend</w:t>
            </w:r>
          </w:p>
        </w:tc>
        <w:tc>
          <w:tcPr>
            <w:tcW w:w="5485" w:type="dxa"/>
          </w:tcPr>
          <w:p w14:paraId="74D8E111" w14:textId="77777777" w:rsidR="005137F9" w:rsidRDefault="00000000">
            <w:r>
              <w:t>Nappali</w:t>
            </w:r>
          </w:p>
        </w:tc>
      </w:tr>
      <w:tr w:rsidR="005137F9" w14:paraId="05F879D1" w14:textId="77777777">
        <w:tc>
          <w:tcPr>
            <w:tcW w:w="3577" w:type="dxa"/>
          </w:tcPr>
          <w:p w14:paraId="7B397109" w14:textId="77777777" w:rsidR="005137F9" w:rsidRDefault="00000000">
            <w:r>
              <w:t>Az alapító okirat szerinti maximális tanulólétszám</w:t>
            </w:r>
          </w:p>
        </w:tc>
        <w:tc>
          <w:tcPr>
            <w:tcW w:w="5485" w:type="dxa"/>
          </w:tcPr>
          <w:p w14:paraId="65B25875" w14:textId="77777777" w:rsidR="005137F9" w:rsidRDefault="00000000">
            <w:r>
              <w:t>150 fő</w:t>
            </w:r>
          </w:p>
        </w:tc>
      </w:tr>
      <w:tr w:rsidR="005137F9" w14:paraId="7A57547A" w14:textId="77777777">
        <w:tc>
          <w:tcPr>
            <w:tcW w:w="3577" w:type="dxa"/>
          </w:tcPr>
          <w:p w14:paraId="2865FD53" w14:textId="77777777" w:rsidR="005137F9" w:rsidRDefault="00000000">
            <w:r>
              <w:t>A működési engedéllyel lefedett induló tanulólétszám</w:t>
            </w:r>
          </w:p>
        </w:tc>
        <w:tc>
          <w:tcPr>
            <w:tcW w:w="5485" w:type="dxa"/>
          </w:tcPr>
          <w:p w14:paraId="6BB42E0B" w14:textId="77777777" w:rsidR="005137F9" w:rsidRDefault="00000000">
            <w:r>
              <w:t>50 fő</w:t>
            </w:r>
          </w:p>
        </w:tc>
      </w:tr>
      <w:tr w:rsidR="005137F9" w14:paraId="08417B97" w14:textId="77777777">
        <w:tc>
          <w:tcPr>
            <w:tcW w:w="3577" w:type="dxa"/>
          </w:tcPr>
          <w:p w14:paraId="0350CF86" w14:textId="77777777" w:rsidR="005137F9" w:rsidRDefault="00000000">
            <w:r>
              <w:t>Jogállása</w:t>
            </w:r>
          </w:p>
        </w:tc>
        <w:tc>
          <w:tcPr>
            <w:tcW w:w="5485" w:type="dxa"/>
          </w:tcPr>
          <w:p w14:paraId="4E35FD41" w14:textId="77777777" w:rsidR="005137F9" w:rsidRDefault="00000000">
            <w:r>
              <w:t>Jogi személy</w:t>
            </w:r>
          </w:p>
        </w:tc>
      </w:tr>
      <w:tr w:rsidR="005137F9" w14:paraId="637BFD1E" w14:textId="77777777">
        <w:tc>
          <w:tcPr>
            <w:tcW w:w="3577" w:type="dxa"/>
          </w:tcPr>
          <w:p w14:paraId="532EF339" w14:textId="77777777" w:rsidR="005137F9" w:rsidRDefault="00000000">
            <w:r>
              <w:t>Gazdálkodás</w:t>
            </w:r>
          </w:p>
        </w:tc>
        <w:tc>
          <w:tcPr>
            <w:tcW w:w="5485" w:type="dxa"/>
          </w:tcPr>
          <w:p w14:paraId="4B35A15B" w14:textId="77777777" w:rsidR="005137F9" w:rsidRDefault="00000000">
            <w:r>
              <w:t>Részben önálló gazdálkodású</w:t>
            </w:r>
          </w:p>
        </w:tc>
      </w:tr>
      <w:tr w:rsidR="005137F9" w14:paraId="713845CF" w14:textId="77777777">
        <w:tc>
          <w:tcPr>
            <w:tcW w:w="3577" w:type="dxa"/>
          </w:tcPr>
          <w:p w14:paraId="26AA58AB" w14:textId="77777777" w:rsidR="005137F9" w:rsidRDefault="00000000">
            <w:r>
              <w:t>Telefon</w:t>
            </w:r>
          </w:p>
        </w:tc>
        <w:tc>
          <w:tcPr>
            <w:tcW w:w="5485" w:type="dxa"/>
          </w:tcPr>
          <w:p w14:paraId="701859C1" w14:textId="77777777" w:rsidR="005137F9" w:rsidRDefault="00000000">
            <w:r>
              <w:t>+36 30 399 8440</w:t>
            </w:r>
          </w:p>
        </w:tc>
      </w:tr>
      <w:tr w:rsidR="005137F9" w14:paraId="553CE01C" w14:textId="77777777">
        <w:tc>
          <w:tcPr>
            <w:tcW w:w="3577" w:type="dxa"/>
          </w:tcPr>
          <w:p w14:paraId="16DB0A6A" w14:textId="77777777" w:rsidR="005137F9" w:rsidRDefault="00000000">
            <w:r>
              <w:t>E-mail</w:t>
            </w:r>
          </w:p>
        </w:tc>
        <w:tc>
          <w:tcPr>
            <w:tcW w:w="5485" w:type="dxa"/>
          </w:tcPr>
          <w:p w14:paraId="6C2B53DB" w14:textId="77777777" w:rsidR="005137F9" w:rsidRDefault="00000000">
            <w:r>
              <w:t>info@dunakidcenter.hu</w:t>
            </w:r>
          </w:p>
        </w:tc>
      </w:tr>
      <w:tr w:rsidR="005137F9" w14:paraId="125C5CB4" w14:textId="77777777">
        <w:tc>
          <w:tcPr>
            <w:tcW w:w="3577" w:type="dxa"/>
          </w:tcPr>
          <w:p w14:paraId="1B6E6D10" w14:textId="77777777" w:rsidR="005137F9" w:rsidRDefault="00000000">
            <w:r>
              <w:t>Honlap</w:t>
            </w:r>
          </w:p>
        </w:tc>
        <w:tc>
          <w:tcPr>
            <w:tcW w:w="5485" w:type="dxa"/>
          </w:tcPr>
          <w:p w14:paraId="765ABEF3" w14:textId="77777777" w:rsidR="005137F9" w:rsidRDefault="00000000">
            <w:r>
              <w:t>www.dunadogcenter.com/dunakidcenter</w:t>
            </w:r>
          </w:p>
        </w:tc>
      </w:tr>
    </w:tbl>
    <w:p w14:paraId="7C5D1292" w14:textId="77777777" w:rsidR="005137F9" w:rsidRDefault="00000000">
      <w:pPr>
        <w:spacing w:before="280" w:after="160" w:line="240" w:lineRule="auto"/>
      </w:pPr>
      <w:r>
        <w:t>Az intézmény az induló tanévben 50 fő ellátására kér működési engedélyt. A tanulólétszám az intézmény fejlődésével, ütemezett bővítéssel az alapító okiratban meghatározott maximális 150 főig emelhető.</w:t>
      </w:r>
    </w:p>
    <w:p w14:paraId="199E5930" w14:textId="77777777" w:rsidR="005137F9" w:rsidRDefault="00000000">
      <w:pPr>
        <w:spacing w:before="280" w:line="240" w:lineRule="auto"/>
      </w:pPr>
      <w:r>
        <w:t>Az induló tanulólétszám megoszlása:</w:t>
      </w:r>
    </w:p>
    <w:p w14:paraId="6AD03A5C" w14:textId="77777777" w:rsidR="005137F9" w:rsidRDefault="00000000">
      <w:pPr>
        <w:numPr>
          <w:ilvl w:val="0"/>
          <w:numId w:val="3"/>
        </w:numPr>
        <w:spacing w:line="240" w:lineRule="auto"/>
        <w:ind w:left="709" w:hanging="283"/>
      </w:pPr>
      <w:r>
        <w:t>Általános iskolai osztályok (a többi tanulóval együtt nevelhető SNI-tanulókkal): 10 fős csoportok.</w:t>
      </w:r>
    </w:p>
    <w:p w14:paraId="515BD6E7" w14:textId="77777777" w:rsidR="005137F9" w:rsidRDefault="00000000">
      <w:pPr>
        <w:numPr>
          <w:ilvl w:val="0"/>
          <w:numId w:val="3"/>
        </w:numPr>
        <w:spacing w:after="160" w:line="240" w:lineRule="auto"/>
        <w:ind w:left="709" w:hanging="283"/>
      </w:pPr>
      <w:r>
        <w:t>Gyógypedagógiai, konduktív pedagógiai osztályok (</w:t>
      </w:r>
      <w:proofErr w:type="spellStart"/>
      <w:r>
        <w:t>különnevelhető</w:t>
      </w:r>
      <w:proofErr w:type="spellEnd"/>
      <w:r>
        <w:t xml:space="preserve"> SNI-tanulók): 4–6 fős csoportok.</w:t>
      </w:r>
    </w:p>
    <w:p w14:paraId="4B5042F2" w14:textId="77777777" w:rsidR="005137F9" w:rsidRDefault="00000000">
      <w:pPr>
        <w:pStyle w:val="Cmsor2"/>
        <w:numPr>
          <w:ilvl w:val="1"/>
          <w:numId w:val="66"/>
        </w:numPr>
      </w:pPr>
      <w:bookmarkStart w:id="3" w:name="_heading=h.h44dsavqgj0h" w:colFirst="0" w:colLast="0"/>
      <w:bookmarkStart w:id="4" w:name="_Toc233575741"/>
      <w:bookmarkEnd w:id="3"/>
      <w:r>
        <w:t>Befogadható tanulói körök</w:t>
      </w:r>
      <w:bookmarkEnd w:id="4"/>
    </w:p>
    <w:p w14:paraId="61250E63" w14:textId="77777777" w:rsidR="005137F9" w:rsidRDefault="00000000">
      <w:pPr>
        <w:spacing w:after="160" w:line="240" w:lineRule="auto"/>
      </w:pPr>
      <w:r>
        <w:t>Az alapító okirat szerint az intézmény az alábbi sajátos nevelési igényű tanulókat látja el:</w:t>
      </w:r>
    </w:p>
    <w:p w14:paraId="65A5C8F3" w14:textId="77777777" w:rsidR="005137F9" w:rsidRDefault="00000000">
      <w:pPr>
        <w:spacing w:before="280" w:line="240" w:lineRule="auto"/>
      </w:pPr>
      <w:r>
        <w:t>A többi tanulóval együtt nevelhető-oktatható tanulók körében (</w:t>
      </w:r>
      <w:proofErr w:type="spellStart"/>
      <w:r>
        <w:t>Nkt</w:t>
      </w:r>
      <w:proofErr w:type="spellEnd"/>
      <w:r>
        <w:t>. 4. § 14a. pont r. pont):</w:t>
      </w:r>
    </w:p>
    <w:p w14:paraId="241AFC14" w14:textId="77777777" w:rsidR="005137F9" w:rsidRDefault="00000000">
      <w:pPr>
        <w:numPr>
          <w:ilvl w:val="0"/>
          <w:numId w:val="11"/>
        </w:numPr>
        <w:spacing w:line="240" w:lineRule="auto"/>
        <w:ind w:left="714" w:hanging="357"/>
      </w:pPr>
      <w:r>
        <w:t>mozgásszervi fogyatékos</w:t>
      </w:r>
    </w:p>
    <w:p w14:paraId="3A455106" w14:textId="77777777" w:rsidR="005137F9" w:rsidRDefault="00000000">
      <w:pPr>
        <w:numPr>
          <w:ilvl w:val="0"/>
          <w:numId w:val="11"/>
        </w:numPr>
        <w:spacing w:line="240" w:lineRule="auto"/>
      </w:pPr>
      <w:r>
        <w:t>érzékszervi fogyatékos (hallási fogyatékos)</w:t>
      </w:r>
    </w:p>
    <w:p w14:paraId="10423125" w14:textId="77777777" w:rsidR="005137F9" w:rsidRDefault="00000000">
      <w:pPr>
        <w:numPr>
          <w:ilvl w:val="0"/>
          <w:numId w:val="11"/>
        </w:numPr>
        <w:spacing w:line="240" w:lineRule="auto"/>
      </w:pPr>
      <w:r>
        <w:t>beszédfogyatékos</w:t>
      </w:r>
    </w:p>
    <w:p w14:paraId="56640360" w14:textId="77777777" w:rsidR="005137F9" w:rsidRDefault="00000000">
      <w:pPr>
        <w:numPr>
          <w:ilvl w:val="0"/>
          <w:numId w:val="11"/>
        </w:numPr>
        <w:spacing w:line="240" w:lineRule="auto"/>
      </w:pPr>
      <w:r>
        <w:t>autizmus spektrum zavarral küzdő</w:t>
      </w:r>
    </w:p>
    <w:p w14:paraId="55E256C9" w14:textId="77777777" w:rsidR="005137F9" w:rsidRDefault="00000000">
      <w:pPr>
        <w:numPr>
          <w:ilvl w:val="0"/>
          <w:numId w:val="11"/>
        </w:numPr>
        <w:spacing w:after="160" w:line="240" w:lineRule="auto"/>
      </w:pPr>
      <w:r>
        <w:t>egyéb pszichés fejlődési zavarral (súlyos tanulási, figyelem- vagy magatartásszabályozási zavarral) küzdő</w:t>
      </w:r>
    </w:p>
    <w:p w14:paraId="67283FD9" w14:textId="77777777" w:rsidR="005137F9" w:rsidRDefault="00000000">
      <w:pPr>
        <w:spacing w:before="280" w:line="240" w:lineRule="auto"/>
      </w:pPr>
      <w:r>
        <w:t>Gyógypedagógiai, konduktív pedagógiai nevelés-oktatás keretében ellátott tanulók körében (</w:t>
      </w:r>
      <w:proofErr w:type="spellStart"/>
      <w:r>
        <w:t>Nkt</w:t>
      </w:r>
      <w:proofErr w:type="spellEnd"/>
      <w:r>
        <w:t>. 4. § 14a. pont s. pont):</w:t>
      </w:r>
    </w:p>
    <w:p w14:paraId="0E265814" w14:textId="77777777" w:rsidR="005137F9" w:rsidRDefault="00000000">
      <w:pPr>
        <w:numPr>
          <w:ilvl w:val="0"/>
          <w:numId w:val="21"/>
        </w:numPr>
        <w:spacing w:line="240" w:lineRule="auto"/>
        <w:ind w:left="714" w:hanging="357"/>
      </w:pPr>
      <w:r>
        <w:lastRenderedPageBreak/>
        <w:t>mozgásszervi fogyatékos</w:t>
      </w:r>
    </w:p>
    <w:p w14:paraId="700DAE7C" w14:textId="77777777" w:rsidR="005137F9" w:rsidRDefault="00000000">
      <w:pPr>
        <w:numPr>
          <w:ilvl w:val="0"/>
          <w:numId w:val="21"/>
        </w:numPr>
        <w:spacing w:line="240" w:lineRule="auto"/>
      </w:pPr>
      <w:r>
        <w:t>érzékszervi fogyatékos (hallási fogyatékos)</w:t>
      </w:r>
    </w:p>
    <w:p w14:paraId="57EBC63A" w14:textId="77777777" w:rsidR="005137F9" w:rsidRDefault="00000000">
      <w:pPr>
        <w:numPr>
          <w:ilvl w:val="0"/>
          <w:numId w:val="21"/>
        </w:numPr>
        <w:spacing w:line="240" w:lineRule="auto"/>
      </w:pPr>
      <w:r>
        <w:t>beszédfogyatékos</w:t>
      </w:r>
    </w:p>
    <w:p w14:paraId="0B209097" w14:textId="77777777" w:rsidR="005137F9" w:rsidRDefault="00000000">
      <w:pPr>
        <w:numPr>
          <w:ilvl w:val="0"/>
          <w:numId w:val="21"/>
        </w:numPr>
        <w:spacing w:line="240" w:lineRule="auto"/>
      </w:pPr>
      <w:r>
        <w:t>autizmus spektrum zavarral küzdő</w:t>
      </w:r>
    </w:p>
    <w:p w14:paraId="7B57AB72" w14:textId="77777777" w:rsidR="005137F9" w:rsidRDefault="00000000">
      <w:pPr>
        <w:numPr>
          <w:ilvl w:val="0"/>
          <w:numId w:val="21"/>
        </w:numPr>
        <w:spacing w:after="160" w:line="240" w:lineRule="auto"/>
      </w:pPr>
      <w:r>
        <w:t>egyéb pszichés fejlődési zavarral (súlyos tanulási, figyelem- vagy magatartásszabályozási zavarral) küzdő</w:t>
      </w:r>
    </w:p>
    <w:p w14:paraId="6D593643" w14:textId="77777777" w:rsidR="005137F9" w:rsidRDefault="00000000">
      <w:pPr>
        <w:pStyle w:val="Cmsor2"/>
        <w:numPr>
          <w:ilvl w:val="1"/>
          <w:numId w:val="66"/>
        </w:numPr>
      </w:pPr>
      <w:bookmarkStart w:id="5" w:name="_heading=h.rb44ucqzjctq" w:colFirst="0" w:colLast="0"/>
      <w:bookmarkStart w:id="6" w:name="_Toc233575742"/>
      <w:bookmarkEnd w:id="5"/>
      <w:r>
        <w:t>A pedagógiai program jogszabályi alapja</w:t>
      </w:r>
      <w:bookmarkEnd w:id="6"/>
    </w:p>
    <w:p w14:paraId="1283A04E" w14:textId="77777777" w:rsidR="005137F9" w:rsidRDefault="00000000">
      <w:pPr>
        <w:spacing w:before="280" w:after="160" w:line="240" w:lineRule="auto"/>
      </w:pPr>
      <w:r>
        <w:t>Az intézmény pedagógiai programjának elkészítésekor az alábbi jogszabályok rendelkezései az irányadók:</w:t>
      </w:r>
    </w:p>
    <w:tbl>
      <w:tblPr>
        <w:tblStyle w:val="a0"/>
        <w:tblW w:w="906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84"/>
        <w:gridCol w:w="6278"/>
      </w:tblGrid>
      <w:tr w:rsidR="005137F9" w14:paraId="007911E8" w14:textId="77777777">
        <w:tc>
          <w:tcPr>
            <w:tcW w:w="2784" w:type="dxa"/>
          </w:tcPr>
          <w:p w14:paraId="5EA97C78" w14:textId="77777777" w:rsidR="005137F9" w:rsidRDefault="00000000">
            <w:pPr>
              <w:spacing w:after="160"/>
              <w:rPr>
                <w:b/>
                <w:bCs/>
              </w:rPr>
            </w:pPr>
            <w:r>
              <w:rPr>
                <w:b/>
                <w:bCs/>
              </w:rPr>
              <w:t>A jogszabály száma</w:t>
            </w:r>
          </w:p>
        </w:tc>
        <w:tc>
          <w:tcPr>
            <w:tcW w:w="6278" w:type="dxa"/>
          </w:tcPr>
          <w:p w14:paraId="2718E0E9" w14:textId="77777777" w:rsidR="005137F9" w:rsidRDefault="00000000">
            <w:pPr>
              <w:spacing w:after="160"/>
              <w:rPr>
                <w:b/>
                <w:bCs/>
              </w:rPr>
            </w:pPr>
            <w:r>
              <w:rPr>
                <w:b/>
                <w:bCs/>
              </w:rPr>
              <w:t>A jogszabály megnevezése</w:t>
            </w:r>
          </w:p>
        </w:tc>
      </w:tr>
      <w:tr w:rsidR="005137F9" w14:paraId="2D522B34" w14:textId="77777777">
        <w:tc>
          <w:tcPr>
            <w:tcW w:w="2784" w:type="dxa"/>
          </w:tcPr>
          <w:p w14:paraId="3FB09ACB" w14:textId="77777777" w:rsidR="005137F9" w:rsidRDefault="00000000">
            <w:r>
              <w:t>2011. évi CXC. törvény</w:t>
            </w:r>
          </w:p>
        </w:tc>
        <w:tc>
          <w:tcPr>
            <w:tcW w:w="6278" w:type="dxa"/>
          </w:tcPr>
          <w:p w14:paraId="752F2959" w14:textId="77777777" w:rsidR="005137F9" w:rsidRDefault="00000000">
            <w:r>
              <w:t>a nemzeti köznevelésről (</w:t>
            </w:r>
            <w:proofErr w:type="spellStart"/>
            <w:r>
              <w:t>Nkt</w:t>
            </w:r>
            <w:proofErr w:type="spellEnd"/>
            <w:r>
              <w:t>.)</w:t>
            </w:r>
          </w:p>
        </w:tc>
      </w:tr>
      <w:tr w:rsidR="005137F9" w14:paraId="14808AF7" w14:textId="77777777">
        <w:tc>
          <w:tcPr>
            <w:tcW w:w="2784" w:type="dxa"/>
          </w:tcPr>
          <w:p w14:paraId="445024B6" w14:textId="77777777" w:rsidR="005137F9" w:rsidRDefault="00000000">
            <w:r>
              <w:t>2023. évi LII. törvény</w:t>
            </w:r>
          </w:p>
        </w:tc>
        <w:tc>
          <w:tcPr>
            <w:tcW w:w="6278" w:type="dxa"/>
          </w:tcPr>
          <w:p w14:paraId="519D2425" w14:textId="77777777" w:rsidR="005137F9" w:rsidRDefault="00000000">
            <w:r>
              <w:t>a pedagógusok új életpályájáról</w:t>
            </w:r>
          </w:p>
        </w:tc>
      </w:tr>
      <w:tr w:rsidR="005137F9" w14:paraId="7C21C9DB" w14:textId="77777777">
        <w:tc>
          <w:tcPr>
            <w:tcW w:w="2784" w:type="dxa"/>
          </w:tcPr>
          <w:p w14:paraId="225FF24F" w14:textId="77777777" w:rsidR="005137F9" w:rsidRDefault="00000000">
            <w:r>
              <w:t>401/2023. (VIII. 30.) Korm. rendelet</w:t>
            </w:r>
          </w:p>
        </w:tc>
        <w:tc>
          <w:tcPr>
            <w:tcW w:w="6278" w:type="dxa"/>
          </w:tcPr>
          <w:p w14:paraId="55DF8C9A" w14:textId="77777777" w:rsidR="005137F9" w:rsidRDefault="00000000">
            <w:r>
              <w:t>a pedagógusok új életpályájáról szóló törvény végrehajtásáról</w:t>
            </w:r>
          </w:p>
        </w:tc>
      </w:tr>
      <w:tr w:rsidR="005137F9" w14:paraId="68756499" w14:textId="77777777">
        <w:tc>
          <w:tcPr>
            <w:tcW w:w="2784" w:type="dxa"/>
          </w:tcPr>
          <w:p w14:paraId="3749D590" w14:textId="77777777" w:rsidR="005137F9" w:rsidRDefault="00000000">
            <w:r>
              <w:t>20/2012. (VIII. 31.) EMMI rendelet</w:t>
            </w:r>
          </w:p>
        </w:tc>
        <w:tc>
          <w:tcPr>
            <w:tcW w:w="6278" w:type="dxa"/>
          </w:tcPr>
          <w:p w14:paraId="2692CAA8" w14:textId="77777777" w:rsidR="005137F9" w:rsidRDefault="00000000">
            <w:r>
              <w:t>a nevelési-oktatási intézmények működéséről és a köznevelési intézmények névhasználatáról</w:t>
            </w:r>
          </w:p>
        </w:tc>
      </w:tr>
      <w:tr w:rsidR="005137F9" w14:paraId="4235A466" w14:textId="77777777">
        <w:tc>
          <w:tcPr>
            <w:tcW w:w="2784" w:type="dxa"/>
          </w:tcPr>
          <w:p w14:paraId="7AA12C0D" w14:textId="77777777" w:rsidR="005137F9" w:rsidRDefault="00000000">
            <w:r>
              <w:t>110/2012. (VI. 4.) Korm. rendelet</w:t>
            </w:r>
          </w:p>
        </w:tc>
        <w:tc>
          <w:tcPr>
            <w:tcW w:w="6278" w:type="dxa"/>
          </w:tcPr>
          <w:p w14:paraId="1423F333" w14:textId="77777777" w:rsidR="005137F9" w:rsidRDefault="00000000">
            <w:r>
              <w:t>a Nemzeti alaptanterv kiadásáról, bevezetéséről és alkalmazásáról</w:t>
            </w:r>
          </w:p>
        </w:tc>
      </w:tr>
      <w:tr w:rsidR="005137F9" w14:paraId="0CBBAD39" w14:textId="77777777">
        <w:tc>
          <w:tcPr>
            <w:tcW w:w="2784" w:type="dxa"/>
          </w:tcPr>
          <w:p w14:paraId="1EF0B1BA" w14:textId="77777777" w:rsidR="005137F9" w:rsidRDefault="00000000">
            <w:r>
              <w:t>229/2012. (VIII. 28.) Korm. rendelet</w:t>
            </w:r>
          </w:p>
        </w:tc>
        <w:tc>
          <w:tcPr>
            <w:tcW w:w="6278" w:type="dxa"/>
          </w:tcPr>
          <w:p w14:paraId="12DEE9CA" w14:textId="77777777" w:rsidR="005137F9" w:rsidRDefault="00000000">
            <w:r>
              <w:t>a nemzeti köznevelésről szóló törvény végrehajtásáról</w:t>
            </w:r>
          </w:p>
        </w:tc>
      </w:tr>
      <w:tr w:rsidR="005137F9" w14:paraId="399B6A77" w14:textId="77777777">
        <w:tc>
          <w:tcPr>
            <w:tcW w:w="2784" w:type="dxa"/>
          </w:tcPr>
          <w:p w14:paraId="16F11816" w14:textId="77777777" w:rsidR="005137F9" w:rsidRDefault="00000000">
            <w:r>
              <w:t xml:space="preserve">26/2022. (VII. 8.) BM rendelet </w:t>
            </w:r>
          </w:p>
        </w:tc>
        <w:tc>
          <w:tcPr>
            <w:tcW w:w="6278" w:type="dxa"/>
          </w:tcPr>
          <w:p w14:paraId="3A35B632" w14:textId="77777777" w:rsidR="005137F9" w:rsidRDefault="00000000">
            <w:r>
              <w:t>a Sajátos Nevelési Igényű gyermekek óvodai nevelésének és iskolai oktatásának irányelvéről</w:t>
            </w:r>
          </w:p>
        </w:tc>
      </w:tr>
      <w:tr w:rsidR="005137F9" w14:paraId="3D521265" w14:textId="77777777">
        <w:tc>
          <w:tcPr>
            <w:tcW w:w="2784" w:type="dxa"/>
          </w:tcPr>
          <w:p w14:paraId="1A5029F4" w14:textId="77777777" w:rsidR="005137F9" w:rsidRDefault="00000000">
            <w:r>
              <w:t>2003. évi CXXV. törvény</w:t>
            </w:r>
          </w:p>
        </w:tc>
        <w:tc>
          <w:tcPr>
            <w:tcW w:w="6278" w:type="dxa"/>
          </w:tcPr>
          <w:p w14:paraId="10663D80" w14:textId="77777777" w:rsidR="005137F9" w:rsidRDefault="00000000">
            <w:r>
              <w:t>az egyenlő bánásmódról és az esélyegyenlőség előmozdításáról</w:t>
            </w:r>
          </w:p>
        </w:tc>
      </w:tr>
      <w:tr w:rsidR="005137F9" w14:paraId="2BEBC68F" w14:textId="77777777">
        <w:tc>
          <w:tcPr>
            <w:tcW w:w="2784" w:type="dxa"/>
          </w:tcPr>
          <w:p w14:paraId="10987DB1" w14:textId="77777777" w:rsidR="005137F9" w:rsidRDefault="00000000">
            <w:r>
              <w:t>1997. évi XXXI. törvény</w:t>
            </w:r>
          </w:p>
        </w:tc>
        <w:tc>
          <w:tcPr>
            <w:tcW w:w="6278" w:type="dxa"/>
          </w:tcPr>
          <w:p w14:paraId="451AB057" w14:textId="77777777" w:rsidR="005137F9" w:rsidRDefault="00000000">
            <w:r>
              <w:t>a gyermekek védelméről és a gyámügyi igazgatásról</w:t>
            </w:r>
          </w:p>
        </w:tc>
      </w:tr>
    </w:tbl>
    <w:p w14:paraId="0F2D2455" w14:textId="77777777" w:rsidR="005137F9" w:rsidRDefault="005137F9"/>
    <w:p w14:paraId="51D79630" w14:textId="77777777" w:rsidR="005137F9" w:rsidRDefault="00000000">
      <w:pPr>
        <w:spacing w:after="160" w:line="240" w:lineRule="auto"/>
        <w:jc w:val="left"/>
      </w:pPr>
      <w:bookmarkStart w:id="7" w:name="_heading=h.xk807b1jydg7" w:colFirst="0" w:colLast="0"/>
      <w:bookmarkEnd w:id="7"/>
      <w:r>
        <w:br w:type="page"/>
      </w:r>
    </w:p>
    <w:p w14:paraId="56A989F3" w14:textId="77777777" w:rsidR="005137F9" w:rsidRDefault="00000000">
      <w:pPr>
        <w:pStyle w:val="Cmsor1"/>
        <w:numPr>
          <w:ilvl w:val="0"/>
          <w:numId w:val="66"/>
        </w:numPr>
      </w:pPr>
      <w:bookmarkStart w:id="8" w:name="_heading=h.to3611qmou3" w:colFirst="0" w:colLast="0"/>
      <w:bookmarkStart w:id="9" w:name="_Toc233575743"/>
      <w:bookmarkEnd w:id="8"/>
      <w:r>
        <w:lastRenderedPageBreak/>
        <w:t>Iskolánk bemutatása</w:t>
      </w:r>
      <w:bookmarkEnd w:id="9"/>
    </w:p>
    <w:p w14:paraId="411E194D" w14:textId="77777777" w:rsidR="005137F9" w:rsidRDefault="00000000">
      <w:pPr>
        <w:pStyle w:val="Cmsor2"/>
        <w:numPr>
          <w:ilvl w:val="1"/>
          <w:numId w:val="66"/>
        </w:numPr>
      </w:pPr>
      <w:bookmarkStart w:id="10" w:name="_heading=h.nf59m2hy84gz" w:colFirst="0" w:colLast="0"/>
      <w:bookmarkStart w:id="11" w:name="_Toc233575744"/>
      <w:bookmarkEnd w:id="10"/>
      <w:r>
        <w:t xml:space="preserve">Iskolánk </w:t>
      </w:r>
      <w:proofErr w:type="spellStart"/>
      <w:r>
        <w:t>arculata</w:t>
      </w:r>
      <w:bookmarkEnd w:id="11"/>
      <w:proofErr w:type="spellEnd"/>
    </w:p>
    <w:p w14:paraId="3ABD79A3" w14:textId="77777777" w:rsidR="005137F9" w:rsidRDefault="00000000">
      <w:pPr>
        <w:pBdr>
          <w:top w:val="nil"/>
          <w:left w:val="nil"/>
          <w:bottom w:val="nil"/>
          <w:right w:val="nil"/>
          <w:between w:val="nil"/>
        </w:pBdr>
        <w:spacing w:before="280" w:after="160" w:line="240" w:lineRule="auto"/>
      </w:pPr>
      <w:r>
        <w:t xml:space="preserve">A Duna Kid Center Általános Iskola Dunaújvárosban, a Dózsa György út 35/A. szám alatt működik. Az intézményt a Duna </w:t>
      </w:r>
      <w:proofErr w:type="spellStart"/>
      <w:r>
        <w:t>Dog</w:t>
      </w:r>
      <w:proofErr w:type="spellEnd"/>
      <w:r>
        <w:t xml:space="preserve"> Center Alapítvány tartja fenn, amely több éves szakmai tapasztalattal rendelkezik a sajátos nevelési igényű és </w:t>
      </w:r>
      <w:proofErr w:type="spellStart"/>
      <w:r>
        <w:t>neurodivergens</w:t>
      </w:r>
      <w:proofErr w:type="spellEnd"/>
      <w:r>
        <w:t xml:space="preserve"> gyermekek támogatásában, az állatasszisztált fejlesztésekben, valamint a komplex pedagógiai és rehabilitációs programok megvalósításában.</w:t>
      </w:r>
    </w:p>
    <w:p w14:paraId="11F033D1" w14:textId="77777777" w:rsidR="005137F9" w:rsidRDefault="00000000">
      <w:pPr>
        <w:pBdr>
          <w:top w:val="nil"/>
          <w:left w:val="nil"/>
          <w:bottom w:val="nil"/>
          <w:right w:val="nil"/>
          <w:between w:val="nil"/>
        </w:pBdr>
        <w:spacing w:before="280" w:after="160" w:line="240" w:lineRule="auto"/>
      </w:pPr>
      <w:r>
        <w:t>A dunaújvárosi térségben egyre több olyan gyermek és család jelenik meg, akiknek olyan iskolai környezetre van szükségük, amely a tanulók egyéni szükségleteihez alkalmazkodva biztosítja a biztonságos, kiszámítható és befogadó nevelés-oktatás feltételeit. A Duna Kid Center erre a helyi igényre válaszul jött létre: célja, hogy olyan intézményi környezetet teremtsen, amelyben a tanulók egyéni fejlődési útjukhoz illeszkedő támogatást kapnak, a családok pedig partnerként kapcsolódnak az iskolai folyamathoz.</w:t>
      </w:r>
    </w:p>
    <w:p w14:paraId="470084FC" w14:textId="77777777" w:rsidR="005137F9" w:rsidRDefault="00000000">
      <w:pPr>
        <w:pBdr>
          <w:top w:val="nil"/>
          <w:left w:val="nil"/>
          <w:bottom w:val="nil"/>
          <w:right w:val="nil"/>
          <w:between w:val="nil"/>
        </w:pBdr>
        <w:spacing w:before="280" w:after="160" w:line="240" w:lineRule="auto"/>
      </w:pPr>
      <w:r>
        <w:t xml:space="preserve">Az iskola sajátossága, hogy egy intézményen belül egyaránt biztosít általános iskolai nevelés-oktatást a többi tanulóval együtt nevelhető sajátos nevelési igényű tanulók számára, valamint gyógypedagógiai, konduktív pedagógiai nevelés-oktatást a </w:t>
      </w:r>
      <w:proofErr w:type="spellStart"/>
      <w:r>
        <w:t>különnevelhető</w:t>
      </w:r>
      <w:proofErr w:type="spellEnd"/>
      <w:r>
        <w:t xml:space="preserve"> tanulók számára. A két ellátási forma egységes szakmai szemléletben működik, annak érdekében, hogy minden tanuló a szükségleteihez, fejlettségi szintjéhez és terhelhetőségéhez leginkább illeszkedő tanulási környezetben vehessen részt az iskolai életben.</w:t>
      </w:r>
    </w:p>
    <w:p w14:paraId="79FA89E4" w14:textId="77777777" w:rsidR="005137F9" w:rsidRDefault="00000000">
      <w:pPr>
        <w:pBdr>
          <w:top w:val="nil"/>
          <w:left w:val="nil"/>
          <w:bottom w:val="nil"/>
          <w:right w:val="nil"/>
          <w:between w:val="nil"/>
        </w:pBdr>
        <w:spacing w:before="280" w:after="160" w:line="240" w:lineRule="auto"/>
      </w:pPr>
      <w:r>
        <w:t xml:space="preserve">A Duna Kid Center Általános Iskola befogadó, gyermekközpontú és </w:t>
      </w:r>
      <w:proofErr w:type="spellStart"/>
      <w:r>
        <w:t>neurodivergens</w:t>
      </w:r>
      <w:proofErr w:type="spellEnd"/>
      <w:r>
        <w:t xml:space="preserve">-barát intézményként működik. Pedagógiai célja, hogy a tanulók számára olyan biztonságos, szakmailag megalapozott és együttműködésre épülő nevelési-oktatási környezetet biztosítson, amely támogatja a tanulók iskolai részvételét, személyiségfejlődését és </w:t>
      </w:r>
      <w:proofErr w:type="spellStart"/>
      <w:r>
        <w:t>továbbhaladását</w:t>
      </w:r>
      <w:proofErr w:type="spellEnd"/>
      <w:r>
        <w:t>.</w:t>
      </w:r>
    </w:p>
    <w:p w14:paraId="1B88E192" w14:textId="77777777" w:rsidR="005137F9" w:rsidRDefault="00000000">
      <w:pPr>
        <w:pStyle w:val="Cmsor2"/>
        <w:numPr>
          <w:ilvl w:val="1"/>
          <w:numId w:val="66"/>
        </w:numPr>
      </w:pPr>
      <w:bookmarkStart w:id="12" w:name="_heading=h.g6c7sbekboam" w:colFirst="0" w:colLast="0"/>
      <w:bookmarkStart w:id="13" w:name="_Toc233575745"/>
      <w:bookmarkEnd w:id="12"/>
      <w:r>
        <w:t>Küldetésnyilatkozatunk</w:t>
      </w:r>
      <w:bookmarkEnd w:id="13"/>
    </w:p>
    <w:p w14:paraId="6D426D89" w14:textId="77777777" w:rsidR="005137F9" w:rsidRDefault="00000000">
      <w:pPr>
        <w:spacing w:before="280" w:after="160" w:line="240" w:lineRule="auto"/>
        <w:rPr>
          <w:i/>
          <w:iCs/>
        </w:rPr>
      </w:pPr>
      <w:r>
        <w:rPr>
          <w:i/>
          <w:iCs/>
        </w:rPr>
        <w:t>„Ahol a nehézségekből erősségek lesznek.”</w:t>
      </w:r>
    </w:p>
    <w:p w14:paraId="28711642" w14:textId="77777777" w:rsidR="005137F9" w:rsidRDefault="00000000">
      <w:pPr>
        <w:spacing w:before="280" w:after="160" w:line="240" w:lineRule="auto"/>
      </w:pPr>
      <w:r>
        <w:t xml:space="preserve">A Duna Kid Center Általános Iskola küldetése, hogy sajátos nevelési igényű, </w:t>
      </w:r>
      <w:proofErr w:type="spellStart"/>
      <w:r>
        <w:t>neurodivergens</w:t>
      </w:r>
      <w:proofErr w:type="spellEnd"/>
      <w:r>
        <w:t xml:space="preserve"> és beilleszkedési nehézségekkel küzdő gyermekek számára biztonságos, kiszámítható és elfogadó tanulási környezetet biztosítson.</w:t>
      </w:r>
    </w:p>
    <w:p w14:paraId="156FB4A0" w14:textId="77777777" w:rsidR="005137F9" w:rsidRDefault="00000000">
      <w:pPr>
        <w:spacing w:before="280" w:after="160" w:line="240" w:lineRule="auto"/>
      </w:pPr>
      <w:r>
        <w:t xml:space="preserve">Hiszünk abban, hogy nincs „rossz” gyerek – csak olyan, akinek még nem értjük a kommunikációját, a motivációját, és nem használjuk ki a képességeit. Nem a gyereket formáljuk a rendszerhez, hanem a rendszert alakítjuk a gyerek működéséhez. </w:t>
      </w:r>
    </w:p>
    <w:p w14:paraId="79711F02" w14:textId="77777777" w:rsidR="005137F9" w:rsidRDefault="00000000">
      <w:pPr>
        <w:spacing w:line="240" w:lineRule="auto"/>
      </w:pPr>
      <w:r>
        <w:t>Küldetésünk alapelvei:</w:t>
      </w:r>
    </w:p>
    <w:p w14:paraId="03BF9B79" w14:textId="77777777" w:rsidR="005137F9" w:rsidRDefault="00000000">
      <w:pPr>
        <w:numPr>
          <w:ilvl w:val="0"/>
          <w:numId w:val="40"/>
        </w:numPr>
        <w:spacing w:line="240" w:lineRule="auto"/>
      </w:pPr>
      <w:r>
        <w:t xml:space="preserve">Érzelmi biztonság = tanulási biztonság: nálunk a gyerek áll a középpontban – a működése, a tempója, a kommunikációja. Nem várunk el olyat, amire nem kész; tanítjuk, felépítjük, támogatjuk. </w:t>
      </w:r>
    </w:p>
    <w:p w14:paraId="68BC1B4A" w14:textId="77777777" w:rsidR="005137F9" w:rsidRDefault="00000000">
      <w:pPr>
        <w:numPr>
          <w:ilvl w:val="0"/>
          <w:numId w:val="40"/>
        </w:numPr>
        <w:spacing w:line="240" w:lineRule="auto"/>
      </w:pPr>
      <w:r>
        <w:t xml:space="preserve">Szakmai csapat, amely együtt dolgozik: minden gyermek mögött team áll – pedagógus, gyógypedagógus, fejlesztő szakember, pszichológus – és a család. Rendszeresen egyeztetünk, közösen tervezünk, egységesen támogatunk. </w:t>
      </w:r>
    </w:p>
    <w:p w14:paraId="136FD7C7" w14:textId="77777777" w:rsidR="005137F9" w:rsidRDefault="00000000">
      <w:pPr>
        <w:numPr>
          <w:ilvl w:val="0"/>
          <w:numId w:val="40"/>
        </w:numPr>
        <w:spacing w:line="240" w:lineRule="auto"/>
      </w:pPr>
      <w:r>
        <w:t xml:space="preserve">Egységes, átlátható rendszer: az általános iskolai osztályok és a gyógypedagógiai osztályok egy közös, következetes szakmai rendszer részét képezik. </w:t>
      </w:r>
    </w:p>
    <w:p w14:paraId="44B5A45E" w14:textId="77777777" w:rsidR="005137F9" w:rsidRDefault="00000000">
      <w:pPr>
        <w:numPr>
          <w:ilvl w:val="0"/>
          <w:numId w:val="40"/>
        </w:numPr>
        <w:spacing w:after="160" w:line="240" w:lineRule="auto"/>
      </w:pPr>
      <w:r>
        <w:lastRenderedPageBreak/>
        <w:t>Személyre szabott fejlesztési utak: a tanulásszervezés a gyermek fejlesztési profiljához igazodik, vizuális támogatásokkal, kiszámítható rutinokkal, egyéni tempóval és a túlterhelést megelőző protokollokkal.</w:t>
      </w:r>
    </w:p>
    <w:p w14:paraId="076F7109" w14:textId="77777777" w:rsidR="005137F9" w:rsidRDefault="00000000">
      <w:pPr>
        <w:pStyle w:val="Cmsor3"/>
      </w:pPr>
      <w:bookmarkStart w:id="14" w:name="_Toc233575746"/>
      <w:r>
        <w:t>Vízió</w:t>
      </w:r>
      <w:bookmarkEnd w:id="14"/>
    </w:p>
    <w:p w14:paraId="5950134D" w14:textId="77777777" w:rsidR="005137F9" w:rsidRDefault="00000000">
      <w:pPr>
        <w:spacing w:before="280" w:after="160" w:line="240" w:lineRule="auto"/>
      </w:pPr>
      <w:r>
        <w:t xml:space="preserve">A Duna Kid Center hosszú távú célja, hogy a régió meghatározó szakmai referenciaintézményévé váljon a </w:t>
      </w:r>
      <w:proofErr w:type="spellStart"/>
      <w:r>
        <w:t>neurodivergens</w:t>
      </w:r>
      <w:proofErr w:type="spellEnd"/>
      <w:r>
        <w:t xml:space="preserve"> és sajátos nevelési igényű tanulók ellátásában.</w:t>
      </w:r>
    </w:p>
    <w:p w14:paraId="7001512E" w14:textId="77777777" w:rsidR="005137F9" w:rsidRDefault="00000000">
      <w:pPr>
        <w:spacing w:line="240" w:lineRule="auto"/>
      </w:pPr>
      <w:r>
        <w:t>Jövőképünk alapelvei:</w:t>
      </w:r>
    </w:p>
    <w:p w14:paraId="7D94343D" w14:textId="77777777" w:rsidR="005137F9" w:rsidRDefault="00000000">
      <w:pPr>
        <w:numPr>
          <w:ilvl w:val="0"/>
          <w:numId w:val="51"/>
        </w:numPr>
        <w:spacing w:line="240" w:lineRule="auto"/>
      </w:pPr>
      <w:r>
        <w:t>Sokszínűség és elfogadás: minden tanuló – tipikus fejlődésű, BTMN-es vagy SNI-s – egyéni fejlődési útján halad, a szükségleteihez illeszkedő támogatási szinttel.</w:t>
      </w:r>
    </w:p>
    <w:p w14:paraId="39A502F8" w14:textId="77777777" w:rsidR="005137F9" w:rsidRDefault="00000000">
      <w:pPr>
        <w:numPr>
          <w:ilvl w:val="0"/>
          <w:numId w:val="51"/>
        </w:numPr>
        <w:spacing w:line="240" w:lineRule="auto"/>
      </w:pPr>
      <w:r>
        <w:t xml:space="preserve">Önállóságra nevelés: a tanulók képessé válnak az autonóm döntéshozatalra, a napi rutinok követésére és az önálló életvitel alapvető elemeinek alkalmazására. </w:t>
      </w:r>
    </w:p>
    <w:p w14:paraId="0A6FB2D9" w14:textId="77777777" w:rsidR="005137F9" w:rsidRDefault="00000000">
      <w:pPr>
        <w:numPr>
          <w:ilvl w:val="0"/>
          <w:numId w:val="51"/>
        </w:numPr>
        <w:spacing w:after="160" w:line="240" w:lineRule="auto"/>
      </w:pPr>
      <w:r>
        <w:t>Szakmai bázis: modellintézményként országosan adaptálható jó gyakorlatokat fejlesztünk és teszünk közzé.</w:t>
      </w:r>
    </w:p>
    <w:p w14:paraId="7A2CDEA2" w14:textId="77777777" w:rsidR="005137F9" w:rsidRDefault="00000000">
      <w:pPr>
        <w:pStyle w:val="Cmsor2"/>
        <w:numPr>
          <w:ilvl w:val="1"/>
          <w:numId w:val="66"/>
        </w:numPr>
      </w:pPr>
      <w:bookmarkStart w:id="15" w:name="_heading=h.3xf4opa0ws1" w:colFirst="0" w:colLast="0"/>
      <w:bookmarkStart w:id="16" w:name="_Toc233575747"/>
      <w:bookmarkEnd w:id="15"/>
      <w:r>
        <w:t>Speciális kínálatunk</w:t>
      </w:r>
      <w:bookmarkEnd w:id="16"/>
    </w:p>
    <w:p w14:paraId="2665E8B6" w14:textId="77777777" w:rsidR="005137F9" w:rsidRDefault="00000000">
      <w:pPr>
        <w:spacing w:before="280" w:after="160" w:line="240" w:lineRule="auto"/>
      </w:pPr>
      <w:r>
        <w:t>Az iskola speciális kínálatát az általános iskolai nevelés-oktatás és a gyógypedagógiai, konduktív pedagógiai ellátás tudatos összekapcsolása, valamint az evidencián alapuló módszertani sokszínűség határozza meg.</w:t>
      </w:r>
    </w:p>
    <w:p w14:paraId="2E9D4B56" w14:textId="77777777" w:rsidR="005137F9" w:rsidRDefault="00000000">
      <w:pPr>
        <w:pStyle w:val="Cmsor3"/>
      </w:pPr>
      <w:bookmarkStart w:id="17" w:name="_Toc233575748"/>
      <w:r>
        <w:t>Általános iskolai osztályok és KAP program</w:t>
      </w:r>
      <w:bookmarkEnd w:id="17"/>
    </w:p>
    <w:p w14:paraId="635FE514" w14:textId="77777777" w:rsidR="005137F9" w:rsidRDefault="00000000">
      <w:pPr>
        <w:spacing w:line="240" w:lineRule="auto"/>
      </w:pPr>
      <w:r>
        <w:t xml:space="preserve">Az általános iskolai osztályokban (10 fős csoportok) a Komplex Alapprogram (KAP) keretében folyik a nevelés-oktatás. A KAP projekt- és tevékenységalapú tanulásszervezése azt a pedagógiai rugalmasságot biztosítja, amelyre a </w:t>
      </w:r>
      <w:proofErr w:type="spellStart"/>
      <w:r>
        <w:t>neurodivergens</w:t>
      </w:r>
      <w:proofErr w:type="spellEnd"/>
      <w:r>
        <w:t xml:space="preserve"> gyermekeknek szükségük van: nem elsősorban frontális közvetítés, hanem felfedezés, alkotás és kooperáció által jutnak el az ismeretekhez.</w:t>
      </w:r>
    </w:p>
    <w:p w14:paraId="70E40B00" w14:textId="77777777" w:rsidR="005137F9" w:rsidRDefault="00000000">
      <w:pPr>
        <w:pStyle w:val="Cmsor3"/>
      </w:pPr>
      <w:bookmarkStart w:id="18" w:name="_Toc233575749"/>
      <w:r>
        <w:t>Gyógypedagógiai és konduktív pedagógiai osztályok</w:t>
      </w:r>
      <w:bookmarkEnd w:id="18"/>
    </w:p>
    <w:p w14:paraId="7786FDED" w14:textId="77777777" w:rsidR="005137F9" w:rsidRDefault="00000000">
      <w:pPr>
        <w:spacing w:after="160" w:line="240" w:lineRule="auto"/>
      </w:pPr>
      <w:r>
        <w:t xml:space="preserve">A </w:t>
      </w:r>
      <w:proofErr w:type="spellStart"/>
      <w:r>
        <w:t>különnevelhető</w:t>
      </w:r>
      <w:proofErr w:type="spellEnd"/>
      <w:r>
        <w:t xml:space="preserve"> sajátos nevelési igényű tanulók számára 4–6 fős gyógypedagógiai, konduktív pedagógiai osztályokat szervezünk. Az osztályokban gyógypedagógusok és fejlesztő szakemberek dolgoznak, egyértelmű struktúrákkal, vizuális támogatásokkal, egyéni fejlesztési tervek mentén.</w:t>
      </w:r>
    </w:p>
    <w:p w14:paraId="10C861C4" w14:textId="77777777" w:rsidR="005137F9" w:rsidRDefault="00000000">
      <w:pPr>
        <w:pStyle w:val="Cmsor3"/>
      </w:pPr>
      <w:bookmarkStart w:id="19" w:name="_Toc233575750"/>
      <w:r>
        <w:t>Állatasszisztált fejlesztés és terápia</w:t>
      </w:r>
      <w:bookmarkEnd w:id="19"/>
    </w:p>
    <w:p w14:paraId="725B48A2" w14:textId="77777777" w:rsidR="005137F9" w:rsidRDefault="00000000">
      <w:pPr>
        <w:spacing w:after="160" w:line="240" w:lineRule="auto"/>
      </w:pPr>
      <w:r>
        <w:t xml:space="preserve">A Duna </w:t>
      </w:r>
      <w:proofErr w:type="spellStart"/>
      <w:r>
        <w:t>Dog</w:t>
      </w:r>
      <w:proofErr w:type="spellEnd"/>
      <w:r>
        <w:t xml:space="preserve"> Center Alapítvány többéves tapasztalatára építve az iskola integrált elemként alkalmazza az állatasszisztált fejlesztést és terápiát. Terápiás kutyák, macskák és lovak rendszeres bevonása a fejlesztési folyamatokba segíti az érzelemszabályozást, a kapcsolódási készséget, a szociális interakciókat és a motivációt – mindkét ellátási formában. Az iskola személyi segítőkutyák és mozgássérült-segítő kutyák alkalmazását is biztosítja az arra rászoruló tanulók számára.</w:t>
      </w:r>
    </w:p>
    <w:p w14:paraId="32FE640A" w14:textId="77777777" w:rsidR="005137F9" w:rsidRDefault="00000000">
      <w:pPr>
        <w:pStyle w:val="Cmsor3"/>
      </w:pPr>
      <w:bookmarkStart w:id="20" w:name="_Toc233575751"/>
      <w:r>
        <w:t>Multidiszciplináris team</w:t>
      </w:r>
      <w:bookmarkEnd w:id="20"/>
    </w:p>
    <w:p w14:paraId="6450B0C4" w14:textId="77777777" w:rsidR="005137F9" w:rsidRDefault="00000000">
      <w:pPr>
        <w:spacing w:after="160" w:line="240" w:lineRule="auto"/>
      </w:pPr>
      <w:r>
        <w:t xml:space="preserve">Minden tanuló mögött összehangolt szakmai team áll: pedagógus, gyógypedagógus, fejlesztőpedagógus, pszichológus, </w:t>
      </w:r>
      <w:proofErr w:type="gramStart"/>
      <w:r>
        <w:t>logopédus,</w:t>
      </w:r>
      <w:proofErr w:type="gramEnd"/>
      <w:r>
        <w:t xml:space="preserve"> és szükség szerint gyógytornász, TSMT- és Alapozó terapeuta. A team rendszeres esetmegbeszéléseken hangolja össze a fejlesztési célokat.</w:t>
      </w:r>
    </w:p>
    <w:p w14:paraId="069A46F1" w14:textId="77777777" w:rsidR="005137F9" w:rsidRDefault="00000000">
      <w:pPr>
        <w:pStyle w:val="Cmsor3"/>
      </w:pPr>
      <w:bookmarkStart w:id="21" w:name="_Toc233575752"/>
      <w:r>
        <w:t>Digitális kompetenciák fejlesztése</w:t>
      </w:r>
      <w:bookmarkEnd w:id="21"/>
    </w:p>
    <w:p w14:paraId="67A04911" w14:textId="77777777" w:rsidR="005137F9" w:rsidRDefault="00000000">
      <w:pPr>
        <w:spacing w:line="240" w:lineRule="auto"/>
      </w:pPr>
      <w:r>
        <w:t xml:space="preserve">Az iskola a Kütyüjogsi szemléletre épülő digitális nevelési programok, valamint hazai szakmai ajánlások felhasználásával fejleszti a tanulók digitális készségeit. Kiemelt figyelmet fordítunk arra, hogy a digitális eszközök használata minden tanuló számára biztonságos, átlátható és a </w:t>
      </w:r>
      <w:r>
        <w:lastRenderedPageBreak/>
        <w:t xml:space="preserve">tanulást támogató módon történjen, különös tekintettel a sajátos nevelési igényű és </w:t>
      </w:r>
      <w:proofErr w:type="spellStart"/>
      <w:r>
        <w:t>neurodivergens</w:t>
      </w:r>
      <w:proofErr w:type="spellEnd"/>
      <w:r>
        <w:t xml:space="preserve"> tanulók igényeire.</w:t>
      </w:r>
    </w:p>
    <w:p w14:paraId="0B1FEFE4" w14:textId="77777777" w:rsidR="005137F9" w:rsidRDefault="005137F9">
      <w:pPr>
        <w:spacing w:line="240" w:lineRule="auto"/>
      </w:pPr>
    </w:p>
    <w:p w14:paraId="6342A1B8" w14:textId="77777777" w:rsidR="005137F9" w:rsidRDefault="00000000">
      <w:pPr>
        <w:pStyle w:val="Cmsor2"/>
        <w:numPr>
          <w:ilvl w:val="1"/>
          <w:numId w:val="66"/>
        </w:numPr>
      </w:pPr>
      <w:bookmarkStart w:id="22" w:name="_heading=h.qxu91bmpmpd0" w:colFirst="0" w:colLast="0"/>
      <w:bookmarkStart w:id="23" w:name="_Toc233575753"/>
      <w:bookmarkEnd w:id="22"/>
      <w:r>
        <w:t>Tárgyi feltételek</w:t>
      </w:r>
      <w:bookmarkEnd w:id="23"/>
    </w:p>
    <w:p w14:paraId="0E42E9E9" w14:textId="77777777" w:rsidR="005137F9" w:rsidRDefault="00000000">
      <w:pPr>
        <w:spacing w:before="280" w:after="160" w:line="240" w:lineRule="auto"/>
      </w:pPr>
      <w:r>
        <w:t xml:space="preserve">Az iskola a 2400 Dunaújváros, Dózsa György út 35/A. szám alatti ingatlanban működik (helyrajzi szám: 102/1, hasznos alapterület: 1080 m²). Az épület a Duna </w:t>
      </w:r>
      <w:proofErr w:type="spellStart"/>
      <w:r>
        <w:t>Dog</w:t>
      </w:r>
      <w:proofErr w:type="spellEnd"/>
      <w:r>
        <w:t xml:space="preserve"> Center Alapítvány ingyenes használati jogán áll az iskola rendelkezésére, haszonkölcsön-szerződés alapján.</w:t>
      </w:r>
    </w:p>
    <w:p w14:paraId="38144FDC" w14:textId="77777777" w:rsidR="005137F9" w:rsidRDefault="00000000">
      <w:pPr>
        <w:spacing w:line="240" w:lineRule="auto"/>
      </w:pPr>
      <w:r>
        <w:t>Az ingatlan akadálymentesített, és a sajátos nevelési igényű tanulók szükségleteinek megfelelően kialakított. Helyiségei:</w:t>
      </w:r>
    </w:p>
    <w:p w14:paraId="7E4877F2" w14:textId="77777777" w:rsidR="005137F9" w:rsidRDefault="00000000">
      <w:pPr>
        <w:numPr>
          <w:ilvl w:val="0"/>
          <w:numId w:val="58"/>
        </w:numPr>
        <w:spacing w:line="240" w:lineRule="auto"/>
      </w:pPr>
      <w:r>
        <w:t>Oktatási célú tantermek: strukturált, vizuálisan támogatott tanulási környezetként.</w:t>
      </w:r>
    </w:p>
    <w:p w14:paraId="3D2E74A0" w14:textId="77777777" w:rsidR="005137F9" w:rsidRDefault="00000000">
      <w:pPr>
        <w:numPr>
          <w:ilvl w:val="0"/>
          <w:numId w:val="58"/>
        </w:numPr>
        <w:spacing w:line="240" w:lineRule="auto"/>
      </w:pPr>
      <w:r>
        <w:t>Szenzoros szoba: az érzékszervi túlterheltség csökkentésére és a nyugodt visszavonulásra.</w:t>
      </w:r>
    </w:p>
    <w:p w14:paraId="3A3D05C0" w14:textId="77777777" w:rsidR="005137F9" w:rsidRDefault="00000000">
      <w:pPr>
        <w:numPr>
          <w:ilvl w:val="0"/>
          <w:numId w:val="58"/>
        </w:numPr>
        <w:spacing w:line="240" w:lineRule="auto"/>
      </w:pPr>
      <w:r>
        <w:t>Relaxációs tér: az érzelemszabályozás és a szorongáskezelés támogatására.</w:t>
      </w:r>
    </w:p>
    <w:p w14:paraId="5212789B" w14:textId="77777777" w:rsidR="005137F9" w:rsidRDefault="00000000">
      <w:pPr>
        <w:numPr>
          <w:ilvl w:val="0"/>
          <w:numId w:val="58"/>
        </w:numPr>
        <w:spacing w:line="240" w:lineRule="auto"/>
      </w:pPr>
      <w:r>
        <w:t>Állatasszisztált fejlesztések számára elkülönített helyiség és szabadtéri terület.</w:t>
      </w:r>
    </w:p>
    <w:p w14:paraId="29A9B4B1" w14:textId="77777777" w:rsidR="005137F9" w:rsidRDefault="00000000">
      <w:pPr>
        <w:numPr>
          <w:ilvl w:val="0"/>
          <w:numId w:val="58"/>
        </w:numPr>
        <w:spacing w:after="160" w:line="240" w:lineRule="auto"/>
      </w:pPr>
      <w:r>
        <w:t>Kültéri játszó- és fejlesztőudvar: mozgásfejlesztéshez és szociális interakciókhoz.</w:t>
      </w:r>
    </w:p>
    <w:p w14:paraId="6E85B0BB" w14:textId="77777777" w:rsidR="005137F9" w:rsidRDefault="00000000">
      <w:pPr>
        <w:spacing w:before="280" w:after="160" w:line="240" w:lineRule="auto"/>
      </w:pPr>
      <w:r>
        <w:t xml:space="preserve">Az intézmény digitális eszközökkel felszerelt tantermeket és a pedagógusok számára egységes digitális kommunikációs platformot biztosít. </w:t>
      </w:r>
    </w:p>
    <w:p w14:paraId="19D9EC3F" w14:textId="77777777" w:rsidR="005137F9" w:rsidRDefault="00000000">
      <w:pPr>
        <w:pStyle w:val="Cmsor2"/>
        <w:numPr>
          <w:ilvl w:val="1"/>
          <w:numId w:val="66"/>
        </w:numPr>
      </w:pPr>
      <w:bookmarkStart w:id="24" w:name="_heading=h.iss7o17j7r8k" w:colFirst="0" w:colLast="0"/>
      <w:bookmarkStart w:id="25" w:name="_Toc233575754"/>
      <w:bookmarkEnd w:id="24"/>
      <w:r>
        <w:t>Továbbtanulás</w:t>
      </w:r>
      <w:bookmarkEnd w:id="25"/>
    </w:p>
    <w:p w14:paraId="5848FF88" w14:textId="77777777" w:rsidR="005137F9" w:rsidRDefault="00000000">
      <w:pPr>
        <w:spacing w:before="280" w:after="160" w:line="240" w:lineRule="auto"/>
      </w:pPr>
      <w:r>
        <w:t xml:space="preserve">Az iskola a tanulók továbbtanulását az egyéni fejlesztési utak és az egyes ellátási formák sajátosságai szerint segíti elő. </w:t>
      </w:r>
    </w:p>
    <w:p w14:paraId="037FEBA9" w14:textId="77777777" w:rsidR="005137F9" w:rsidRDefault="00000000">
      <w:pPr>
        <w:spacing w:before="280" w:after="160" w:line="240" w:lineRule="auto"/>
      </w:pPr>
      <w:r>
        <w:t xml:space="preserve">Az általános iskolai osztályokban tanuló diákok esetében a továbbtanulás elsősorban középiskolai keretben valósul meg. Az iskola minden tanuló számára pályaorientációs tevékenységet szervez, amelybe bevon szülőket, pedagógusokat és külső szakmai szervezeteket. A nyolcadik évfolyam elvégzése után a tanulók felkészülten tudnak továbblépni gimnáziumba, technikumba vagy szakképző intézménybe. </w:t>
      </w:r>
    </w:p>
    <w:p w14:paraId="5D807168" w14:textId="77777777" w:rsidR="005137F9" w:rsidRDefault="00000000">
      <w:pPr>
        <w:spacing w:before="280" w:after="160" w:line="240" w:lineRule="auto"/>
      </w:pPr>
      <w:r>
        <w:t>A gyógypedagógiai, konduktív pedagógiai osztályokban tanuló tanulók számára a továbbtanulás célja az önálló életvitelt és a munkaerő-piaci beilleszkedést támogató utak megtalálása. Az iskola a Fejér Vármegyei Pedagógiai Szakszolgálattal és a helyi EGYMI-vel együttműködve segíti a legmegfelelőbb továbbtanulási forma kiválasztásában.</w:t>
      </w:r>
    </w:p>
    <w:p w14:paraId="238B99C5" w14:textId="77777777" w:rsidR="005137F9" w:rsidRDefault="00000000">
      <w:pPr>
        <w:pStyle w:val="Cmsor2"/>
        <w:numPr>
          <w:ilvl w:val="1"/>
          <w:numId w:val="66"/>
        </w:numPr>
      </w:pPr>
      <w:bookmarkStart w:id="26" w:name="_heading=h.vjw3etatdepl" w:colFirst="0" w:colLast="0"/>
      <w:bookmarkStart w:id="27" w:name="_Toc233575755"/>
      <w:bookmarkEnd w:id="26"/>
      <w:r>
        <w:t>A Komplex Alapprogram</w:t>
      </w:r>
      <w:bookmarkEnd w:id="27"/>
    </w:p>
    <w:p w14:paraId="3D96DF20" w14:textId="77777777" w:rsidR="005137F9" w:rsidRDefault="00000000">
      <w:pPr>
        <w:spacing w:before="280" w:after="160" w:line="240" w:lineRule="auto"/>
      </w:pPr>
      <w:r>
        <w:t>Az iskola indulásától tantervünk részeként alkalmazzuk a Komplex Alapprogramot (KAP), amelynek elsődleges célja a végzettség nélküli iskolaelhagyás mérsékléséhez kapcsolódó intézkedések iskolai szintű támogatása. A KAP alprogramjainak iskolai gyakorlatba történő beemelése javítja a tanulói motivációt, a gyermekek közti kapcsolatokat, a csoportos és egyéni sikereket és a tanulási eredményeket.</w:t>
      </w:r>
    </w:p>
    <w:p w14:paraId="5FFAB02E" w14:textId="77777777" w:rsidR="005137F9" w:rsidRDefault="00000000">
      <w:pPr>
        <w:spacing w:before="280" w:after="160" w:line="240" w:lineRule="auto"/>
      </w:pPr>
      <w:r>
        <w:t xml:space="preserve">A Duna Kid Center számára a KAP különösen fontos szerepet tölt be az általános iskolai osztályokban: a projektpedagógia és a tevékenységközpontú tanulásszervezés megteremti azt a pedagógiai rugalmasságot, amely lehetővé teszi, hogy a sajátos nevelési igényű és </w:t>
      </w:r>
      <w:proofErr w:type="spellStart"/>
      <w:r>
        <w:t>neurodivergens</w:t>
      </w:r>
      <w:proofErr w:type="spellEnd"/>
      <w:r>
        <w:t xml:space="preserve"> tanulók a frontális oktatásnál hatékonyabban vegyenek részt a közös tanulási folyamatban.</w:t>
      </w:r>
    </w:p>
    <w:p w14:paraId="2F45C195" w14:textId="77777777" w:rsidR="005137F9" w:rsidRDefault="00000000">
      <w:pPr>
        <w:pStyle w:val="Cmsor3"/>
      </w:pPr>
      <w:bookmarkStart w:id="28" w:name="_Toc233575756"/>
      <w:r>
        <w:lastRenderedPageBreak/>
        <w:t>A KAP alprogramjai</w:t>
      </w:r>
      <w:bookmarkEnd w:id="28"/>
    </w:p>
    <w:p w14:paraId="2220480C" w14:textId="77777777" w:rsidR="005137F9" w:rsidRDefault="00000000">
      <w:pPr>
        <w:spacing w:after="160" w:line="240" w:lineRule="auto"/>
      </w:pPr>
      <w:r>
        <w:t>A Komplex Alapprogram öt alprogramból épül fel, amelyek egymást erősítő, integrált pedagógiai rendszert alkotnak:</w:t>
      </w:r>
    </w:p>
    <w:p w14:paraId="4B78C2CF" w14:textId="77777777" w:rsidR="005137F9" w:rsidRDefault="00000000">
      <w:pPr>
        <w:numPr>
          <w:ilvl w:val="0"/>
          <w:numId w:val="5"/>
        </w:numPr>
        <w:spacing w:before="280" w:line="240" w:lineRule="auto"/>
      </w:pPr>
      <w:r>
        <w:t>Testmozgás-alprogram: a mozgás és a tanulás összekapcsolása, a szenzomotoros fejlesztés beépítése a tanórai munkába.</w:t>
      </w:r>
    </w:p>
    <w:p w14:paraId="72D65FDB" w14:textId="77777777" w:rsidR="005137F9" w:rsidRDefault="00000000">
      <w:pPr>
        <w:numPr>
          <w:ilvl w:val="0"/>
          <w:numId w:val="5"/>
        </w:numPr>
        <w:spacing w:line="240" w:lineRule="auto"/>
      </w:pPr>
      <w:r>
        <w:t>Művészeti alprogram: alkotó folyamatokon keresztül fejleszti az önkifejezést, az érzelemszabályozást és a kreativitást.</w:t>
      </w:r>
    </w:p>
    <w:p w14:paraId="25283A8A" w14:textId="77777777" w:rsidR="005137F9" w:rsidRDefault="00000000">
      <w:pPr>
        <w:numPr>
          <w:ilvl w:val="0"/>
          <w:numId w:val="5"/>
        </w:numPr>
        <w:spacing w:line="240" w:lineRule="auto"/>
      </w:pPr>
      <w:r>
        <w:t>Digitális alprogram: a digitális eszközök és tartalmak tudatos és célorientált használata a tanulásban.</w:t>
      </w:r>
    </w:p>
    <w:p w14:paraId="135A7BDB" w14:textId="77777777" w:rsidR="005137F9" w:rsidRDefault="00000000">
      <w:pPr>
        <w:numPr>
          <w:ilvl w:val="0"/>
          <w:numId w:val="5"/>
        </w:numPr>
        <w:spacing w:line="240" w:lineRule="auto"/>
      </w:pPr>
      <w:r>
        <w:t>Életgyakorlat-alprogram: a mindennapi élethelyzeteket feldolgozó tevékenységek az önállóság és a szociális kompetenciák erősítésére.</w:t>
      </w:r>
    </w:p>
    <w:p w14:paraId="114E2B1F" w14:textId="77777777" w:rsidR="005137F9" w:rsidRDefault="00000000">
      <w:pPr>
        <w:numPr>
          <w:ilvl w:val="0"/>
          <w:numId w:val="5"/>
        </w:numPr>
        <w:spacing w:after="160" w:line="240" w:lineRule="auto"/>
      </w:pPr>
      <w:r>
        <w:t>Fenntarthatósági alprogram: a természeti és társadalmi környezet iránt felelős magatartás kialakítása.</w:t>
      </w:r>
    </w:p>
    <w:p w14:paraId="7ED8FE54" w14:textId="77777777" w:rsidR="005137F9" w:rsidRDefault="00000000">
      <w:pPr>
        <w:spacing w:before="280" w:after="160" w:line="240" w:lineRule="auto"/>
      </w:pPr>
      <w:r>
        <w:t>A KAP program részletes leírása a Mellékletben található.</w:t>
      </w:r>
    </w:p>
    <w:p w14:paraId="65A1D3F3" w14:textId="77777777" w:rsidR="005137F9" w:rsidRDefault="00000000">
      <w:pPr>
        <w:pStyle w:val="Cmsor2"/>
        <w:numPr>
          <w:ilvl w:val="1"/>
          <w:numId w:val="66"/>
        </w:numPr>
      </w:pPr>
      <w:bookmarkStart w:id="29" w:name="_heading=h.ex2dm2u7qq0k" w:colFirst="0" w:colLast="0"/>
      <w:bookmarkStart w:id="30" w:name="_Toc233575757"/>
      <w:bookmarkEnd w:id="29"/>
      <w:r>
        <w:t>Projektoktatás, témahetek</w:t>
      </w:r>
      <w:bookmarkEnd w:id="30"/>
    </w:p>
    <w:p w14:paraId="0C4CFFA6" w14:textId="77777777" w:rsidR="005137F9" w:rsidRDefault="00000000">
      <w:pPr>
        <w:pStyle w:val="Cmsor3"/>
      </w:pPr>
      <w:bookmarkStart w:id="31" w:name="_Toc233575758"/>
      <w:r>
        <w:t>Projektoktatás</w:t>
      </w:r>
      <w:bookmarkEnd w:id="31"/>
    </w:p>
    <w:p w14:paraId="00F84C24" w14:textId="77777777" w:rsidR="005137F9" w:rsidRDefault="00000000">
      <w:pPr>
        <w:spacing w:after="160" w:line="240" w:lineRule="auto"/>
      </w:pPr>
      <w:r>
        <w:t>A projektoktatás a Nemzeti Alaptantervben meghatározott fejlesztési területeket tevékenységközpontú, kooperatív keretben támogatja. A projektmódszer lényege, hogy a tanulók ne pusztán kérdésekre találjanak választ, hanem az önálló ismeretszerzés közben aktív részesei legyenek a folyamatnak.</w:t>
      </w:r>
    </w:p>
    <w:p w14:paraId="508DA378" w14:textId="77777777" w:rsidR="005137F9" w:rsidRDefault="00000000">
      <w:pPr>
        <w:spacing w:line="240" w:lineRule="auto"/>
      </w:pPr>
      <w:r>
        <w:t>A projektmódszer elemei:</w:t>
      </w:r>
    </w:p>
    <w:p w14:paraId="64C51ABE" w14:textId="77777777" w:rsidR="005137F9" w:rsidRDefault="00000000">
      <w:pPr>
        <w:numPr>
          <w:ilvl w:val="0"/>
          <w:numId w:val="6"/>
        </w:numPr>
        <w:spacing w:line="240" w:lineRule="auto"/>
      </w:pPr>
      <w:r>
        <w:t>Kommunikáció-központúság: a feladatmegoldás folyamatos eszmecserét feltételez a tanár és a tanulók között.</w:t>
      </w:r>
    </w:p>
    <w:p w14:paraId="789FE2C1" w14:textId="77777777" w:rsidR="005137F9" w:rsidRDefault="00000000">
      <w:pPr>
        <w:numPr>
          <w:ilvl w:val="0"/>
          <w:numId w:val="6"/>
        </w:numPr>
        <w:spacing w:line="240" w:lineRule="auto"/>
      </w:pPr>
      <w:r>
        <w:t>Tevékenység-centrikusság: a tanulók alkotó folyamatokban vesznek részt, nem passzív befogadók.</w:t>
      </w:r>
    </w:p>
    <w:p w14:paraId="28CB105C" w14:textId="77777777" w:rsidR="005137F9" w:rsidRDefault="00000000">
      <w:pPr>
        <w:numPr>
          <w:ilvl w:val="0"/>
          <w:numId w:val="6"/>
        </w:numPr>
        <w:spacing w:line="240" w:lineRule="auto"/>
      </w:pPr>
      <w:r>
        <w:t>Rendszeresség: a szövegértés és szövegalkotás minden műveltségterület feladata.</w:t>
      </w:r>
    </w:p>
    <w:p w14:paraId="113F51D9" w14:textId="77777777" w:rsidR="005137F9" w:rsidRDefault="00000000">
      <w:pPr>
        <w:numPr>
          <w:ilvl w:val="0"/>
          <w:numId w:val="6"/>
        </w:numPr>
        <w:spacing w:line="240" w:lineRule="auto"/>
      </w:pPr>
      <w:r>
        <w:t>Partnerség: a pedagógus segítő-tanácsadóként irányítja az ismeretszerzést.</w:t>
      </w:r>
    </w:p>
    <w:p w14:paraId="45339CB1" w14:textId="77777777" w:rsidR="005137F9" w:rsidRDefault="00000000">
      <w:pPr>
        <w:numPr>
          <w:ilvl w:val="0"/>
          <w:numId w:val="6"/>
        </w:numPr>
        <w:spacing w:after="160" w:line="240" w:lineRule="auto"/>
      </w:pPr>
      <w:r>
        <w:t>Kutatószemlélet: a kérdésfeltevés és a próbálkozások lehetőségének megadása csökkenti a teljesítményszorongást.</w:t>
      </w:r>
    </w:p>
    <w:p w14:paraId="680F083E" w14:textId="77777777" w:rsidR="005137F9" w:rsidRDefault="00000000">
      <w:pPr>
        <w:pStyle w:val="Cmsor3"/>
      </w:pPr>
      <w:bookmarkStart w:id="32" w:name="_Toc233575759"/>
      <w:r>
        <w:t>Digitális Témahét</w:t>
      </w:r>
      <w:bookmarkEnd w:id="32"/>
    </w:p>
    <w:p w14:paraId="23BC197A" w14:textId="77777777" w:rsidR="005137F9" w:rsidRDefault="00000000">
      <w:pPr>
        <w:spacing w:after="160" w:line="240" w:lineRule="auto"/>
      </w:pPr>
      <w:r>
        <w:t>Az iskola évente részt vesz a Digitális Témahéten. A témahét célja a digitális kompetenciák élményszerű, tantárgyközi fejlesztése, különös tekintettel az SNI-tanulók igényeire és a biztonságos internethasználatra.</w:t>
      </w:r>
    </w:p>
    <w:p w14:paraId="022A26D4" w14:textId="77777777" w:rsidR="005137F9" w:rsidRDefault="00000000">
      <w:pPr>
        <w:pStyle w:val="Cmsor3"/>
      </w:pPr>
      <w:bookmarkStart w:id="33" w:name="_Toc233575760"/>
      <w:r>
        <w:t>Fenntarthatósági Témahét</w:t>
      </w:r>
      <w:bookmarkEnd w:id="33"/>
    </w:p>
    <w:p w14:paraId="26204DC3" w14:textId="77777777" w:rsidR="005137F9" w:rsidRDefault="00000000">
      <w:pPr>
        <w:spacing w:after="160" w:line="240" w:lineRule="auto"/>
      </w:pPr>
      <w:r>
        <w:t>Az iskola évente szervez Fenntarthatósági Témahetet, amelyen a természeti és társadalmi környezet iránt felelős magatartás kialakítása a cél, projektfeladatokkal és közösségi programokkal.</w:t>
      </w:r>
    </w:p>
    <w:p w14:paraId="4053F4E7" w14:textId="77777777" w:rsidR="005137F9" w:rsidRDefault="00000000">
      <w:pPr>
        <w:spacing w:line="240" w:lineRule="auto"/>
      </w:pPr>
      <w:r>
        <w:t>Az intézmény által vállalt témahetek, témanapok:</w:t>
      </w:r>
    </w:p>
    <w:p w14:paraId="6FE72233" w14:textId="77777777" w:rsidR="005137F9" w:rsidRDefault="00000000">
      <w:pPr>
        <w:numPr>
          <w:ilvl w:val="0"/>
          <w:numId w:val="7"/>
        </w:numPr>
        <w:spacing w:line="240" w:lineRule="auto"/>
      </w:pPr>
      <w:r>
        <w:t>Digitális Témahét</w:t>
      </w:r>
    </w:p>
    <w:p w14:paraId="1117E808" w14:textId="77777777" w:rsidR="005137F9" w:rsidRDefault="00000000">
      <w:pPr>
        <w:numPr>
          <w:ilvl w:val="0"/>
          <w:numId w:val="7"/>
        </w:numPr>
        <w:spacing w:line="240" w:lineRule="auto"/>
      </w:pPr>
      <w:r>
        <w:t>Fenntarthatósági Témahét</w:t>
      </w:r>
    </w:p>
    <w:p w14:paraId="5D2D24CA" w14:textId="77777777" w:rsidR="005137F9" w:rsidRDefault="00000000">
      <w:pPr>
        <w:numPr>
          <w:ilvl w:val="0"/>
          <w:numId w:val="7"/>
        </w:numPr>
        <w:spacing w:after="160" w:line="240" w:lineRule="auto"/>
      </w:pPr>
      <w:r>
        <w:t>Egészségvédelmi hét</w:t>
      </w:r>
    </w:p>
    <w:p w14:paraId="27E947D4" w14:textId="77777777" w:rsidR="005137F9" w:rsidRDefault="00000000">
      <w:pPr>
        <w:pStyle w:val="Cmsor2"/>
        <w:numPr>
          <w:ilvl w:val="1"/>
          <w:numId w:val="66"/>
        </w:numPr>
        <w:spacing w:after="0"/>
      </w:pPr>
      <w:bookmarkStart w:id="34" w:name="_heading=h.d9xbsqye4nej" w:colFirst="0" w:colLast="0"/>
      <w:bookmarkStart w:id="35" w:name="_Toc233575761"/>
      <w:bookmarkEnd w:id="34"/>
      <w:r>
        <w:lastRenderedPageBreak/>
        <w:t>Szülői szervezetünk, alapítványunk</w:t>
      </w:r>
      <w:bookmarkEnd w:id="35"/>
    </w:p>
    <w:p w14:paraId="3B755FD1" w14:textId="77777777" w:rsidR="005137F9" w:rsidRDefault="00000000">
      <w:pPr>
        <w:spacing w:before="120" w:after="160" w:line="240" w:lineRule="auto"/>
      </w:pPr>
      <w:r>
        <w:t>Az iskola működésének megkezdésével – a nemzeti köznevelésről szóló 2011. évi CXC. törvény 73. §-a alapján – szülői szervezet alakul, amely jogosult véleményt nyilvánítani az intézmény működésével és a tanulókkal kapcsolatos valamennyi kérdésben.</w:t>
      </w:r>
    </w:p>
    <w:p w14:paraId="20E99990" w14:textId="77777777" w:rsidR="005137F9" w:rsidRDefault="00000000">
      <w:pPr>
        <w:spacing w:line="240" w:lineRule="auto"/>
      </w:pPr>
      <w:r>
        <w:t>A szülői szervezet feladatai:</w:t>
      </w:r>
    </w:p>
    <w:p w14:paraId="3CB4EB7A" w14:textId="77777777" w:rsidR="005137F9" w:rsidRDefault="00000000">
      <w:pPr>
        <w:numPr>
          <w:ilvl w:val="0"/>
          <w:numId w:val="8"/>
        </w:numPr>
        <w:spacing w:line="240" w:lineRule="auto"/>
      </w:pPr>
      <w:r>
        <w:t>Részvétel az egyéni fejlesztési tervek kialakításában és nyomon követésében.</w:t>
      </w:r>
    </w:p>
    <w:p w14:paraId="03BA69B6" w14:textId="77777777" w:rsidR="005137F9" w:rsidRDefault="00000000">
      <w:pPr>
        <w:numPr>
          <w:ilvl w:val="0"/>
          <w:numId w:val="8"/>
        </w:numPr>
        <w:spacing w:line="240" w:lineRule="auto"/>
      </w:pPr>
      <w:r>
        <w:t>Véleményezési jog gyakorlása az intézmény pedagógiai programjával, házirendjével és munkatervével kapcsolatban.</w:t>
      </w:r>
    </w:p>
    <w:p w14:paraId="21761C0C" w14:textId="77777777" w:rsidR="005137F9" w:rsidRDefault="00000000">
      <w:pPr>
        <w:numPr>
          <w:ilvl w:val="0"/>
          <w:numId w:val="8"/>
        </w:numPr>
        <w:spacing w:line="240" w:lineRule="auto"/>
      </w:pPr>
      <w:r>
        <w:t>A szülők tájékoztatása az intézmény életéről, eredményeiről és fejlesztési céljairól.</w:t>
      </w:r>
    </w:p>
    <w:p w14:paraId="4B1EC34A" w14:textId="77777777" w:rsidR="005137F9" w:rsidRDefault="00000000">
      <w:pPr>
        <w:numPr>
          <w:ilvl w:val="0"/>
          <w:numId w:val="8"/>
        </w:numPr>
        <w:spacing w:after="160" w:line="240" w:lineRule="auto"/>
      </w:pPr>
      <w:r>
        <w:t>Közreműködés az iskolai rendezvények és közösségi programok szervezésében.</w:t>
      </w:r>
    </w:p>
    <w:p w14:paraId="7636B9EF" w14:textId="77777777" w:rsidR="005137F9" w:rsidRDefault="00000000">
      <w:pPr>
        <w:spacing w:line="240" w:lineRule="auto"/>
      </w:pPr>
      <w:r>
        <w:t>A szülőkkel való kapcsolattartás fő formái:</w:t>
      </w:r>
    </w:p>
    <w:p w14:paraId="2C87EDAD" w14:textId="77777777" w:rsidR="005137F9" w:rsidRDefault="00000000">
      <w:pPr>
        <w:numPr>
          <w:ilvl w:val="0"/>
          <w:numId w:val="9"/>
        </w:numPr>
        <w:spacing w:line="240" w:lineRule="auto"/>
      </w:pPr>
      <w:r>
        <w:t>Rendszeres szülői értekezletek (</w:t>
      </w:r>
      <w:proofErr w:type="spellStart"/>
      <w:r>
        <w:t>tanévente</w:t>
      </w:r>
      <w:proofErr w:type="spellEnd"/>
      <w:r>
        <w:t xml:space="preserve"> legalább kettő).</w:t>
      </w:r>
    </w:p>
    <w:p w14:paraId="75B5D63E" w14:textId="77777777" w:rsidR="005137F9" w:rsidRDefault="00000000">
      <w:pPr>
        <w:numPr>
          <w:ilvl w:val="0"/>
          <w:numId w:val="9"/>
        </w:numPr>
        <w:spacing w:line="240" w:lineRule="auto"/>
      </w:pPr>
      <w:r>
        <w:t>Egyéni konzultációk (legalább negyedévente, szükség esetén soron kívül).</w:t>
      </w:r>
    </w:p>
    <w:p w14:paraId="5BE904E7" w14:textId="77777777" w:rsidR="005137F9" w:rsidRDefault="00000000">
      <w:pPr>
        <w:numPr>
          <w:ilvl w:val="0"/>
          <w:numId w:val="9"/>
        </w:numPr>
        <w:spacing w:line="240" w:lineRule="auto"/>
      </w:pPr>
      <w:r>
        <w:t>Online kommunikációs felület az aktuális fejlesztési célok és visszajelzések megosztására.</w:t>
      </w:r>
    </w:p>
    <w:p w14:paraId="156DFFD7" w14:textId="77777777" w:rsidR="005137F9" w:rsidRDefault="00000000">
      <w:pPr>
        <w:numPr>
          <w:ilvl w:val="0"/>
          <w:numId w:val="9"/>
        </w:numPr>
        <w:spacing w:after="160" w:line="240" w:lineRule="auto"/>
      </w:pPr>
      <w:r>
        <w:t>Éves szülői fórum az intézmény programjainak és fejlesztési céljainak bemutatásával.</w:t>
      </w:r>
    </w:p>
    <w:p w14:paraId="37FCA07D" w14:textId="77777777" w:rsidR="005137F9" w:rsidRDefault="00000000">
      <w:pPr>
        <w:spacing w:before="280" w:after="160" w:line="240" w:lineRule="auto"/>
      </w:pPr>
      <w:r>
        <w:t xml:space="preserve">Az iskola fenntartója, a Duna </w:t>
      </w:r>
      <w:proofErr w:type="spellStart"/>
      <w:r>
        <w:t>Dog</w:t>
      </w:r>
      <w:proofErr w:type="spellEnd"/>
      <w:r>
        <w:t xml:space="preserve"> Center Alapítvány minden tanévben jóváhagyja az intézmény költségvetését, gondoskodik az ingatlan ingyenes használatáról és támogatja az eszközfejlesztést, a szakmai továbbképzéseket és a terápiás programokat.</w:t>
      </w:r>
    </w:p>
    <w:p w14:paraId="71A5BCE4" w14:textId="77777777" w:rsidR="005137F9" w:rsidRDefault="00000000">
      <w:pPr>
        <w:pStyle w:val="Cmsor2"/>
        <w:numPr>
          <w:ilvl w:val="1"/>
          <w:numId w:val="66"/>
        </w:numPr>
      </w:pPr>
      <w:bookmarkStart w:id="36" w:name="_heading=h.gmah4s1a1k5o" w:colFirst="0" w:colLast="0"/>
      <w:bookmarkStart w:id="37" w:name="_Toc233575762"/>
      <w:bookmarkEnd w:id="36"/>
      <w:r>
        <w:t>Jövőképünk</w:t>
      </w:r>
      <w:bookmarkEnd w:id="37"/>
    </w:p>
    <w:p w14:paraId="7E4C5CBA" w14:textId="77777777" w:rsidR="005137F9" w:rsidRDefault="00000000">
      <w:pPr>
        <w:spacing w:line="240" w:lineRule="auto"/>
      </w:pPr>
      <w:r>
        <w:t>A Duna Kid Center Általános Iskola hosszú távú fejlődési céljait az alábbi ütemterv foglalja össze.</w:t>
      </w:r>
    </w:p>
    <w:p w14:paraId="528E4CF8" w14:textId="77777777" w:rsidR="005137F9" w:rsidRDefault="00000000">
      <w:pPr>
        <w:numPr>
          <w:ilvl w:val="0"/>
          <w:numId w:val="10"/>
        </w:numPr>
        <w:spacing w:line="240" w:lineRule="auto"/>
        <w:ind w:left="714" w:hanging="357"/>
      </w:pPr>
      <w:r>
        <w:t>2026/27 – 50 fő – Induló évfolyamok kialakítása, stabil szakmai team felállítása, módszertani alapok lefektetése.</w:t>
      </w:r>
    </w:p>
    <w:p w14:paraId="382BBA9C" w14:textId="77777777" w:rsidR="005137F9" w:rsidRDefault="00000000">
      <w:pPr>
        <w:numPr>
          <w:ilvl w:val="0"/>
          <w:numId w:val="10"/>
        </w:numPr>
        <w:spacing w:line="240" w:lineRule="auto"/>
      </w:pPr>
      <w:r>
        <w:t>2027/28 – 100 fő – Kapacitásbővítés, KAP program teljes bevezetése, állatasszisztált terápiás program fejlesztése, hallgatói gyakorlati helyek biztosítása.</w:t>
      </w:r>
    </w:p>
    <w:p w14:paraId="00A2B776" w14:textId="77777777" w:rsidR="005137F9" w:rsidRDefault="00000000">
      <w:pPr>
        <w:numPr>
          <w:ilvl w:val="0"/>
          <w:numId w:val="10"/>
        </w:numPr>
        <w:spacing w:after="160" w:line="240" w:lineRule="auto"/>
      </w:pPr>
      <w:r>
        <w:t>2028/29 – 150 fő – Teljes kapacitás elérése, modellintézményi funkció megerősítése, regionális szakmai hálózatépítés.</w:t>
      </w:r>
    </w:p>
    <w:p w14:paraId="7D64D399" w14:textId="77777777" w:rsidR="005137F9" w:rsidRDefault="00000000">
      <w:pPr>
        <w:spacing w:before="280" w:after="160" w:line="240" w:lineRule="auto"/>
      </w:pPr>
      <w:r>
        <w:t xml:space="preserve">A Duna Kid Center Általános Iskola szakmai fejlődésének hosszú távú iránya, hogy Dunaújvárosban és a Fejér vármegyei térségben meghatározó, </w:t>
      </w:r>
      <w:proofErr w:type="spellStart"/>
      <w:r>
        <w:t>neurodivergens</w:t>
      </w:r>
      <w:proofErr w:type="spellEnd"/>
      <w:r>
        <w:t>‑barát intézményként járuljon hozzá az általános iskolai és a gyógypedagógiai ellátás együttműködésének erősítéséhez, valamint a sajátos nevelési igényű tanulók ellátásának szakmai színvonalát emelő jó gyakorlatok kialakításához és terjesztéséhez.</w:t>
      </w:r>
    </w:p>
    <w:p w14:paraId="20169B75" w14:textId="77777777" w:rsidR="005137F9" w:rsidRDefault="00000000">
      <w:pPr>
        <w:spacing w:after="160" w:line="240" w:lineRule="auto"/>
        <w:jc w:val="left"/>
      </w:pPr>
      <w:r>
        <w:br w:type="page"/>
      </w:r>
    </w:p>
    <w:p w14:paraId="1E5694B9" w14:textId="77777777" w:rsidR="005137F9" w:rsidRDefault="00000000">
      <w:pPr>
        <w:pStyle w:val="Cmsor1"/>
        <w:numPr>
          <w:ilvl w:val="0"/>
          <w:numId w:val="66"/>
        </w:numPr>
      </w:pPr>
      <w:bookmarkStart w:id="38" w:name="_heading=h.tuy3iccbrcio" w:colFirst="0" w:colLast="0"/>
      <w:bookmarkStart w:id="39" w:name="_Toc233575763"/>
      <w:bookmarkEnd w:id="38"/>
      <w:r>
        <w:lastRenderedPageBreak/>
        <w:t>Nevelési programunk</w:t>
      </w:r>
      <w:bookmarkEnd w:id="39"/>
    </w:p>
    <w:p w14:paraId="7A94400A" w14:textId="77777777" w:rsidR="005137F9" w:rsidRDefault="00000000">
      <w:pPr>
        <w:spacing w:after="160" w:line="240" w:lineRule="auto"/>
      </w:pPr>
      <w:r>
        <w:t>Az iskolában folyó nevelő-oktató munka pedagógiai értékei, alapelvei, céljai, feladatai, eszközei, eljárásai.</w:t>
      </w:r>
    </w:p>
    <w:p w14:paraId="2469C0BC" w14:textId="77777777" w:rsidR="005137F9" w:rsidRDefault="00000000">
      <w:pPr>
        <w:pStyle w:val="Cmsor2"/>
        <w:numPr>
          <w:ilvl w:val="1"/>
          <w:numId w:val="66"/>
        </w:numPr>
      </w:pPr>
      <w:bookmarkStart w:id="40" w:name="_heading=h.21r3l2m2pp4g" w:colFirst="0" w:colLast="0"/>
      <w:bookmarkStart w:id="41" w:name="_Toc233575764"/>
      <w:bookmarkEnd w:id="40"/>
      <w:r>
        <w:t>Értékeink</w:t>
      </w:r>
      <w:bookmarkEnd w:id="41"/>
    </w:p>
    <w:p w14:paraId="0813C4F1" w14:textId="77777777" w:rsidR="005137F9" w:rsidRDefault="00000000">
      <w:pPr>
        <w:spacing w:before="280" w:after="160" w:line="240" w:lineRule="auto"/>
      </w:pPr>
      <w:r>
        <w:t xml:space="preserve">A Duna Kid Center Általános Iskola olyan befogadó, </w:t>
      </w:r>
      <w:proofErr w:type="spellStart"/>
      <w:r>
        <w:t>neurodivergens</w:t>
      </w:r>
      <w:proofErr w:type="spellEnd"/>
      <w:r>
        <w:t xml:space="preserve">-barát intézmény, ahol a gyermek méltósága, biztonsága és fejlődése az elsődleges szempont. Iskolai közösségünkben a tanulók, a szülők és a pedagógusok együttműködése teremti meg azt a légkört, amelyben minden gyermek a saját tempójában, egyéni szükségleteinek megfelelő támogatással haladhat előre. Intézményünk normál vagy átlag feletti intellektusú, ugyanakkor sajátos nevelési igényű és </w:t>
      </w:r>
      <w:proofErr w:type="spellStart"/>
      <w:r>
        <w:t>neurodivergens</w:t>
      </w:r>
      <w:proofErr w:type="spellEnd"/>
      <w:r>
        <w:t xml:space="preserve"> tanulók számára biztosít NAT 2020‑ra épülő, személyre szabott oktatást.</w:t>
      </w:r>
    </w:p>
    <w:p w14:paraId="79770074" w14:textId="77777777" w:rsidR="005137F9" w:rsidRDefault="00000000">
      <w:pPr>
        <w:spacing w:line="240" w:lineRule="auto"/>
      </w:pPr>
      <w:r>
        <w:t>Alapvető értékeink:</w:t>
      </w:r>
    </w:p>
    <w:p w14:paraId="6559571A" w14:textId="77777777" w:rsidR="005137F9" w:rsidRDefault="00000000">
      <w:pPr>
        <w:numPr>
          <w:ilvl w:val="0"/>
          <w:numId w:val="71"/>
        </w:numPr>
        <w:spacing w:line="240" w:lineRule="auto"/>
      </w:pPr>
      <w:r>
        <w:t>Gyermekközpontúság és méltóságtisztelet.</w:t>
      </w:r>
    </w:p>
    <w:p w14:paraId="2F6F6F1E" w14:textId="77777777" w:rsidR="005137F9" w:rsidRDefault="00000000">
      <w:pPr>
        <w:numPr>
          <w:ilvl w:val="0"/>
          <w:numId w:val="71"/>
        </w:numPr>
        <w:spacing w:line="240" w:lineRule="auto"/>
      </w:pPr>
      <w:r>
        <w:t>Esélyegyenlőség, inkluzív szemlélet, a másság elfogadása.</w:t>
      </w:r>
    </w:p>
    <w:p w14:paraId="6106903D" w14:textId="77777777" w:rsidR="005137F9" w:rsidRDefault="00000000">
      <w:pPr>
        <w:numPr>
          <w:ilvl w:val="0"/>
          <w:numId w:val="71"/>
        </w:numPr>
        <w:spacing w:line="240" w:lineRule="auto"/>
      </w:pPr>
      <w:r>
        <w:t>Biztonságos, kiszámítható, strukturált tanulási környezet.</w:t>
      </w:r>
    </w:p>
    <w:p w14:paraId="53D852CB" w14:textId="77777777" w:rsidR="005137F9" w:rsidRDefault="00000000">
      <w:pPr>
        <w:numPr>
          <w:ilvl w:val="0"/>
          <w:numId w:val="71"/>
        </w:numPr>
        <w:spacing w:line="240" w:lineRule="auto"/>
      </w:pPr>
      <w:r>
        <w:t>Együttműködésre épülő, nyílt kommunikáció a családokkal.</w:t>
      </w:r>
    </w:p>
    <w:p w14:paraId="2CED1F65" w14:textId="77777777" w:rsidR="005137F9" w:rsidRDefault="00000000">
      <w:pPr>
        <w:numPr>
          <w:ilvl w:val="0"/>
          <w:numId w:val="71"/>
        </w:numPr>
        <w:spacing w:line="240" w:lineRule="auto"/>
      </w:pPr>
      <w:r>
        <w:t>Szakmai igényesség, bizonyítékokon alapuló pedagógiai gyakorlat.</w:t>
      </w:r>
    </w:p>
    <w:p w14:paraId="1FDA43E1" w14:textId="77777777" w:rsidR="005137F9" w:rsidRDefault="00000000">
      <w:pPr>
        <w:numPr>
          <w:ilvl w:val="0"/>
          <w:numId w:val="71"/>
        </w:numPr>
        <w:spacing w:line="240" w:lineRule="auto"/>
      </w:pPr>
      <w:r>
        <w:t>Közösségi felelősség, egymás támogatása, szolidaritás.</w:t>
      </w:r>
    </w:p>
    <w:p w14:paraId="136ACE95" w14:textId="77777777" w:rsidR="005137F9" w:rsidRDefault="00000000">
      <w:pPr>
        <w:numPr>
          <w:ilvl w:val="0"/>
          <w:numId w:val="71"/>
        </w:numPr>
        <w:spacing w:after="160" w:line="240" w:lineRule="auto"/>
      </w:pPr>
      <w:r>
        <w:t>A fenntarthatóság és a társadalmi felelősségvállalás értékei.</w:t>
      </w:r>
    </w:p>
    <w:p w14:paraId="0383D451" w14:textId="77777777" w:rsidR="005137F9" w:rsidRDefault="00000000">
      <w:pPr>
        <w:pStyle w:val="Cmsor2"/>
        <w:numPr>
          <w:ilvl w:val="1"/>
          <w:numId w:val="66"/>
        </w:numPr>
      </w:pPr>
      <w:bookmarkStart w:id="42" w:name="_heading=h.99lidq5hefxj" w:colFirst="0" w:colLast="0"/>
      <w:bookmarkStart w:id="43" w:name="_Toc233575765"/>
      <w:bookmarkEnd w:id="42"/>
      <w:r>
        <w:t>Alapelvek</w:t>
      </w:r>
      <w:bookmarkEnd w:id="43"/>
    </w:p>
    <w:p w14:paraId="7374E504" w14:textId="77777777" w:rsidR="005137F9" w:rsidRDefault="00000000">
      <w:pPr>
        <w:spacing w:before="280" w:after="160" w:line="240" w:lineRule="auto"/>
      </w:pPr>
      <w:r>
        <w:t>Az iskolánkban folyó nevelő-oktató munka egészét a tudás, az igazságosság, az egyenlő bánásmód és a gyermekek jogainak tisztelete határozza meg. Célunk, hogy a tanulók harmonikus személyiséggé váljanak, akik képesek felelős döntéseket hozni, együttműködni másokkal és részt venni a közösség életében. Nevelő-oktató munkánk a NAT 2020 követelményeire épül, amelyeket a tanulók egyéni szükségleteihez igazított módszerekkel teszünk elérhetővé.</w:t>
      </w:r>
    </w:p>
    <w:p w14:paraId="6682B021" w14:textId="77777777" w:rsidR="005137F9" w:rsidRDefault="00000000">
      <w:pPr>
        <w:spacing w:line="240" w:lineRule="auto"/>
      </w:pPr>
      <w:r>
        <w:t>Nevelő-oktató munkánk során az alábbi alapelveket tartjuk szem előtt:</w:t>
      </w:r>
    </w:p>
    <w:p w14:paraId="3EABCE8F" w14:textId="77777777" w:rsidR="005137F9" w:rsidRDefault="00000000">
      <w:pPr>
        <w:numPr>
          <w:ilvl w:val="0"/>
          <w:numId w:val="72"/>
        </w:numPr>
        <w:spacing w:line="240" w:lineRule="auto"/>
      </w:pPr>
      <w:r>
        <w:t>Gyermekközpontúság elve: a nevelés-oktatás középpontjában a gyermek áll – működése, erősségei, szükségletei és fejlődési tempója.</w:t>
      </w:r>
    </w:p>
    <w:p w14:paraId="6020255B" w14:textId="77777777" w:rsidR="005137F9" w:rsidRDefault="00000000">
      <w:pPr>
        <w:numPr>
          <w:ilvl w:val="0"/>
          <w:numId w:val="72"/>
        </w:numPr>
        <w:spacing w:line="240" w:lineRule="auto"/>
      </w:pPr>
      <w:r>
        <w:t>Egyenlő bánásmód elve: minden tanuló számára biztosítjuk a hozzáférést a tanuláshoz szükséges feltételekhez, származásától, egészségi állapotától, családi hátterétől függetlenül.</w:t>
      </w:r>
    </w:p>
    <w:p w14:paraId="4C45F2FE" w14:textId="77777777" w:rsidR="005137F9" w:rsidRDefault="00000000">
      <w:pPr>
        <w:numPr>
          <w:ilvl w:val="0"/>
          <w:numId w:val="72"/>
        </w:numPr>
        <w:spacing w:line="240" w:lineRule="auto"/>
      </w:pPr>
      <w:r>
        <w:t>Inkluzív és befogadó szemlélet elve: a tipikus fejlődésű, BTMN-es és SNI-s tanulók egyaránt a közösség teljes értékű tagjai.</w:t>
      </w:r>
    </w:p>
    <w:p w14:paraId="3287D96F" w14:textId="77777777" w:rsidR="005137F9" w:rsidRDefault="00000000">
      <w:pPr>
        <w:numPr>
          <w:ilvl w:val="0"/>
          <w:numId w:val="72"/>
        </w:numPr>
        <w:spacing w:line="240" w:lineRule="auto"/>
      </w:pPr>
      <w:r>
        <w:t>Biztonság és kiszámíthatóság elve: a strukturált napirend, a következetes szabályok és a jól előre jelezhető átmenetek csökkentik a szorongást és támogatják a tanulást.</w:t>
      </w:r>
    </w:p>
    <w:p w14:paraId="20AD4507" w14:textId="77777777" w:rsidR="005137F9" w:rsidRDefault="00000000">
      <w:pPr>
        <w:numPr>
          <w:ilvl w:val="0"/>
          <w:numId w:val="72"/>
        </w:numPr>
        <w:spacing w:line="240" w:lineRule="auto"/>
      </w:pPr>
      <w:r>
        <w:t>Teammunka elve: minden tanuló mögött együttműködő szakmai team (pedagógus, gyógypedagógus, fejlesztő szakember, pszichológus stb.) és a család áll.</w:t>
      </w:r>
    </w:p>
    <w:p w14:paraId="323DDEE2" w14:textId="77777777" w:rsidR="005137F9" w:rsidRDefault="00000000">
      <w:pPr>
        <w:numPr>
          <w:ilvl w:val="0"/>
          <w:numId w:val="72"/>
        </w:numPr>
        <w:spacing w:line="240" w:lineRule="auto"/>
      </w:pPr>
      <w:r>
        <w:t>Egyéni utak elve: az oktatást és a fejlesztést a tanuló egyéni fejlesztési profiljához, erősségeihez, nehézségeihez és érdeklődéséhez igazítjuk, úgy, hogy közben a NAT 2020 szerinti alapkövetelmények teljesítését támogatjuk.</w:t>
      </w:r>
    </w:p>
    <w:p w14:paraId="0A9C4691" w14:textId="77777777" w:rsidR="005137F9" w:rsidRDefault="00000000">
      <w:pPr>
        <w:numPr>
          <w:ilvl w:val="0"/>
          <w:numId w:val="72"/>
        </w:numPr>
        <w:spacing w:line="240" w:lineRule="auto"/>
      </w:pPr>
      <w:r>
        <w:t>Prevenció és korai beavatkozás elve: törekszünk a nehézségek mielőbbi felismerésére, a túlterhelés megelőzésére, az időben történő támogatás nyújtására.</w:t>
      </w:r>
    </w:p>
    <w:p w14:paraId="284BE093" w14:textId="77777777" w:rsidR="005137F9" w:rsidRDefault="00000000">
      <w:pPr>
        <w:numPr>
          <w:ilvl w:val="0"/>
          <w:numId w:val="72"/>
        </w:numPr>
        <w:spacing w:line="240" w:lineRule="auto"/>
      </w:pPr>
      <w:r>
        <w:t>Méltányos értékelés elve: a tanulók teljesítményét az egyéni kiindulóponthoz és fejlődési ütemhez viszonyítva, támogató, bátorító módon értékeljük.</w:t>
      </w:r>
    </w:p>
    <w:p w14:paraId="01F32E37" w14:textId="77777777" w:rsidR="005137F9" w:rsidRDefault="00000000">
      <w:pPr>
        <w:numPr>
          <w:ilvl w:val="0"/>
          <w:numId w:val="72"/>
        </w:numPr>
        <w:spacing w:line="240" w:lineRule="auto"/>
      </w:pPr>
      <w:r>
        <w:lastRenderedPageBreak/>
        <w:t>Partnerség a családdal elve: a szülőket a nevelési-oktatási folyamat kulcsszereplőinek tekintjük, döntéseinket velük egyeztetve, átlátható módon hozzuk meg.</w:t>
      </w:r>
    </w:p>
    <w:p w14:paraId="69409A0B" w14:textId="77777777" w:rsidR="005137F9" w:rsidRDefault="00000000">
      <w:pPr>
        <w:numPr>
          <w:ilvl w:val="0"/>
          <w:numId w:val="72"/>
        </w:numPr>
        <w:spacing w:after="160" w:line="240" w:lineRule="auto"/>
      </w:pPr>
      <w:r>
        <w:t>Folyamatos szakmai fejlődés elve: pedagógusaink rendszeres továbbképzésekkel, szakmai együttműködésekkel biztosítják a korszerű pedagógiai és gyógypedagógiai gyakorlatot.</w:t>
      </w:r>
    </w:p>
    <w:p w14:paraId="6E627C53" w14:textId="77777777" w:rsidR="005137F9" w:rsidRDefault="00000000">
      <w:pPr>
        <w:pStyle w:val="Cmsor2"/>
        <w:numPr>
          <w:ilvl w:val="1"/>
          <w:numId w:val="66"/>
        </w:numPr>
      </w:pPr>
      <w:bookmarkStart w:id="44" w:name="_heading=h.t0lpwks37vf7" w:colFirst="0" w:colLast="0"/>
      <w:bookmarkStart w:id="45" w:name="_Toc233575766"/>
      <w:bookmarkEnd w:id="44"/>
      <w:r>
        <w:t>Célok, feladatok, indikátorok, kritériumok</w:t>
      </w:r>
      <w:bookmarkEnd w:id="45"/>
    </w:p>
    <w:p w14:paraId="5348754F" w14:textId="77777777" w:rsidR="005137F9" w:rsidRDefault="00000000">
      <w:pPr>
        <w:spacing w:before="280" w:after="160" w:line="240" w:lineRule="auto"/>
      </w:pPr>
      <w:r>
        <w:t>Nevelési-oktatási céljaink az iskola egészének működését áthatják, és a tanulók sokoldalú fejlődését szolgálják. Céljaink megvalósítása során törekszünk arra, hogy a kitűzött eredmények mérhetők, nyomon követhetők legyenek.</w:t>
      </w:r>
    </w:p>
    <w:p w14:paraId="1DC94CF7" w14:textId="77777777" w:rsidR="005137F9" w:rsidRDefault="00000000">
      <w:pPr>
        <w:spacing w:before="280" w:after="160" w:line="240" w:lineRule="auto"/>
      </w:pPr>
      <w:r>
        <w:t xml:space="preserve">Kiemelt célunk, hogy a sajátos nevelési igényű és </w:t>
      </w:r>
      <w:proofErr w:type="spellStart"/>
      <w:r>
        <w:t>neurodivergens</w:t>
      </w:r>
      <w:proofErr w:type="spellEnd"/>
      <w:r>
        <w:t xml:space="preserve"> tanulók a NAT 2020-ban meghatározott kulcskompetenciákat életkoruknak megfelelően, egyéni tanulási útjaik figyelembevételével sajátítsák el. Ennek érdekében a pedagógus, a gyógypedagógus és a fejlesztő szakemberek teammunkában dolgoznak, minden érintett tanuló számára egyéni fejlesztési tervet készítenek, és rendszeresen visszajelzést adnak a fejlődésről a szülőknek. A célok megvalósulásának fő indikátorai: a tanulók </w:t>
      </w:r>
      <w:proofErr w:type="spellStart"/>
      <w:r>
        <w:t>továbbhaladása</w:t>
      </w:r>
      <w:proofErr w:type="spellEnd"/>
      <w:r>
        <w:t xml:space="preserve"> a következő évfolyamra, a tanulmányi eredményekben és a viselkedésben mutatkozó fejlődés, a hiányzások és a lemorzsolódás alacsony szintje, valamint a tanulók és a szülők elégedettsége.</w:t>
      </w:r>
    </w:p>
    <w:p w14:paraId="4E9A5D79" w14:textId="77777777" w:rsidR="005137F9" w:rsidRDefault="00000000">
      <w:pPr>
        <w:pStyle w:val="Cmsor2"/>
        <w:numPr>
          <w:ilvl w:val="1"/>
          <w:numId w:val="66"/>
        </w:numPr>
      </w:pPr>
      <w:bookmarkStart w:id="46" w:name="_heading=h.qnx9k2k4rqv2" w:colFirst="0" w:colLast="0"/>
      <w:bookmarkStart w:id="47" w:name="_Toc233575767"/>
      <w:bookmarkEnd w:id="46"/>
      <w:r>
        <w:t>Általános nevelési-oktatási célok</w:t>
      </w:r>
      <w:bookmarkEnd w:id="47"/>
    </w:p>
    <w:p w14:paraId="1300B836" w14:textId="77777777" w:rsidR="005137F9" w:rsidRDefault="00000000">
      <w:pPr>
        <w:spacing w:before="280" w:after="160" w:line="240" w:lineRule="auto"/>
      </w:pPr>
      <w:r>
        <w:t xml:space="preserve">Iskolánk általános nevelési-oktatási céljai a tanulók testi, lelki és szociális jóllétének támogatására, valamint alapvető kulcskompetenciáik fejlesztésére irányulnak. Célunk, hogy a gyermekek olyan biztonságos, elfogadó és motiváló iskolai környezetben fejlődjenek, ahol a tanulás nem csupán ismeretszerzés, hanem a személyiség egészének formálódása. Ezeket a célokat a NAT 2020-ban megfogalmazott fejlesztési feladatokra és kulcskompetenciákra építve, a sajátos nevelési igényű és </w:t>
      </w:r>
      <w:proofErr w:type="spellStart"/>
      <w:r>
        <w:t>neurodivergens</w:t>
      </w:r>
      <w:proofErr w:type="spellEnd"/>
      <w:r>
        <w:t xml:space="preserve"> tanulók számára is elérhető módon valósítjuk meg.</w:t>
      </w:r>
    </w:p>
    <w:p w14:paraId="1DA7AD83" w14:textId="77777777" w:rsidR="005137F9" w:rsidRDefault="00000000">
      <w:pPr>
        <w:pStyle w:val="Cmsor3"/>
      </w:pPr>
      <w:bookmarkStart w:id="48" w:name="_Toc233575768"/>
      <w:r>
        <w:t>Az egészséges életmódra nevelés</w:t>
      </w:r>
      <w:bookmarkEnd w:id="48"/>
    </w:p>
    <w:p w14:paraId="44B82F6A" w14:textId="77777777" w:rsidR="005137F9" w:rsidRDefault="00000000">
      <w:pPr>
        <w:spacing w:after="160" w:line="240" w:lineRule="auto"/>
      </w:pPr>
      <w:r>
        <w:t>Fontosnak tartjuk, hogy a tanulók már kisiskolás kortól megismerjék és gyakorolják az egészséges életmód alapvető elemeit: a kiegyensúlyozott táplálkozást, a rendszeres testmozgást, a megfelelő pihenést és a stresszkezelés egyszerű eszközeit. Az egészségnevelés nemcsak az osztályfőnöki és testnevelésórák, hanem más tantárgyak és tanórán kívüli programok állandó eleme. Rendszeresen szervezünk egészségvédelmi foglalkozásokat, sportnapokat, mozgásos projektnapokat, valamint olyan tevékenységeket, amelyek a lelki egészség megőrzését szolgálják (relaxáció, érzelemszabályozási gyakorlatok, iskolapszichológusi programok). Hosszú távú célunk, hogy a tanulók többsége ne csak ismerje, hanem a mindennapokban is alkalmazza az egészséges életmód alapvető szabályait, és képes legyen felelősséget vállalni saját jólétéért. A teljes körű egészségfejlesztéssel összefüggő feladatokat az intézmény a mindenkori szerződött iskola-egészségügyi szolgálattal együttműködve, annak közreműködésével valósítja meg, a 20/2012. (VIII. 31.) EMMI rendelet 128. §-ában foglaltak szerint.</w:t>
      </w:r>
    </w:p>
    <w:p w14:paraId="68FFD185" w14:textId="77777777" w:rsidR="005137F9" w:rsidRDefault="00000000">
      <w:pPr>
        <w:pStyle w:val="Cmsor3"/>
      </w:pPr>
      <w:bookmarkStart w:id="49" w:name="_Toc233575769"/>
      <w:r>
        <w:t>Szociális és közösségi kompetenciák fejlesztése</w:t>
      </w:r>
      <w:bookmarkEnd w:id="49"/>
    </w:p>
    <w:p w14:paraId="3915B741" w14:textId="77777777" w:rsidR="005137F9" w:rsidRDefault="00000000">
      <w:pPr>
        <w:spacing w:after="160" w:line="240" w:lineRule="auto"/>
      </w:pPr>
      <w:r>
        <w:t xml:space="preserve">A közösséghez tartozás élménye, az együttműködés és a konfliktusok békés rendezése alapvető feltétele annak, hogy a gyermekek biztonságban érezzék magukat az iskolában. Ennek érdekében tudatosan szervezünk olyan tanórai és tanórán kívüli helyzeteket, amelyek a szociális készségek fejlődését támogatják: kiscsoportos és projektfeladatokat, osztályprogramokat, közösségi akciókat, érzékenyítő és közösségépítő játékokat. A pedagógusok figyelmet </w:t>
      </w:r>
      <w:r>
        <w:lastRenderedPageBreak/>
        <w:t xml:space="preserve">fordítanak arra, hogy a közösségbe nehezebben beilleszkedő tanulók is valódi részesei legyenek az osztály életének, és célzott támogatást kapjanak a kapcsolatteremtésben. A szociális kompetenciák fejlődését tanulói visszajelzések, szociometriai mérések és a csoportlégkör változásai alapján követjük nyomon; …sikernek tekintjük, ha csökkennek a konfliktusok, nő az egymás iránti elfogadás, és a tanulók egyre inkább képesek önállóan is együttműködni, különös tekintettel azokra, akik sajátos nevelési igényük vagy </w:t>
      </w:r>
      <w:proofErr w:type="spellStart"/>
      <w:r>
        <w:t>neurodiverzitásuk</w:t>
      </w:r>
      <w:proofErr w:type="spellEnd"/>
      <w:r>
        <w:t xml:space="preserve"> miatt fokozott támogatást igényelnek a közösségi részvételben.</w:t>
      </w:r>
    </w:p>
    <w:p w14:paraId="11240D96" w14:textId="77777777" w:rsidR="005137F9" w:rsidRDefault="00000000">
      <w:pPr>
        <w:pStyle w:val="Cmsor3"/>
      </w:pPr>
      <w:bookmarkStart w:id="50" w:name="_Toc233575770"/>
      <w:r>
        <w:t>A szövegértés és a szóbeli kommunikáció fejlesztése</w:t>
      </w:r>
      <w:bookmarkEnd w:id="50"/>
    </w:p>
    <w:p w14:paraId="2F29E638" w14:textId="77777777" w:rsidR="005137F9" w:rsidRDefault="00000000">
      <w:pPr>
        <w:spacing w:after="160" w:line="240" w:lineRule="auto"/>
      </w:pPr>
      <w:r>
        <w:t>A hatékony tanulás egyik alapfeltétele a jó szövegértés és az önálló feladatértelmezés. Iskolánkban kiemelt cél, hogy a tanulók minden műveltségterületen rendszeresen találkozzanak olyan feladatokkal, amelyek a szövegértést, a lényegkiemelést, az önálló gondolkodást és a feladatok önálló értelmezését fejlesztik. A tanórákon teret adunk a szóbeli megnyilatkozásoknak: bátorítjuk a kérdezést, az érvelést, a saját vélemény megfogalmazását, és tudatosan építünk a kooperatív kommunikációs helyzetekre. A fejlődést diagnosztikus mérésekkel, tanári megfigyelésekkel és a tanulói teljesítmények elemzésével követjük. Külön figyelmet fordítunk a gyengébben teljesítő tanulók támogatására, hogy szövegértési eredményeik érezhetően javuljanak, és magabiztosabban szólaljanak meg tanórai és vizsgahelyzetekben egyaránt.</w:t>
      </w:r>
    </w:p>
    <w:p w14:paraId="7571CB0E" w14:textId="77777777" w:rsidR="005137F9" w:rsidRDefault="00000000">
      <w:pPr>
        <w:pStyle w:val="Cmsor3"/>
      </w:pPr>
      <w:bookmarkStart w:id="51" w:name="_Toc233575771"/>
      <w:r>
        <w:t>Digitális kompetencia fejlesztése</w:t>
      </w:r>
      <w:bookmarkEnd w:id="51"/>
    </w:p>
    <w:p w14:paraId="2987DAB0" w14:textId="77777777" w:rsidR="005137F9" w:rsidRDefault="00000000">
      <w:pPr>
        <w:spacing w:before="240" w:line="240" w:lineRule="auto"/>
        <w:ind w:right="600"/>
        <w:rPr>
          <w:color w:val="1155CC"/>
          <w:u w:val="single"/>
        </w:rPr>
      </w:pPr>
      <w:r>
        <w:t>A digitális eszközök tudatos, biztonságos és célszerű használata a 21. századi műveltség nélkülözhetetlen része. Célunk, hogy a tanulók megismerjék az alapvető digitális eszközöket és alkalmazásokat, képesek legyenek azokat önálló tanulási helyzetekben is használni, ugyanakkor tisztában legyenek az online tér veszélyeivel és a felelős internethasználat szabályaival.</w:t>
      </w:r>
    </w:p>
    <w:p w14:paraId="5BDD5C7D" w14:textId="77777777" w:rsidR="005137F9" w:rsidRDefault="00000000">
      <w:pPr>
        <w:spacing w:line="240" w:lineRule="auto"/>
        <w:ind w:right="600"/>
        <w:rPr>
          <w:color w:val="1155CC"/>
          <w:u w:val="single"/>
        </w:rPr>
      </w:pPr>
      <w:r>
        <w:t xml:space="preserve">A sajátos nevelési igényű és </w:t>
      </w:r>
      <w:proofErr w:type="spellStart"/>
      <w:r>
        <w:t>neurodivergens</w:t>
      </w:r>
      <w:proofErr w:type="spellEnd"/>
      <w:r>
        <w:t xml:space="preserve"> tanulók esetében a digitális eszközök egy része a tanulást, a kommunikációt és az önszabályozást támogató, akadálymentesítő eszközként jelenik meg (például alternatív kommunikációs eszközök, vizuális napirend‑alkalmazások, időzítők, strukturáló programok). Ezek használata nem tekinthető pusztán „szabadidős telefonhasználatnak”, hanem a tanuláshoz és a mindennapi iskolai részvételhez szükséges funkcionális támogatás.</w:t>
      </w:r>
    </w:p>
    <w:p w14:paraId="56321D59" w14:textId="77777777" w:rsidR="005137F9" w:rsidRDefault="00000000">
      <w:pPr>
        <w:spacing w:after="240" w:line="240" w:lineRule="auto"/>
        <w:ind w:right="600"/>
      </w:pPr>
      <w:r>
        <w:t>A digitális kompetenciák fejlesztése nem különálló terület, hanem több tantárgy és projekt közös feladata: online feladatok, digitális projektek, a Digitális Témahét programjai és a mindennapi tanórai gyakorlat egyaránt szerepet kapnak. Törekszünk arra, hogy a tanulók ne csak technikailag legyenek ügyesek, hanem értsék az adatvédelem, az online kommunikáció, a digitális lábnyom és a saját digitális eszközeik felelős, a közösséget nem zavaró használatának jelentőségét is.</w:t>
      </w:r>
    </w:p>
    <w:p w14:paraId="5B9CB56C" w14:textId="77777777" w:rsidR="005137F9" w:rsidRDefault="00000000">
      <w:pPr>
        <w:pStyle w:val="Cmsor3"/>
      </w:pPr>
      <w:bookmarkStart w:id="52" w:name="_Toc233575772"/>
      <w:r>
        <w:t>Pályaorientáció és továbbtanulási döntések támogatása</w:t>
      </w:r>
      <w:bookmarkEnd w:id="52"/>
    </w:p>
    <w:p w14:paraId="25E8E520" w14:textId="77777777" w:rsidR="005137F9" w:rsidRDefault="00000000">
      <w:pPr>
        <w:spacing w:after="160" w:line="240" w:lineRule="auto"/>
      </w:pPr>
      <w:r>
        <w:t>Iskolánk feladata, hogy a tanulókat felkészítse a továbbtanulásra és a munka világában való későbbi eligazodásra. A pályaorientáció nem egyszeri esemény, hanem folyamat: tanévenként szervezünk pályaorientációs foglalkozásokat, üzem- és iskolalátogatásokat, valamint tájékoztató szülői fórumokat. A tanulók életkoruknak megfelelően ismerik meg a különböző képzési típusokat, szakmákat, valamint saját erősségeiket és fejleszthető területeiket. Szükség esetén egyéni tanácsadást biztosítunk számukra. Célunk, hogy a tanulók reális önismeretre támaszkodva, a szülőkkel és a pedagógusokkal együttműködve válasszák meg a számukra legmegfelelőbb továbbtanulási irányt.</w:t>
      </w:r>
    </w:p>
    <w:p w14:paraId="72AABDE3" w14:textId="77777777" w:rsidR="005137F9" w:rsidRDefault="00000000">
      <w:pPr>
        <w:pStyle w:val="Cmsor2"/>
        <w:numPr>
          <w:ilvl w:val="1"/>
          <w:numId w:val="66"/>
        </w:numPr>
      </w:pPr>
      <w:bookmarkStart w:id="53" w:name="_heading=h.b0cm0s1e7sqt" w:colFirst="0" w:colLast="0"/>
      <w:bookmarkStart w:id="54" w:name="_Toc233575773"/>
      <w:bookmarkEnd w:id="53"/>
      <w:r>
        <w:lastRenderedPageBreak/>
        <w:t xml:space="preserve">Sajátos nevelési igényű és </w:t>
      </w:r>
      <w:proofErr w:type="spellStart"/>
      <w:r>
        <w:t>neurodivergens</w:t>
      </w:r>
      <w:proofErr w:type="spellEnd"/>
      <w:r>
        <w:t xml:space="preserve"> tanulókkal kapcsolatos célok</w:t>
      </w:r>
      <w:bookmarkEnd w:id="54"/>
    </w:p>
    <w:p w14:paraId="1B438F53" w14:textId="77777777" w:rsidR="005137F9" w:rsidRDefault="00000000">
      <w:pPr>
        <w:spacing w:before="280" w:after="160" w:line="240" w:lineRule="auto"/>
      </w:pPr>
      <w:r>
        <w:t xml:space="preserve">Iskolánk befogadó, </w:t>
      </w:r>
      <w:proofErr w:type="spellStart"/>
      <w:r>
        <w:t>neurodivergens</w:t>
      </w:r>
      <w:proofErr w:type="spellEnd"/>
      <w:r>
        <w:t xml:space="preserve">-barát intézmény, amelynek kiemelt feladata a sajátos nevelési igényű, beilleszkedési, tanulási, magatartási nehézséggel küzdő, illetve más módon </w:t>
      </w:r>
      <w:proofErr w:type="spellStart"/>
      <w:r>
        <w:t>neurodivergens</w:t>
      </w:r>
      <w:proofErr w:type="spellEnd"/>
      <w:r>
        <w:t xml:space="preserve"> tanulók méltányos, egyénre szabott támogatása. Intézményünk olyan tanulókkal foglalkozik, akik alapvetően normál vagy átlag feletti intellektussal rendelkeznek, ugyanakkor sajátos nevelési igényük vagy </w:t>
      </w:r>
      <w:proofErr w:type="spellStart"/>
      <w:r>
        <w:t>neurodiverzitásuk</w:t>
      </w:r>
      <w:proofErr w:type="spellEnd"/>
      <w:r>
        <w:t xml:space="preserve"> miatt eltérő tanulásszervezést igényelnek. Pedagógiai gyakorlatunkat a jogszabályi előírások, a hazai és nemzetközi irányelvek, valamint a sajátos nevelési igényű és </w:t>
      </w:r>
      <w:proofErr w:type="spellStart"/>
      <w:r>
        <w:t>neurodivergens</w:t>
      </w:r>
      <w:proofErr w:type="spellEnd"/>
      <w:r>
        <w:t xml:space="preserve"> tanulók ellátására vonatkozó szakmai ajánlások határozzák meg.</w:t>
      </w:r>
    </w:p>
    <w:p w14:paraId="09DE1F2C" w14:textId="77777777" w:rsidR="005137F9" w:rsidRDefault="00000000">
      <w:pPr>
        <w:pStyle w:val="Cmsor3"/>
      </w:pPr>
      <w:bookmarkStart w:id="55" w:name="_Toc233575774"/>
      <w:r>
        <w:t>Strukturált, kiszámítható tanulási környezet kialakítása</w:t>
      </w:r>
      <w:bookmarkEnd w:id="55"/>
    </w:p>
    <w:p w14:paraId="295EA16B" w14:textId="77777777" w:rsidR="005137F9" w:rsidRDefault="00000000">
      <w:pPr>
        <w:spacing w:after="160" w:line="240" w:lineRule="auto"/>
      </w:pPr>
      <w:r>
        <w:t>A strukturált, jól átlátható és kiszámítható tanulási környezet minden tanuló számára támogató, többek között az autizmus spektrum zavarral, figyelem‑ és aktivitásszabályozási nehézséggel, tanulási zavarral vagy szenzoros sajátosságokkal élő tanulók esetében azonban alapvető feltétel. Ennek érdekében az osztálytermekben és közös terekben jól látható vizuális támpontokat alkalmazunk: egyéni és csoportszintű napirendeket, jelöléseket, piktogramokat, irányító nyilakat, színkódokat. A terek berendezésénél törekszünk arra, hogy minden tevékenységnek legyen kijelölt helye, a berendezés funkcionális és letisztult legyen, a tanulók pedig egyértelmű vizuális jelekből következtethessenek arra, hogy hol, mikor és milyen tevékenység zajlik.</w:t>
      </w:r>
    </w:p>
    <w:p w14:paraId="2E6355D2" w14:textId="77777777" w:rsidR="005137F9" w:rsidRDefault="00000000">
      <w:pPr>
        <w:spacing w:before="280" w:after="160" w:line="240" w:lineRule="auto"/>
      </w:pPr>
      <w:r>
        <w:t>A tanórák menete előre tervezett és a tanulók számára átlátható: vizuális munkarenddel jelezzük a főbb lépéseket, a tevékenységváltásokat, valamint a tanulói feladatok sorrendjét. A pedagógusok az instrukciókat röviden, konkrétan fogalmazzák meg, szükség esetén írásban vagy képi formában is rögzítik azokat. A változásokat – például tanteremcsere, projektnap, ünnepség – lehetőség szerint előre jelezzük, és vizuális üzenettel is megerősítjük. Célunk, hogy a strukturált környezet csökkentse a szorongást és a viselkedéses túlterhelést, és támogassa a zavartalan órai részvételt.</w:t>
      </w:r>
    </w:p>
    <w:p w14:paraId="33E02BDC" w14:textId="77777777" w:rsidR="005137F9" w:rsidRDefault="00000000">
      <w:pPr>
        <w:pStyle w:val="Cmsor3"/>
      </w:pPr>
      <w:bookmarkStart w:id="56" w:name="_Toc233575775"/>
      <w:r>
        <w:t>Szenzoros terhelés csökkentése és szenzoros szükségletek figyelembevétele</w:t>
      </w:r>
      <w:bookmarkEnd w:id="56"/>
    </w:p>
    <w:p w14:paraId="39FF7735" w14:textId="77777777" w:rsidR="005137F9" w:rsidRDefault="00000000">
      <w:pPr>
        <w:spacing w:after="160" w:line="240" w:lineRule="auto"/>
      </w:pPr>
      <w:r>
        <w:t xml:space="preserve">A sajátos nevelési igényű és </w:t>
      </w:r>
      <w:proofErr w:type="spellStart"/>
      <w:r>
        <w:t>neurodivergens</w:t>
      </w:r>
      <w:proofErr w:type="spellEnd"/>
      <w:r>
        <w:t xml:space="preserve"> tanulók körében gyakoriak a szenzoros sajátosságok: bizonyos ingerekre való túlérzékenység vagy éppen az ingerek fokozott keresése. Ezek a jellegzetességek közvetlenül hatnak a tanulói teljesítményre, a figyelemre és a viselkedésre. Iskolánkban ezért az egyéni szenzoros profil feltérképezése a gyógypedagógus és más szakemberek feladata, az eredményeket pedig beépítjük az egyéni fejlesztési tervekbe.</w:t>
      </w:r>
    </w:p>
    <w:p w14:paraId="188CEF64" w14:textId="77777777" w:rsidR="005137F9" w:rsidRDefault="00000000">
      <w:pPr>
        <w:spacing w:before="280" w:after="160" w:line="240" w:lineRule="auto"/>
      </w:pPr>
      <w:r>
        <w:t xml:space="preserve">A felmérési eredmények alapján csökkentett ingerszintű tereket alakítunk ki, amelyek pihenésre és visszavonulásra adnak lehetőséget. Törekszünk a zavaró zajforrások mérséklésére, a megfelelő világítás biztosítására, valamint arra, hogy a zsúfoltabb helyzeteket (étkezés, ünnepségek, tornaterem) rugalmasan szervezzük. A tanulók számára engedélyezzük és támogatjuk a megnyugvást, koncentrációt segítő szenzoros eszközök – például zajszűrő fülvédő, stresszlabda, </w:t>
      </w:r>
      <w:proofErr w:type="spellStart"/>
      <w:r>
        <w:t>fidget</w:t>
      </w:r>
      <w:proofErr w:type="spellEnd"/>
      <w:r>
        <w:t>-eszközök – használatát, amennyiben ezek nem zavarják a közösség működését. A szenzoros nehézségek kezelésében alapelvünk az empatikus hozzáállás: a tünetek elnyomása vagy büntetése helyett az okok megértésére és a megelőzésre törekszünk.</w:t>
      </w:r>
    </w:p>
    <w:p w14:paraId="71C89F93" w14:textId="77777777" w:rsidR="005137F9" w:rsidRDefault="00000000">
      <w:pPr>
        <w:pStyle w:val="Cmsor3"/>
      </w:pPr>
      <w:bookmarkStart w:id="57" w:name="_Toc233575776"/>
      <w:r>
        <w:t>Adaptált tanulásszervezés és munkaformák</w:t>
      </w:r>
      <w:bookmarkEnd w:id="57"/>
    </w:p>
    <w:p w14:paraId="389EB8D9" w14:textId="77777777" w:rsidR="005137F9" w:rsidRDefault="00000000">
      <w:pPr>
        <w:spacing w:after="160" w:line="240" w:lineRule="auto"/>
      </w:pPr>
      <w:r>
        <w:t xml:space="preserve">A sajátos nevelési igényű és </w:t>
      </w:r>
      <w:proofErr w:type="spellStart"/>
      <w:r>
        <w:t>neurodivergens</w:t>
      </w:r>
      <w:proofErr w:type="spellEnd"/>
      <w:r>
        <w:t xml:space="preserve"> tanulók számára a tanulásszervezés akkor támogató, ha egyszerre biztosítja a világos, strukturált kereteket és az egyéni szükségletekhez igazodó rugalmasságot.</w:t>
      </w:r>
    </w:p>
    <w:p w14:paraId="3C262CA2" w14:textId="77777777" w:rsidR="005137F9" w:rsidRDefault="00000000">
      <w:pPr>
        <w:spacing w:before="280" w:after="160" w:line="240" w:lineRule="auto"/>
      </w:pPr>
      <w:r>
        <w:lastRenderedPageBreak/>
        <w:t>Frontális munka során a tanóra felépítését vizuális munkarendben tesszük láthatóvá, az instrukciókat röviden, konkrétan fogalmazzuk meg, és szükség esetén írásban is rögzítjük. A tananyagot kisebb, jól áttekinthető egységekre bontjuk, a szemléltetésben pedig kiemelt szerepet kap a vizualitás.</w:t>
      </w:r>
    </w:p>
    <w:p w14:paraId="1F8B077D" w14:textId="77777777" w:rsidR="005137F9" w:rsidRDefault="00000000">
      <w:pPr>
        <w:spacing w:before="280" w:after="160" w:line="240" w:lineRule="auto"/>
      </w:pPr>
      <w:r>
        <w:t>Önálló munka esetén a feladatok kezdete, menete és vége egyértelműen jelölve van. A feladatlapokat átláthatóan, egyenletes elrendezéssel készítjük el, kerülve a felesleges vizuális terhelést. Előnyben részesítjük a zárt végű, önellenőrzésre is alkalmas feladatokat, és szükség esetén egyéni feladatmennyiséget, illetve hosszabb időkeretet biztosítunk.</w:t>
      </w:r>
    </w:p>
    <w:p w14:paraId="33AB0893" w14:textId="77777777" w:rsidR="005137F9" w:rsidRDefault="00000000">
      <w:pPr>
        <w:spacing w:before="280" w:after="160" w:line="240" w:lineRule="auto"/>
      </w:pPr>
      <w:r>
        <w:t xml:space="preserve">Páros munka során a tanulópárokat pedagógiai megfontolás alapján, irányított módon alakítjuk ki, figyelembe véve a tanulók szociális helyzetét, kapcsolati sajátosságait és együttműködési preferenciáit. A feladatokhoz világos célokat, szerepeket és időkeretet rendelünk, szükség esetén szerepkártyákkal segítve az eligazodást. Csoportmunka esetén szintén irányított csoportalakítást alkalmazunk, és gondoskodunk a feladat és a szerepek egyértelmű meghatározásáról. A pedagógus aktívan követi a folyamatot, </w:t>
      </w:r>
      <w:proofErr w:type="spellStart"/>
      <w:r>
        <w:t>mediál</w:t>
      </w:r>
      <w:proofErr w:type="spellEnd"/>
      <w:r>
        <w:t>, és a feladatmegoldás mellett a csoportban való együttműködést is értékeli. A differenciálás és az egyetemes tervezés elvei szerint a tananyag tartalmát és mennyiségét úgy alakítjuk, hogy minden tanuló számára hozzáférhető legyen, miközben a túlterhelést megelőzzük.</w:t>
      </w:r>
    </w:p>
    <w:p w14:paraId="4374B1CA" w14:textId="77777777" w:rsidR="005137F9" w:rsidRDefault="00000000">
      <w:pPr>
        <w:pStyle w:val="Cmsor3"/>
      </w:pPr>
      <w:bookmarkStart w:id="58" w:name="_Toc233575777"/>
      <w:r>
        <w:t>Méltányos, egyénre szabott értékelés megvalósítása</w:t>
      </w:r>
      <w:bookmarkEnd w:id="58"/>
    </w:p>
    <w:p w14:paraId="6ED569AC" w14:textId="77777777" w:rsidR="005137F9" w:rsidRDefault="00000000">
      <w:pPr>
        <w:spacing w:after="160" w:line="240" w:lineRule="auto"/>
      </w:pPr>
      <w:r>
        <w:t xml:space="preserve">A sajátos nevelési igényű és </w:t>
      </w:r>
      <w:proofErr w:type="spellStart"/>
      <w:r>
        <w:t>neurodivergens</w:t>
      </w:r>
      <w:proofErr w:type="spellEnd"/>
      <w:r>
        <w:t xml:space="preserve"> tanulók esetében az értékelés célja nem csupán az, hogy visszajelzést adjon a tantervi követelmények teljesüléséről, hanem az is, hogy reálisan és méltányosan tükrözze a tanulók erőfeszítéseit és fejlődését. Az értékelési eljárásokat, követelményeket és vizsgakörülményeket a szakértői vélemény, valamint az iskolai tapasztalatok alapján a tanuló egyéni szükségleteihez igazítjuk.</w:t>
      </w:r>
    </w:p>
    <w:p w14:paraId="0C43DCC8" w14:textId="77777777" w:rsidR="005137F9" w:rsidRDefault="00000000">
      <w:pPr>
        <w:spacing w:before="280" w:after="160" w:line="240" w:lineRule="auto"/>
      </w:pPr>
      <w:r>
        <w:t>A szóbeli számonkérés esetén lehetőséget biztosítunk előre egyeztetett feleltetési időpontra, pontosan kijelöljük a témaköröket, és konkrét, egyértelmű kérdéseket fogalmazunk meg. Szükség esetén biztosítjuk az egyéni, zártkörű felelés lehetőségét, illetve előnyben részesítjük az írásbeli beszámolót, ha a tanuló számára ez jelenti a kisebb terhelést. Írásbeli dolgozatoknál a feladatlapok jól strukturáltak, vizuálisan átláthatók, a kérdések egyértelműek; a feladatmennyiséget és az időkeretet a tanuló aktuális terhelhetőségéhez igazítjuk. A beadandó feladatok esetén közösen tervezzük meg az elkészítés lépéseit és időbeosztását, egyértelműen rögzítjük az elvárásokat.</w:t>
      </w:r>
    </w:p>
    <w:p w14:paraId="22798A59" w14:textId="77777777" w:rsidR="005137F9" w:rsidRDefault="00000000">
      <w:pPr>
        <w:spacing w:before="280" w:after="160" w:line="240" w:lineRule="auto"/>
      </w:pPr>
      <w:r>
        <w:t xml:space="preserve">Az értékelés során törekszünk arra, hogy a tanulók teljesítményét elsősorban saját kiinduló állapotukhoz és fejlődési </w:t>
      </w:r>
      <w:proofErr w:type="spellStart"/>
      <w:r>
        <w:t>ütemükhez</w:t>
      </w:r>
      <w:proofErr w:type="spellEnd"/>
      <w:r>
        <w:t xml:space="preserve"> viszonyítsuk. A visszajelzés alapvetően fejlesztő jellegű: kiemeli az erősségeket, konkrét javaslatokat ad a továbblépésre, és lehetővé teszi, hogy a tanuló maga is reálisan értékelje saját munkáját. Célunk, hogy az értékelés ne a kudarcélményt, hanem a fejlődés lehetőségét erősítse.</w:t>
      </w:r>
    </w:p>
    <w:p w14:paraId="2BBD39D2" w14:textId="77777777" w:rsidR="005137F9" w:rsidRDefault="00000000">
      <w:pPr>
        <w:pStyle w:val="Cmsor3"/>
      </w:pPr>
      <w:bookmarkStart w:id="59" w:name="_Toc233575778"/>
      <w:r>
        <w:t>Teammunka és átmenettámogatás erősítése</w:t>
      </w:r>
      <w:bookmarkEnd w:id="59"/>
    </w:p>
    <w:p w14:paraId="155FFDB1" w14:textId="77777777" w:rsidR="005137F9" w:rsidRDefault="00000000">
      <w:pPr>
        <w:spacing w:after="160" w:line="240" w:lineRule="auto"/>
      </w:pPr>
      <w:r>
        <w:t xml:space="preserve">A sajátos nevelési igényű és </w:t>
      </w:r>
      <w:proofErr w:type="spellStart"/>
      <w:r>
        <w:t>neurodivergens</w:t>
      </w:r>
      <w:proofErr w:type="spellEnd"/>
      <w:r>
        <w:t xml:space="preserve"> tanulók támogatása csak akkor lehet hatékony, ha az iskola minden érintett szakembere és a család szorosan együttműködik. Intézményünkben rendszeres teammegbeszéléseket, esetkonferenciákat tartunk, amelyeken az osztályfőnök, a szaktanárok, a gyógypedagógus, az iskolapszichológus és szükség esetén más szakemberek közösen tekintik át az érintett tanulók helyzetét, fejlődését és a további lépéseket.</w:t>
      </w:r>
    </w:p>
    <w:p w14:paraId="1E941EF5" w14:textId="77777777" w:rsidR="005137F9" w:rsidRDefault="00000000">
      <w:pPr>
        <w:spacing w:before="280" w:after="160" w:line="240" w:lineRule="auto"/>
      </w:pPr>
      <w:r>
        <w:t xml:space="preserve">Kiemelt figyelmet fordítunk az átmeneti időszakokra: az óvoda–iskola, az alsó–felső tagozat, illetve az általános iskola–középiskola közötti váltásra. Ezekben az időszakokban átmenetet </w:t>
      </w:r>
      <w:r>
        <w:lastRenderedPageBreak/>
        <w:t>támogató tervet készítünk, amely tartalmazza a szükséges információk átadását, a fogadó intézménnyel vagy pedagógusokkal való kapcsolatfelvételt, valamint a tanuló számára készített vizuális és szervezési felkészítést. Célunk, hogy az átmenetek minél kevésbé járjanak visszaeséssel, és a tanulók a lehető legstabilabban tudjanak alkalmazkodni az új környezethez és elvárásokhoz.</w:t>
      </w:r>
    </w:p>
    <w:p w14:paraId="33746490" w14:textId="77777777" w:rsidR="005137F9" w:rsidRDefault="00000000">
      <w:pPr>
        <w:spacing w:before="280" w:after="160" w:line="240" w:lineRule="auto"/>
      </w:pPr>
      <w:r>
        <w:t xml:space="preserve">Mindezek a célok és eljárások azt szolgálják, hogy a sajátos nevelési igényű és </w:t>
      </w:r>
      <w:proofErr w:type="spellStart"/>
      <w:r>
        <w:t>neurodivergens</w:t>
      </w:r>
      <w:proofErr w:type="spellEnd"/>
      <w:r>
        <w:t xml:space="preserve"> tanulók a NAT 2020 szerinti közismereti tartalmakat elérhető, biztonságos és személyre szabott módon sajátíthassák el, és képességeikhez mérten teljes értékű résztvevői legyenek az iskolai közösségnek.</w:t>
      </w:r>
    </w:p>
    <w:p w14:paraId="1342ADB3" w14:textId="77777777" w:rsidR="005137F9" w:rsidRDefault="00000000">
      <w:pPr>
        <w:pStyle w:val="Cmsor2"/>
        <w:numPr>
          <w:ilvl w:val="1"/>
          <w:numId w:val="66"/>
        </w:numPr>
      </w:pPr>
      <w:bookmarkStart w:id="60" w:name="_heading=h.s1kjd53z0z77" w:colFirst="0" w:colLast="0"/>
      <w:bookmarkStart w:id="61" w:name="_Toc233575779"/>
      <w:bookmarkEnd w:id="60"/>
      <w:r>
        <w:t>Az iskolában folyó nevelő-oktató munkával kapcsolatos általános fejlesztési alapelveink</w:t>
      </w:r>
      <w:bookmarkEnd w:id="61"/>
    </w:p>
    <w:p w14:paraId="000E6726" w14:textId="77777777" w:rsidR="005137F9" w:rsidRDefault="00000000">
      <w:pPr>
        <w:pBdr>
          <w:top w:val="nil"/>
          <w:left w:val="nil"/>
          <w:bottom w:val="nil"/>
          <w:right w:val="nil"/>
          <w:between w:val="nil"/>
        </w:pBdr>
        <w:spacing w:before="280" w:after="160" w:line="240" w:lineRule="auto"/>
      </w:pPr>
      <w:r>
        <w:t xml:space="preserve">Az iskolában folyó nevelő‑oktató munkával kapcsolatos általános fejlesztési alapelveink valamennyi tanulóra, így a sajátos nevelési igényű és </w:t>
      </w:r>
      <w:proofErr w:type="spellStart"/>
      <w:r>
        <w:t>neurodivergens</w:t>
      </w:r>
      <w:proofErr w:type="spellEnd"/>
      <w:r>
        <w:t xml:space="preserve"> gyermekekre is érvényesek; esetükben e </w:t>
      </w:r>
      <w:proofErr w:type="spellStart"/>
      <w:r>
        <w:t>principiumokat</w:t>
      </w:r>
      <w:proofErr w:type="spellEnd"/>
      <w:r>
        <w:t xml:space="preserve"> szenzorosan átgondolt, egyénre szabott tanulásszervezéssel és akadálymentesítéssel valósítjuk meg.</w:t>
      </w:r>
    </w:p>
    <w:p w14:paraId="4397DC58" w14:textId="77777777" w:rsidR="005137F9" w:rsidRDefault="00000000">
      <w:pPr>
        <w:numPr>
          <w:ilvl w:val="0"/>
          <w:numId w:val="4"/>
        </w:numPr>
        <w:spacing w:before="280" w:line="240" w:lineRule="auto"/>
      </w:pPr>
      <w:r>
        <w:t>Gyermekközpontúság: tanterveink a gyermekek fejlődésének érdekét szolgálják, minden tevékenységünket ennek rendeljük alá.</w:t>
      </w:r>
    </w:p>
    <w:p w14:paraId="33ECF702" w14:textId="77777777" w:rsidR="005137F9" w:rsidRDefault="00000000">
      <w:pPr>
        <w:numPr>
          <w:ilvl w:val="0"/>
          <w:numId w:val="4"/>
        </w:numPr>
        <w:spacing w:line="240" w:lineRule="auto"/>
      </w:pPr>
      <w:r>
        <w:t>Gyakorlatközpontúság és alkalmazható tudás: a tanulók minél önállóbban, a lehetőségek szerint valós környezetben szerezzenek olyan ismereteket, amelyeket a mindennapi életben is használni tudnak.</w:t>
      </w:r>
    </w:p>
    <w:p w14:paraId="24CCE371" w14:textId="77777777" w:rsidR="005137F9" w:rsidRDefault="00000000">
      <w:pPr>
        <w:numPr>
          <w:ilvl w:val="0"/>
          <w:numId w:val="4"/>
        </w:numPr>
        <w:spacing w:line="240" w:lineRule="auto"/>
      </w:pPr>
      <w:r>
        <w:t>Új típusú tanári attitűd: a pedagógus a tanulási folyamat irányítója, segítője, támogatója; nyitott, reflektív, együttműködő, a családokat partnernek tekinti.</w:t>
      </w:r>
    </w:p>
    <w:p w14:paraId="633E261D" w14:textId="77777777" w:rsidR="005137F9" w:rsidRDefault="00000000">
      <w:pPr>
        <w:numPr>
          <w:ilvl w:val="0"/>
          <w:numId w:val="4"/>
        </w:numPr>
        <w:spacing w:line="240" w:lineRule="auto"/>
      </w:pPr>
      <w:r>
        <w:t>A tudás- és képességfejlesztés egyensúlya: az ismeretszerzés és a kompetenciafejlesztés egymást erősítve jelenik meg; a hangsúly a használható tudáson van.</w:t>
      </w:r>
    </w:p>
    <w:p w14:paraId="62490BFC" w14:textId="77777777" w:rsidR="005137F9" w:rsidRDefault="00000000">
      <w:pPr>
        <w:numPr>
          <w:ilvl w:val="0"/>
          <w:numId w:val="4"/>
        </w:numPr>
        <w:spacing w:line="240" w:lineRule="auto"/>
      </w:pPr>
      <w:r>
        <w:t>Képesség- és személyiségfejlesztés: az értelmi képességek mellett kiemelt figyelmet kap a szociális, érzelmi és önismereti fejlődés támogatása.</w:t>
      </w:r>
    </w:p>
    <w:p w14:paraId="275DC081" w14:textId="77777777" w:rsidR="005137F9" w:rsidRDefault="00000000">
      <w:pPr>
        <w:numPr>
          <w:ilvl w:val="0"/>
          <w:numId w:val="4"/>
        </w:numPr>
        <w:spacing w:line="240" w:lineRule="auto"/>
      </w:pPr>
      <w:r>
        <w:t>Tevékenységközpontú tanítási-tanulási gyakorlat: élményszerű helyzetek, projektek, kooperatív munkaformák segítik a tapasztalatszerzést, az összefüggések felismerését.</w:t>
      </w:r>
    </w:p>
    <w:p w14:paraId="52AED54D" w14:textId="77777777" w:rsidR="005137F9" w:rsidRDefault="00000000">
      <w:pPr>
        <w:numPr>
          <w:ilvl w:val="0"/>
          <w:numId w:val="4"/>
        </w:numPr>
        <w:spacing w:line="240" w:lineRule="auto"/>
      </w:pPr>
      <w:r>
        <w:t>Egyéni bánásmód és esélyegyenlőség: differenciált tanulásszervezéssel és adaptált feladatokkal biztosítjuk, hogy minden tanuló saját erősségeihez igazodva fejlődhessen.</w:t>
      </w:r>
    </w:p>
    <w:p w14:paraId="1839CCE8" w14:textId="77777777" w:rsidR="005137F9" w:rsidRDefault="00000000">
      <w:pPr>
        <w:numPr>
          <w:ilvl w:val="0"/>
          <w:numId w:val="4"/>
        </w:numPr>
        <w:spacing w:after="160" w:line="240" w:lineRule="auto"/>
      </w:pPr>
      <w:r>
        <w:t>Valóságos tanulási környezet: az ismeretszerzés a valóság közvetlen és közvetett megtapasztalására épül; a tanulók kedvező kapcsolatot alakítanak ki természeti és társadalmi környezetükkel.</w:t>
      </w:r>
    </w:p>
    <w:p w14:paraId="7C76A344" w14:textId="77777777" w:rsidR="005137F9" w:rsidRDefault="00000000">
      <w:pPr>
        <w:pStyle w:val="Cmsor3"/>
      </w:pPr>
      <w:bookmarkStart w:id="62" w:name="_Toc233575780"/>
      <w:r>
        <w:t>Akadálymentesítés</w:t>
      </w:r>
      <w:bookmarkEnd w:id="62"/>
    </w:p>
    <w:p w14:paraId="6E625060" w14:textId="77777777" w:rsidR="005137F9" w:rsidRDefault="00000000">
      <w:pPr>
        <w:pBdr>
          <w:top w:val="nil"/>
          <w:left w:val="nil"/>
          <w:bottom w:val="nil"/>
          <w:right w:val="nil"/>
          <w:between w:val="nil"/>
        </w:pBdr>
        <w:spacing w:line="240" w:lineRule="auto"/>
      </w:pPr>
      <w:r>
        <w:t xml:space="preserve">Az akadálymentes környezet minden sajátos nevelési igényű és </w:t>
      </w:r>
      <w:proofErr w:type="spellStart"/>
      <w:r>
        <w:t>neurodivergens</w:t>
      </w:r>
      <w:proofErr w:type="spellEnd"/>
      <w:r>
        <w:t xml:space="preserve"> tanuló alapvető szükséglete. Sok gyermeknél – különösen jó nyelvi és intellektuális képességek mellett – a speciális igények első ránézésre „láthatatlanok”, ezért könnyen elmaradhat az akadálymentesítés. Ez jelentős, gyakran rejtett stresszt és megterhelést okozhat, még akkor is, ha ennek nincsenek látványos jelei.</w:t>
      </w:r>
    </w:p>
    <w:p w14:paraId="4CB269A3" w14:textId="77777777" w:rsidR="005137F9" w:rsidRDefault="00000000">
      <w:pPr>
        <w:spacing w:line="240" w:lineRule="auto"/>
      </w:pPr>
      <w:r>
        <w:t>Az egyéni szükségletekre épülő akadálymentesítés két alapelvre épül: az egyéni szenzoros profil figyelembevételére, valamint a struktúra és bejósolhatóság biztosítására. Számos tanulónál gyakori a túlérzékenység bizonyos ingerekre (zaj, fény, szagok, érintés), míg másoknál magas ingerküszöb és kifejezett ingerkeresés figyelhető meg; mindez a tanuló teljesítményét és viselkedését egyaránt befolyásolja.</w:t>
      </w:r>
    </w:p>
    <w:p w14:paraId="738B684E" w14:textId="77777777" w:rsidR="005137F9" w:rsidRDefault="00000000">
      <w:pPr>
        <w:pBdr>
          <w:top w:val="nil"/>
          <w:left w:val="nil"/>
          <w:bottom w:val="nil"/>
          <w:right w:val="nil"/>
          <w:between w:val="nil"/>
        </w:pBdr>
        <w:spacing w:line="240" w:lineRule="auto"/>
        <w:rPr>
          <w:color w:val="000000"/>
        </w:rPr>
      </w:pPr>
      <w:r>
        <w:rPr>
          <w:color w:val="000000"/>
        </w:rPr>
        <w:t xml:space="preserve">A környezet módosítása magában foglalja a pihenésre alkalmas, csökkentett ingerszintű terek kialakítását, a letisztult, funkcionális bútorozást, valamint a zavaró zaj- és fényhatások </w:t>
      </w:r>
      <w:r>
        <w:rPr>
          <w:color w:val="000000"/>
        </w:rPr>
        <w:lastRenderedPageBreak/>
        <w:t>csökkentését. Lehetővé tesszük, hogy a tanulók – szükség esetén – a szünetek egy részét a tanteremben, védettebb térben töltsék, a zsúfolt helyszíneket (ebédlő, tornaterem, ünnepség) pedig lehetőség szerint kisebb tömegnél, előre tervezetten használják. Jóváhagyjuk és támogatjuk a személyes megküzdési stratégiákat, például a zajszűrő fülvédő, sapka, napszemüveg, stresszlabda vagy más szenzoros eszköz használatát, amennyiben ez nem zavarja a közösséget.</w:t>
      </w:r>
    </w:p>
    <w:p w14:paraId="462D6D39" w14:textId="77777777" w:rsidR="005137F9" w:rsidRDefault="00000000">
      <w:pPr>
        <w:pBdr>
          <w:top w:val="nil"/>
          <w:left w:val="nil"/>
          <w:bottom w:val="nil"/>
          <w:right w:val="nil"/>
          <w:between w:val="nil"/>
        </w:pBdr>
        <w:spacing w:line="240" w:lineRule="auto"/>
        <w:rPr>
          <w:color w:val="000000"/>
        </w:rPr>
      </w:pPr>
      <w:r>
        <w:rPr>
          <w:color w:val="000000"/>
        </w:rPr>
        <w:t xml:space="preserve">A struktúra és bejósolhatóság biztosítása érdekében az iskolai terekben és a közös helyiségekben jól látható, vizuálisan is támogatott szabályokat, útvonalakat és napirendeket jelenítünk meg. A tanulók számára egyénre szabott vizuális napirend, átmeneti jelzés (tevékenységváltás jelölése), valamint a tevékenységek időtartamát láthatóvá tevő eszközök (pl. </w:t>
      </w:r>
      <w:proofErr w:type="spellStart"/>
      <w:r>
        <w:rPr>
          <w:color w:val="000000"/>
        </w:rPr>
        <w:t>time‑timer</w:t>
      </w:r>
      <w:proofErr w:type="spellEnd"/>
      <w:r>
        <w:rPr>
          <w:color w:val="000000"/>
        </w:rPr>
        <w:t>) állnak rendelkezésre. A várható változásokat – tanteremcsere, ünnepség, helyszínmódosulás – előre jelezzük, szükség esetén vizuális üzenet formájában (kép, piktogram, rövid szöveg).</w:t>
      </w:r>
    </w:p>
    <w:p w14:paraId="57C40B55" w14:textId="77777777" w:rsidR="005137F9" w:rsidRDefault="00000000">
      <w:pPr>
        <w:spacing w:line="240" w:lineRule="auto"/>
      </w:pPr>
      <w:r>
        <w:t>Az akadálymentesítés elvei minden tanuló számára komfortosabb és kiszámíthatóbb iskolai környezetet teremtenek, ezért az egész intézmény fejlesztési alapelvének tekintjük őket. Célunk, hogy e környezetben valamennyi tanuló – egyéni szükségletei figyelembevételével – a NAT 2020 szerinti közismereti tartalmakat minél teljesebben elsajátíthassa.</w:t>
      </w:r>
    </w:p>
    <w:p w14:paraId="16F39DBD" w14:textId="77777777" w:rsidR="005137F9" w:rsidRDefault="00000000">
      <w:pPr>
        <w:pStyle w:val="Cmsor2"/>
        <w:numPr>
          <w:ilvl w:val="1"/>
          <w:numId w:val="66"/>
        </w:numPr>
      </w:pPr>
      <w:bookmarkStart w:id="63" w:name="_heading=h.8tdivs6lxd7e" w:colFirst="0" w:colLast="0"/>
      <w:bookmarkStart w:id="64" w:name="_Toc233575781"/>
      <w:bookmarkEnd w:id="63"/>
      <w:r>
        <w:t>Tanulóink személyiségfejlesztésével kapcsolatos pedagógiai feladatok</w:t>
      </w:r>
      <w:bookmarkEnd w:id="64"/>
    </w:p>
    <w:p w14:paraId="1AF717AE" w14:textId="77777777" w:rsidR="005137F9" w:rsidRDefault="00000000">
      <w:pPr>
        <w:pBdr>
          <w:top w:val="nil"/>
          <w:left w:val="nil"/>
          <w:bottom w:val="nil"/>
          <w:right w:val="nil"/>
          <w:between w:val="nil"/>
        </w:pBdr>
        <w:spacing w:line="240" w:lineRule="auto"/>
      </w:pPr>
      <w:r>
        <w:rPr>
          <w:color w:val="000000"/>
        </w:rPr>
        <w:t xml:space="preserve">Célunk, hogy a családdal együttműködve cselekvő elkötelezettségre neveljünk az igazság és az igazságosság, a jó, a helyes és a szép iránt, és fejlesszük a harmonikus személyiség kibontakoztatásához szükséges szellemi, érzelmi, erkölcsi, társas és testi képességeket. </w:t>
      </w:r>
      <w:r>
        <w:t xml:space="preserve">Személyiségfejlesztő munkánk során figyelembe vesszük, hogy tanulóink között tipikus fejlődésű, sajátos nevelési igényű, BTMN‑ és más módon </w:t>
      </w:r>
      <w:proofErr w:type="spellStart"/>
      <w:r>
        <w:t>neurodivergens</w:t>
      </w:r>
      <w:proofErr w:type="spellEnd"/>
      <w:r>
        <w:t xml:space="preserve"> gyermekek egyaránt jelen vannak; célunk, hogy mindannyian reális önismerettel, pozitív énképpel és erős önérvényesítési készséggel rendelkező fiatalokká váljanak, akik a különbözőségüket erőforrásként tudják megélni.</w:t>
      </w:r>
    </w:p>
    <w:p w14:paraId="145434A6" w14:textId="77777777" w:rsidR="005137F9" w:rsidRDefault="00000000">
      <w:pPr>
        <w:pBdr>
          <w:top w:val="nil"/>
          <w:left w:val="nil"/>
          <w:bottom w:val="nil"/>
          <w:right w:val="nil"/>
          <w:between w:val="nil"/>
        </w:pBdr>
        <w:spacing w:line="240" w:lineRule="auto"/>
        <w:rPr>
          <w:color w:val="000000"/>
        </w:rPr>
      </w:pPr>
      <w:r>
        <w:rPr>
          <w:color w:val="000000"/>
        </w:rPr>
        <w:t>Iskolánk nevelő és oktató munkájának alapvető feladata, hogy a tanulók személyiségét a különféle iskolai tevékenységek megszervezésével széleskörűen fejlessze, ezáltal hozzájárulva ahhoz, hogy tanulóink mindegyike:</w:t>
      </w:r>
    </w:p>
    <w:p w14:paraId="7D746DE3" w14:textId="77777777" w:rsidR="005137F9" w:rsidRDefault="00000000">
      <w:pPr>
        <w:numPr>
          <w:ilvl w:val="0"/>
          <w:numId w:val="64"/>
        </w:numPr>
        <w:pBdr>
          <w:top w:val="nil"/>
          <w:left w:val="nil"/>
          <w:bottom w:val="nil"/>
          <w:right w:val="nil"/>
          <w:between w:val="nil"/>
        </w:pBdr>
        <w:spacing w:line="240" w:lineRule="auto"/>
        <w:jc w:val="left"/>
      </w:pPr>
      <w:r>
        <w:rPr>
          <w:color w:val="000000"/>
        </w:rPr>
        <w:t>a haza felelős polgárává váljék;</w:t>
      </w:r>
    </w:p>
    <w:p w14:paraId="76A89665" w14:textId="77777777" w:rsidR="005137F9" w:rsidRDefault="00000000">
      <w:pPr>
        <w:numPr>
          <w:ilvl w:val="0"/>
          <w:numId w:val="64"/>
        </w:numPr>
        <w:pBdr>
          <w:top w:val="nil"/>
          <w:left w:val="nil"/>
          <w:bottom w:val="nil"/>
          <w:right w:val="nil"/>
          <w:between w:val="nil"/>
        </w:pBdr>
        <w:spacing w:line="240" w:lineRule="auto"/>
        <w:jc w:val="left"/>
      </w:pPr>
      <w:r>
        <w:rPr>
          <w:color w:val="000000"/>
        </w:rPr>
        <w:t>kifejlődjék benne a hazafiság érzelemvilága;</w:t>
      </w:r>
    </w:p>
    <w:p w14:paraId="3C9EA757" w14:textId="77777777" w:rsidR="005137F9" w:rsidRDefault="00000000">
      <w:pPr>
        <w:numPr>
          <w:ilvl w:val="0"/>
          <w:numId w:val="64"/>
        </w:numPr>
        <w:pBdr>
          <w:top w:val="nil"/>
          <w:left w:val="nil"/>
          <w:bottom w:val="nil"/>
          <w:right w:val="nil"/>
          <w:between w:val="nil"/>
        </w:pBdr>
        <w:spacing w:line="240" w:lineRule="auto"/>
        <w:jc w:val="left"/>
      </w:pPr>
      <w:r>
        <w:rPr>
          <w:color w:val="000000"/>
        </w:rPr>
        <w:t>reális önismeretre és szilárd erkölcsi ítélőképességre tegyen szert;</w:t>
      </w:r>
    </w:p>
    <w:p w14:paraId="2D8677D1" w14:textId="77777777" w:rsidR="005137F9" w:rsidRDefault="00000000">
      <w:pPr>
        <w:numPr>
          <w:ilvl w:val="0"/>
          <w:numId w:val="64"/>
        </w:numPr>
        <w:pBdr>
          <w:top w:val="nil"/>
          <w:left w:val="nil"/>
          <w:bottom w:val="nil"/>
          <w:right w:val="nil"/>
          <w:between w:val="nil"/>
        </w:pBdr>
        <w:spacing w:line="240" w:lineRule="auto"/>
        <w:jc w:val="left"/>
      </w:pPr>
      <w:r>
        <w:rPr>
          <w:color w:val="000000"/>
        </w:rPr>
        <w:t>megtalálja helyét a családban, szűkebb és tágabb közösségeiben, majd a munka világában;</w:t>
      </w:r>
    </w:p>
    <w:p w14:paraId="1AAF6425" w14:textId="77777777" w:rsidR="005137F9" w:rsidRDefault="00000000">
      <w:pPr>
        <w:numPr>
          <w:ilvl w:val="0"/>
          <w:numId w:val="64"/>
        </w:numPr>
        <w:pBdr>
          <w:top w:val="nil"/>
          <w:left w:val="nil"/>
          <w:bottom w:val="nil"/>
          <w:right w:val="nil"/>
          <w:between w:val="nil"/>
        </w:pBdr>
        <w:spacing w:line="240" w:lineRule="auto"/>
        <w:jc w:val="left"/>
      </w:pPr>
      <w:r>
        <w:rPr>
          <w:color w:val="000000"/>
        </w:rPr>
        <w:t>törekedjék tartalmas és tartós kapcsolatok kialakítására;</w:t>
      </w:r>
    </w:p>
    <w:p w14:paraId="55A1A366" w14:textId="77777777" w:rsidR="005137F9" w:rsidRDefault="00000000">
      <w:pPr>
        <w:numPr>
          <w:ilvl w:val="0"/>
          <w:numId w:val="64"/>
        </w:numPr>
        <w:pBdr>
          <w:top w:val="nil"/>
          <w:left w:val="nil"/>
          <w:bottom w:val="nil"/>
          <w:right w:val="nil"/>
          <w:between w:val="nil"/>
        </w:pBdr>
        <w:spacing w:line="240" w:lineRule="auto"/>
        <w:jc w:val="left"/>
      </w:pPr>
      <w:r>
        <w:rPr>
          <w:color w:val="000000"/>
        </w:rPr>
        <w:t xml:space="preserve">legyen képes felelős döntések meghozatalára a maga és a gondjaira </w:t>
      </w:r>
      <w:proofErr w:type="spellStart"/>
      <w:r>
        <w:rPr>
          <w:color w:val="000000"/>
        </w:rPr>
        <w:t>bízottak</w:t>
      </w:r>
      <w:proofErr w:type="spellEnd"/>
      <w:r>
        <w:rPr>
          <w:color w:val="000000"/>
        </w:rPr>
        <w:t xml:space="preserve"> sorsát illetően;</w:t>
      </w:r>
    </w:p>
    <w:p w14:paraId="35067698" w14:textId="77777777" w:rsidR="005137F9" w:rsidRDefault="00000000">
      <w:pPr>
        <w:numPr>
          <w:ilvl w:val="0"/>
          <w:numId w:val="64"/>
        </w:numPr>
        <w:pBdr>
          <w:top w:val="nil"/>
          <w:left w:val="nil"/>
          <w:bottom w:val="nil"/>
          <w:right w:val="nil"/>
          <w:between w:val="nil"/>
        </w:pBdr>
        <w:spacing w:line="240" w:lineRule="auto"/>
        <w:jc w:val="left"/>
      </w:pPr>
      <w:r>
        <w:rPr>
          <w:color w:val="000000"/>
        </w:rPr>
        <w:t>váljék képessé az önálló tájékozódásra, véleményformálásra és cselekvésre;</w:t>
      </w:r>
    </w:p>
    <w:p w14:paraId="54006655" w14:textId="77777777" w:rsidR="005137F9" w:rsidRDefault="00000000">
      <w:pPr>
        <w:numPr>
          <w:ilvl w:val="0"/>
          <w:numId w:val="64"/>
        </w:numPr>
        <w:pBdr>
          <w:top w:val="nil"/>
          <w:left w:val="nil"/>
          <w:bottom w:val="nil"/>
          <w:right w:val="nil"/>
          <w:between w:val="nil"/>
        </w:pBdr>
        <w:spacing w:line="240" w:lineRule="auto"/>
        <w:jc w:val="left"/>
      </w:pPr>
      <w:r>
        <w:rPr>
          <w:color w:val="000000"/>
        </w:rPr>
        <w:t>ismerje meg, értse meg, és tartsa értéknek és feladatának a természeti, társadalmi, kulturális jelenségeket, folyamatokat.</w:t>
      </w:r>
    </w:p>
    <w:p w14:paraId="2E629ECD" w14:textId="77777777" w:rsidR="005137F9" w:rsidRDefault="00000000">
      <w:pPr>
        <w:pStyle w:val="Cmsor3"/>
      </w:pPr>
      <w:bookmarkStart w:id="65" w:name="_Toc233575782"/>
      <w:r>
        <w:t>A tanulók erkölcsi nevelése</w:t>
      </w:r>
      <w:bookmarkEnd w:id="65"/>
    </w:p>
    <w:p w14:paraId="1872E2BC" w14:textId="77777777" w:rsidR="005137F9" w:rsidRDefault="00000000">
      <w:pPr>
        <w:pBdr>
          <w:top w:val="nil"/>
          <w:left w:val="nil"/>
          <w:bottom w:val="nil"/>
          <w:right w:val="nil"/>
          <w:between w:val="nil"/>
        </w:pBdr>
        <w:spacing w:after="160" w:line="240" w:lineRule="auto"/>
        <w:rPr>
          <w:color w:val="000000"/>
        </w:rPr>
      </w:pPr>
      <w:r>
        <w:rPr>
          <w:color w:val="000000"/>
        </w:rPr>
        <w:t>Feladatunk az alapvető erkölcsi értékek megismertetése, tudatosítása és meggyőződéssé alakítása. További feladatunk a tanulók erkölcsi érzékének fejlesztése, a cselekedeteikért és azok következményeiért viselt felelősségtudatuk elmélyítése, igazságérzetük kibontakoztatása, közösségi beilleszkedésük elősegítése, az önálló gondolkodásra és a majdani önálló, felelős életvitelre történő felkészülésük segítése.</w:t>
      </w:r>
      <w:r>
        <w:rPr>
          <w:color w:val="000000"/>
        </w:rPr>
        <w:br/>
        <w:t xml:space="preserve">Az erkölcsi nevelés legyen életszerű, segítse olyan nélkülözhetetlen készségek megalapozását és fejlesztését, mint a kötelességtudat, a munka megbecsülése, a korrupció elleni fellépés, a </w:t>
      </w:r>
      <w:r>
        <w:rPr>
          <w:color w:val="000000"/>
        </w:rPr>
        <w:lastRenderedPageBreak/>
        <w:t>mértéktartás, az együttérzés, a segítőkészség, a tisztelet és a tisztesség, a türelem, a megértés, az elfogadás.</w:t>
      </w:r>
    </w:p>
    <w:p w14:paraId="0A710BFC" w14:textId="77777777" w:rsidR="005137F9" w:rsidRDefault="00000000">
      <w:pPr>
        <w:pStyle w:val="Cmsor3"/>
      </w:pPr>
      <w:bookmarkStart w:id="66" w:name="_Toc233575783"/>
      <w:r>
        <w:t>A tanulók értelmi nevelése, a tanulás tanítása</w:t>
      </w:r>
      <w:bookmarkEnd w:id="66"/>
    </w:p>
    <w:p w14:paraId="2DE5732D" w14:textId="77777777" w:rsidR="005137F9" w:rsidRDefault="00000000">
      <w:pPr>
        <w:spacing w:line="240" w:lineRule="auto"/>
      </w:pPr>
      <w:r>
        <w:t>A tanulás tanítása alapvető feladatunk. Meg kell tanítani, hogyan használhatók a különböző információs források, az előzetes ismeretek és tapasztalatok, és segítenünk kell az önálló ismeretszerzéshez szükséges képességek elsajátítását. Olyan tudást kell kialakítani, amelyet a tanulók új, akár váratlan helyzetekben is képesek alkalmazni, a lehetséges megoldások sokoldalú áttekintésével és értékelésével.</w:t>
      </w:r>
    </w:p>
    <w:p w14:paraId="56805AC4" w14:textId="77777777" w:rsidR="005137F9" w:rsidRDefault="00000000">
      <w:pPr>
        <w:spacing w:after="160" w:line="240" w:lineRule="auto"/>
      </w:pPr>
      <w:r>
        <w:t>A tanulás tanításának elengedhetetlen része a tanulás eredményességének, a tanuló testi és szellemi teljesítményeinek lehetőség szerinti növelése és a tudás minőségének értékelése, úgy, hogy közben méltányosan figyelembe vesszük az egyéni tanulási sajátosságokat – például a figyelem irányításának nehézségét, a túlzott szenzoros terhelődést vagy az információfeldolgozás lassabb ütemét.</w:t>
      </w:r>
    </w:p>
    <w:p w14:paraId="1526EDBE" w14:textId="77777777" w:rsidR="005137F9" w:rsidRDefault="00000000">
      <w:pPr>
        <w:pStyle w:val="Cmsor3"/>
      </w:pPr>
      <w:bookmarkStart w:id="67" w:name="_Toc233575784"/>
      <w:r>
        <w:t>Az önismeret és a társas kultúra fejlesztése</w:t>
      </w:r>
      <w:bookmarkEnd w:id="67"/>
    </w:p>
    <w:p w14:paraId="117B5204" w14:textId="77777777" w:rsidR="005137F9" w:rsidRDefault="00000000">
      <w:pPr>
        <w:pBdr>
          <w:top w:val="nil"/>
          <w:left w:val="nil"/>
          <w:bottom w:val="nil"/>
          <w:right w:val="nil"/>
          <w:between w:val="nil"/>
        </w:pBdr>
        <w:spacing w:after="160" w:line="240" w:lineRule="auto"/>
        <w:rPr>
          <w:color w:val="000000"/>
        </w:rPr>
      </w:pPr>
      <w:r>
        <w:rPr>
          <w:color w:val="000000"/>
        </w:rPr>
        <w:t>Feladatunk az önismeret folyamatos fejlesztése és annak tudatosítása, hogy az önismeret a társas kapcsolati kultúra alapja. A reális önismeret hozzájárul a kulturált egyéni és közösségi élethez, mások megértéséhez és tiszteletéhez, a szeretetteljes emberi kapcsolatok kialakításához.</w:t>
      </w:r>
      <w:r>
        <w:rPr>
          <w:color w:val="000000"/>
        </w:rPr>
        <w:br/>
        <w:t>A társas kultúra fejlesztéséhez szükséges az emberi együttélés szabályainak megismertetése, a társas kapcsolatok fontosságának tudatosítása, az együttműködési készség kialakítása, valamint a kulturált magatartás és kommunikáció elsajátítása. Hozzá kell segíteni a tanulókat ahhoz, hogy képessé váljanak érzelmeik hiteles kifejezésére, empátiás készségük fejlesztésére és a kölcsönös elfogadásra.</w:t>
      </w:r>
    </w:p>
    <w:p w14:paraId="43061B93" w14:textId="77777777" w:rsidR="005137F9" w:rsidRDefault="00000000">
      <w:pPr>
        <w:pStyle w:val="Cmsor3"/>
      </w:pPr>
      <w:bookmarkStart w:id="68" w:name="_Toc233575785"/>
      <w:r>
        <w:t>A tanulók érzelmi (emocionális) nevelése</w:t>
      </w:r>
      <w:bookmarkEnd w:id="68"/>
    </w:p>
    <w:p w14:paraId="5C5CB21D" w14:textId="77777777" w:rsidR="005137F9" w:rsidRDefault="00000000">
      <w:pPr>
        <w:pBdr>
          <w:top w:val="nil"/>
          <w:left w:val="nil"/>
          <w:bottom w:val="nil"/>
          <w:right w:val="nil"/>
          <w:between w:val="nil"/>
        </w:pBdr>
        <w:spacing w:after="160" w:line="240" w:lineRule="auto"/>
        <w:rPr>
          <w:color w:val="000000"/>
        </w:rPr>
      </w:pPr>
      <w:r>
        <w:rPr>
          <w:color w:val="000000"/>
        </w:rPr>
        <w:t>Feladatunk az élő és élettelen környezet jelenségeire, a tanulók közösségeire és önmagukra irányuló, cselekvésre és aktivitásra késztető pozitív érzelmek kialakítása.</w:t>
      </w:r>
    </w:p>
    <w:p w14:paraId="6B29E8F6" w14:textId="77777777" w:rsidR="005137F9" w:rsidRDefault="00000000">
      <w:pPr>
        <w:pStyle w:val="Cmsor3"/>
      </w:pPr>
      <w:bookmarkStart w:id="69" w:name="_Toc233575786"/>
      <w:r>
        <w:t>Testi és lelki egészségre nevelés</w:t>
      </w:r>
      <w:bookmarkEnd w:id="69"/>
    </w:p>
    <w:p w14:paraId="41DB0AD2" w14:textId="77777777" w:rsidR="005137F9" w:rsidRDefault="00000000">
      <w:pPr>
        <w:pBdr>
          <w:top w:val="nil"/>
          <w:left w:val="nil"/>
          <w:bottom w:val="nil"/>
          <w:right w:val="nil"/>
          <w:between w:val="nil"/>
        </w:pBdr>
        <w:spacing w:after="160" w:line="240" w:lineRule="auto"/>
        <w:rPr>
          <w:color w:val="000000"/>
        </w:rPr>
      </w:pPr>
      <w:r>
        <w:rPr>
          <w:color w:val="000000"/>
        </w:rPr>
        <w:t>Feladatunk a tanulók ösztönzése annak érdekében, hogy legyen igényük a helyes táplálkozásra, a mozgásra, a stresszkezelés helyes módszereinek alkalmazására. Legyenek képesek önállóságra, lelki egyensúlyuk megóvására, társas viselkedésük szabályozására, a konfliktusok kezelésére. Felkészítjük a tanulókat a közlekedési szabályok betartására, a veszélyes körülmények és anyagok felismerésére, a betegségek megelőzésére, a higiénia fontosságára a személyes egészségünk és az általános közegészségügy érdekében, a váratlan helyzetek kezelésére, a káros függőségekhez vezető szokások kialakulásának megelőzésére.</w:t>
      </w:r>
    </w:p>
    <w:p w14:paraId="0B3AF1E2" w14:textId="77777777" w:rsidR="005137F9" w:rsidRDefault="00000000">
      <w:pPr>
        <w:pStyle w:val="Cmsor3"/>
      </w:pPr>
      <w:bookmarkStart w:id="70" w:name="_Toc233575787"/>
      <w:r>
        <w:t>A tanulók nemzettudatra, hazafiságra nevelése</w:t>
      </w:r>
      <w:bookmarkEnd w:id="70"/>
    </w:p>
    <w:p w14:paraId="6F5E2B8A" w14:textId="77777777" w:rsidR="005137F9" w:rsidRDefault="00000000">
      <w:pPr>
        <w:pBdr>
          <w:top w:val="nil"/>
          <w:left w:val="nil"/>
          <w:bottom w:val="nil"/>
          <w:right w:val="nil"/>
          <w:between w:val="nil"/>
        </w:pBdr>
        <w:spacing w:after="160" w:line="240" w:lineRule="auto"/>
        <w:rPr>
          <w:color w:val="000000"/>
        </w:rPr>
      </w:pPr>
      <w:r>
        <w:rPr>
          <w:color w:val="000000"/>
        </w:rPr>
        <w:t>Feladatunk, hogy a tanulók ismerjék meg nemzeti, népi kultúránk értékeit, hagyományait, szülőhelyük és a haza múltját és jelenét, felébresszük és ápoljuk a közösséghez tartozás és a hazaszeretet érzését. Tudatosítjuk bennük, hogy Európa a magyarság tágabb hazája, ezért magyarságtudatukat megőrizve ismerjék meg a kontinens történelmét és sokszínű kultúráját. Életkori sajátosságaiknak megfelelő módszerekkel segítjük őket a nemzeti hagyományok, a nemzeti kultúra értékeinek, emlékeinek tiszteletben tartásában, ápolásában, megbecsülésében. Segítjük jeles magyar történelmi személyiségek, tudósok, feltalálók, művészek, írók, költők, sportolók munkásságának megismerésében, valamint az egyetemes emberi civilizáció kiemelkedő eredményeiről, nehézségeiről és az ezeket meghatározó nemzetközi együttműködési formákról, szervezetekről való tájékozódásukban.</w:t>
      </w:r>
    </w:p>
    <w:p w14:paraId="0AB92F11" w14:textId="77777777" w:rsidR="005137F9" w:rsidRDefault="00000000">
      <w:pPr>
        <w:pStyle w:val="Cmsor3"/>
      </w:pPr>
      <w:bookmarkStart w:id="71" w:name="_Toc233575788"/>
      <w:r>
        <w:t>A tanulók állampolgári nevelése</w:t>
      </w:r>
      <w:bookmarkEnd w:id="71"/>
    </w:p>
    <w:p w14:paraId="7D4F623C" w14:textId="77777777" w:rsidR="005137F9" w:rsidRDefault="00000000">
      <w:pPr>
        <w:pBdr>
          <w:top w:val="nil"/>
          <w:left w:val="nil"/>
          <w:bottom w:val="nil"/>
          <w:right w:val="nil"/>
          <w:between w:val="nil"/>
        </w:pBdr>
        <w:spacing w:after="160" w:line="240" w:lineRule="auto"/>
        <w:rPr>
          <w:color w:val="000000"/>
        </w:rPr>
      </w:pPr>
      <w:r>
        <w:rPr>
          <w:color w:val="000000"/>
        </w:rPr>
        <w:lastRenderedPageBreak/>
        <w:t>Feladatunk az alapvető állampolgári jogok és kötelességek megismertetése, a cselekvő állampolgári magatartás kialakítása, amelyet a törvénytisztelet, az együttélés szabályainak betartása, az emberi méltóság és az emberi jogok tisztelete, az erőszakmentesség és a méltányosság jellemez. Felkeltjük a téma iránti érdeklődésüket, miközben fejlesztjük kreatív, önálló, kritikai gondolkodásukat és vitakultúrájukat, amelyek a közügyekben való részvételüket segítik.</w:t>
      </w:r>
    </w:p>
    <w:p w14:paraId="69788770" w14:textId="77777777" w:rsidR="005137F9" w:rsidRDefault="00000000">
      <w:pPr>
        <w:pStyle w:val="Cmsor3"/>
      </w:pPr>
      <w:bookmarkStart w:id="72" w:name="_Toc233575789"/>
      <w:r>
        <w:t>A tanulók felelősségvállalásra, önkéntességre nevelése</w:t>
      </w:r>
      <w:bookmarkEnd w:id="72"/>
    </w:p>
    <w:p w14:paraId="4FF0C641" w14:textId="77777777" w:rsidR="005137F9" w:rsidRDefault="00000000">
      <w:pPr>
        <w:pBdr>
          <w:top w:val="nil"/>
          <w:left w:val="nil"/>
          <w:bottom w:val="nil"/>
          <w:right w:val="nil"/>
          <w:between w:val="nil"/>
        </w:pBdr>
        <w:spacing w:after="160" w:line="240" w:lineRule="auto"/>
        <w:rPr>
          <w:color w:val="000000"/>
        </w:rPr>
      </w:pPr>
      <w:r>
        <w:rPr>
          <w:color w:val="000000"/>
        </w:rPr>
        <w:t>Feladatunk segítő magatartás kialakítása a tanulókban saját élményű tanuláson, tapasztalatszerzésen és érzékenyítésen keresztül. Ismerjék meg a hátrányos helyzetű vagy fogyatékkal élő emberek, csoportok sajátos igényeit és élethelyzetét. A segítő magatartás számos olyan képességet – együttérzés, együttműködés, problémamegoldás, önkéntes feladatvállalás és megvalósítás – igényel és fejleszt is egyúttal, amelyek gyakorlása elengedhetetlen a tudatos, felelős állampolgári léthez.</w:t>
      </w:r>
    </w:p>
    <w:p w14:paraId="62F27B09" w14:textId="77777777" w:rsidR="005137F9" w:rsidRDefault="00000000">
      <w:pPr>
        <w:pStyle w:val="Cmsor3"/>
      </w:pPr>
      <w:bookmarkStart w:id="73" w:name="_Toc233575790"/>
      <w:r>
        <w:t>Fenntarthatóságra, környezettudatosságra nevelés</w:t>
      </w:r>
      <w:bookmarkEnd w:id="73"/>
    </w:p>
    <w:p w14:paraId="0B66F6CB" w14:textId="77777777" w:rsidR="005137F9" w:rsidRDefault="00000000">
      <w:pPr>
        <w:pBdr>
          <w:top w:val="nil"/>
          <w:left w:val="nil"/>
          <w:bottom w:val="nil"/>
          <w:right w:val="nil"/>
          <w:between w:val="nil"/>
        </w:pBdr>
        <w:spacing w:after="160" w:line="240" w:lineRule="auto"/>
        <w:rPr>
          <w:color w:val="000000"/>
        </w:rPr>
      </w:pPr>
      <w:r>
        <w:rPr>
          <w:color w:val="000000"/>
        </w:rPr>
        <w:t>Kiemelt nevelési területünk a környezeti nevelés és a fenntarthatóságra nevelés. Feladatunk olyan szemlélet kialakítása és formálása, amelynek segítségével élhető, fenntartható környezetben tölthetjük mindennapjainkat. Fontosnak tartjuk, hogy a gyerekek már ebben az életkorban megismerjék a fenntarthatóság és a környezetvédelem fontosságát, és felfigyeljenek személyes érintettségükre a Föld védelme érdekében. Iskolánk minden tanévben részt vesz a Fenntarthatósági Témahéten, amelynek programjaihoz valamennyi osztályunk csatlakozik.</w:t>
      </w:r>
    </w:p>
    <w:p w14:paraId="08167A27" w14:textId="77777777" w:rsidR="005137F9" w:rsidRDefault="00000000">
      <w:pPr>
        <w:pStyle w:val="Cmsor3"/>
      </w:pPr>
      <w:bookmarkStart w:id="74" w:name="_Toc233575791"/>
      <w:r>
        <w:t>A tanulók munkára nevelése, pályaorientáció</w:t>
      </w:r>
      <w:bookmarkEnd w:id="74"/>
    </w:p>
    <w:p w14:paraId="6158EAAE" w14:textId="77777777" w:rsidR="005137F9" w:rsidRDefault="00000000">
      <w:pPr>
        <w:pBdr>
          <w:top w:val="nil"/>
          <w:left w:val="nil"/>
          <w:bottom w:val="nil"/>
          <w:right w:val="nil"/>
          <w:between w:val="nil"/>
        </w:pBdr>
        <w:spacing w:after="160" w:line="240" w:lineRule="auto"/>
        <w:rPr>
          <w:color w:val="000000"/>
        </w:rPr>
      </w:pPr>
      <w:r>
        <w:rPr>
          <w:color w:val="000000"/>
        </w:rPr>
        <w:t>Feladatunk felhívni a tanulók figyelmét a munka jelentőségére. Olyan foglalkozásokat szervezünk számukra, amelyek során betekintést nyerhetnek a munka világába, hogy aztán képesek legyenek tájékozottan és megfontoltan dönteni jövőbeli pályaválasztásukról. Segítjük őket abban, hogy felmérjék saját képességeiket, és érdeklődési területüknek, lehetőségeiknek és tudásuknak megfelelően határozott célokat tudjanak kitűzni maguk elé, az optimális pályaválasztás, később pedig a munkaerőpiacon való helytállás érdekében.</w:t>
      </w:r>
    </w:p>
    <w:p w14:paraId="2B2FFE1D" w14:textId="77777777" w:rsidR="005137F9" w:rsidRDefault="00000000">
      <w:pPr>
        <w:pStyle w:val="Cmsor3"/>
      </w:pPr>
      <w:bookmarkStart w:id="75" w:name="_Toc233575792"/>
      <w:r>
        <w:t>Gazdasági és pénzügyi nevelés</w:t>
      </w:r>
      <w:bookmarkEnd w:id="75"/>
    </w:p>
    <w:p w14:paraId="6B345D66" w14:textId="77777777" w:rsidR="005137F9" w:rsidRDefault="00000000">
      <w:pPr>
        <w:pBdr>
          <w:top w:val="nil"/>
          <w:left w:val="nil"/>
          <w:bottom w:val="nil"/>
          <w:right w:val="nil"/>
          <w:between w:val="nil"/>
        </w:pBdr>
        <w:spacing w:after="160" w:line="240" w:lineRule="auto"/>
        <w:rPr>
          <w:color w:val="000000"/>
        </w:rPr>
      </w:pPr>
      <w:r>
        <w:rPr>
          <w:color w:val="000000"/>
        </w:rPr>
        <w:t>Feladatunk hasznosítható ismeretek elsajátíttatása a világgazdaság, a nemzetgazdaság, a vállalkozások és a háztartások életét meghatározó gazdasági, pénzügyi intézményekről és folyamatokról. Tanítjuk a pénzügyi rendszer alapvető szabályait, a banki tranzakciókhoz kapcsolódó minimális ismereteket, valamint a fogyasztóvédelmi jogokhoz kötődő alapismereteket.</w:t>
      </w:r>
    </w:p>
    <w:p w14:paraId="52EFFB1A" w14:textId="77777777" w:rsidR="005137F9" w:rsidRDefault="00000000">
      <w:pPr>
        <w:pStyle w:val="Cmsor3"/>
      </w:pPr>
      <w:bookmarkStart w:id="76" w:name="_Toc233575793"/>
      <w:r>
        <w:t>A digitális gyermekvédelemre és médiatudatosságra nevelés</w:t>
      </w:r>
      <w:bookmarkEnd w:id="76"/>
    </w:p>
    <w:p w14:paraId="5B81079C" w14:textId="77777777" w:rsidR="005137F9" w:rsidRDefault="00000000">
      <w:pPr>
        <w:pBdr>
          <w:top w:val="nil"/>
          <w:left w:val="nil"/>
          <w:bottom w:val="nil"/>
          <w:right w:val="nil"/>
          <w:between w:val="nil"/>
        </w:pBdr>
        <w:spacing w:after="160" w:line="240" w:lineRule="auto"/>
        <w:rPr>
          <w:color w:val="000000"/>
        </w:rPr>
      </w:pPr>
      <w:r>
        <w:rPr>
          <w:color w:val="000000"/>
        </w:rPr>
        <w:t>Feladatunk a tudatos médiahasználathoz szükséges ismeretek, készségek és attitűdök fejlesztése. A tanulók megismerkednek az adatvédelemmel, a biztonságos jelszóhasználattal, a biztonsági beállításokkal, az online személyazonossággal és a szerzői joggal kapcsolatos alapfogalmakkal. Foglalkozunk a médiaszövegek nyelvezetével, az online információk és információforrások hitelességének megítélésével, az online világ etikai normáival és az online kommunikáció szabályaival.</w:t>
      </w:r>
    </w:p>
    <w:p w14:paraId="000DCC7C" w14:textId="77777777" w:rsidR="005137F9" w:rsidRDefault="00000000">
      <w:pPr>
        <w:pStyle w:val="Cmsor2"/>
        <w:numPr>
          <w:ilvl w:val="1"/>
          <w:numId w:val="66"/>
        </w:numPr>
      </w:pPr>
      <w:bookmarkStart w:id="77" w:name="_heading=h.lkspzeqw7v3y" w:colFirst="0" w:colLast="0"/>
      <w:bookmarkStart w:id="78" w:name="_Toc233575794"/>
      <w:bookmarkEnd w:id="77"/>
      <w:r>
        <w:t xml:space="preserve">Személyiségfejlesztés inkluzív, SNI‑ és </w:t>
      </w:r>
      <w:proofErr w:type="spellStart"/>
      <w:r>
        <w:t>neurodivergens</w:t>
      </w:r>
      <w:proofErr w:type="spellEnd"/>
      <w:r>
        <w:t>‑barát iskolai közegben</w:t>
      </w:r>
      <w:bookmarkEnd w:id="78"/>
    </w:p>
    <w:p w14:paraId="2C6A583C" w14:textId="77777777" w:rsidR="005137F9" w:rsidRDefault="00000000">
      <w:pPr>
        <w:pStyle w:val="Cmsor3"/>
      </w:pPr>
      <w:bookmarkStart w:id="79" w:name="_Toc233575795"/>
      <w:r>
        <w:t>A személyiségfejlesztés célja</w:t>
      </w:r>
      <w:bookmarkEnd w:id="79"/>
    </w:p>
    <w:p w14:paraId="06C7CF91" w14:textId="77777777" w:rsidR="005137F9" w:rsidRDefault="00000000">
      <w:pPr>
        <w:pBdr>
          <w:top w:val="nil"/>
          <w:left w:val="nil"/>
          <w:bottom w:val="nil"/>
          <w:right w:val="nil"/>
          <w:between w:val="nil"/>
        </w:pBdr>
        <w:spacing w:after="160" w:line="240" w:lineRule="auto"/>
      </w:pPr>
      <w:r>
        <w:t xml:space="preserve">Iskolánk személyiségfejlesztő munkája inkluzív szemléletben valósul meg: tipikus fejlődésű, sajátos nevelési igényű, beilleszkedési, tanulási, magatartási nehézséggel küzdő és más módon </w:t>
      </w:r>
      <w:proofErr w:type="spellStart"/>
      <w:r>
        <w:t>neurodivergens</w:t>
      </w:r>
      <w:proofErr w:type="spellEnd"/>
      <w:r>
        <w:t xml:space="preserve"> tanulók közös iskolai közösségben, közös értékek mentén fejlődnek. A Duna Kid Center olyan tanulókkal foglalkozik, akik jellemzően normál vagy annál magasabb </w:t>
      </w:r>
      <w:r>
        <w:lastRenderedPageBreak/>
        <w:t>intellektuális képességekkel rendelkeznek, ugyanakkor eltérő idegrendszeri működésükből, sajátos nevelési igényükből fakadóan eltérő pedagógiai támogatást igényelnek.</w:t>
      </w:r>
    </w:p>
    <w:p w14:paraId="3A729FA7" w14:textId="77777777" w:rsidR="005137F9" w:rsidRDefault="00000000">
      <w:pPr>
        <w:pBdr>
          <w:top w:val="nil"/>
          <w:left w:val="nil"/>
          <w:bottom w:val="nil"/>
          <w:right w:val="nil"/>
          <w:between w:val="nil"/>
        </w:pBdr>
        <w:spacing w:after="160" w:line="240" w:lineRule="auto"/>
      </w:pPr>
      <w:r>
        <w:t xml:space="preserve">Személyiségfejlesztő tevékenységünk célja, hogy minden tanuló reális önismerettel, pozitív énképpel, hatékony önszabályozási és kapcsolódási készségekkel rendelkezzen, és képessé váljon aktív, felelős részvételre saját családjában, iskolai közösségében és tágabb társadalmi környezetében. Kiemelt feladatunk, hogy olyan tanulási és szociális környezetet alakítsunk ki, amely egyszerre biztosít érzelmi biztonságot, kiszámíthatóságot, </w:t>
      </w:r>
      <w:proofErr w:type="spellStart"/>
      <w:r>
        <w:t>strukturáltságot</w:t>
      </w:r>
      <w:proofErr w:type="spellEnd"/>
      <w:r>
        <w:t xml:space="preserve">, és teret ad az egyéni erősségek kibontakoztatásának – különös tekintettel azokra a tanulókra, akik sajátos nevelési igényük vagy </w:t>
      </w:r>
      <w:proofErr w:type="spellStart"/>
      <w:r>
        <w:t>neurodiverzitásuk</w:t>
      </w:r>
      <w:proofErr w:type="spellEnd"/>
      <w:r>
        <w:t xml:space="preserve"> miatt a tanulási és társas helyzetekben fokozottan igénylik a strukturált, kiszámítható és támogató környezetet.</w:t>
      </w:r>
    </w:p>
    <w:p w14:paraId="5A63A96D" w14:textId="77777777" w:rsidR="005137F9" w:rsidRDefault="00000000">
      <w:pPr>
        <w:pStyle w:val="Cmsor3"/>
        <w:pBdr>
          <w:top w:val="nil"/>
          <w:left w:val="nil"/>
          <w:bottom w:val="nil"/>
          <w:right w:val="nil"/>
          <w:between w:val="nil"/>
        </w:pBdr>
      </w:pPr>
      <w:bookmarkStart w:id="80" w:name="_Toc233575796"/>
      <w:r>
        <w:t xml:space="preserve">Általános személyiségfejlesztési célok és elvek SNI‑ és </w:t>
      </w:r>
      <w:proofErr w:type="spellStart"/>
      <w:r>
        <w:t>neurodivergens</w:t>
      </w:r>
      <w:proofErr w:type="spellEnd"/>
      <w:r>
        <w:t xml:space="preserve"> tanulóknál</w:t>
      </w:r>
      <w:bookmarkEnd w:id="80"/>
    </w:p>
    <w:p w14:paraId="3C6799AF" w14:textId="77777777" w:rsidR="005137F9" w:rsidRDefault="00000000">
      <w:pPr>
        <w:pBdr>
          <w:top w:val="nil"/>
          <w:left w:val="nil"/>
          <w:bottom w:val="nil"/>
          <w:right w:val="nil"/>
          <w:between w:val="nil"/>
        </w:pBdr>
        <w:spacing w:line="240" w:lineRule="auto"/>
      </w:pPr>
      <w:r>
        <w:t xml:space="preserve">Sajátos nevelési igényű és más módon </w:t>
      </w:r>
      <w:proofErr w:type="spellStart"/>
      <w:r>
        <w:t>neurodivergens</w:t>
      </w:r>
      <w:proofErr w:type="spellEnd"/>
      <w:r>
        <w:t xml:space="preserve"> tanulóink személyiségfejlesztésének kiindulópontja az, hogy erősségeik és nehézségeik egyaránt a működésükből fakadó sajátosságok, nem pedig „jó” vagy „rossz” tulajdonságok. Törekszünk arra, hogy minden tanuló felismerje saját erőforrásait – legyen az vizuális gondolkodás, kitartás, precizitás, kreativitás vagy speciális érdeklődési terület – és ezekre építve tapasztalja meg a sikeres tanulást és közösségi részvételt.</w:t>
      </w:r>
    </w:p>
    <w:p w14:paraId="6D7F954E" w14:textId="77777777" w:rsidR="005137F9" w:rsidRDefault="00000000">
      <w:pPr>
        <w:pBdr>
          <w:top w:val="nil"/>
          <w:left w:val="nil"/>
          <w:bottom w:val="nil"/>
          <w:right w:val="nil"/>
          <w:between w:val="nil"/>
        </w:pBdr>
        <w:spacing w:line="240" w:lineRule="auto"/>
      </w:pPr>
      <w:r>
        <w:t>A személyiségfejlesztés során kiemelt célunk a reális, de elfogadó önismeret kialakítása, az érzelmi önszabályozás és a szociális‑kommunikációs készségek fejlesztése. Számos tanulónál a társas jelzések értelmezése, a rugalmas gondolkodás, a változásokhoz való alkalmazkodás, illetve a figyelem irányítása és fenntartása nem alakul ki spontán módon, ezért ezeket a területeket tudatos, lépésről lépésre történő tanítással támogatjuk.</w:t>
      </w:r>
    </w:p>
    <w:p w14:paraId="528FBD28" w14:textId="77777777" w:rsidR="005137F9" w:rsidRDefault="00000000">
      <w:pPr>
        <w:pBdr>
          <w:top w:val="nil"/>
          <w:left w:val="nil"/>
          <w:bottom w:val="nil"/>
          <w:right w:val="nil"/>
          <w:between w:val="nil"/>
        </w:pBdr>
        <w:spacing w:line="240" w:lineRule="auto"/>
      </w:pPr>
      <w:r>
        <w:t xml:space="preserve">Pedagógiai gyakorlatunkban a </w:t>
      </w:r>
      <w:proofErr w:type="spellStart"/>
      <w:r>
        <w:t>struktúrált</w:t>
      </w:r>
      <w:proofErr w:type="spellEnd"/>
      <w:r>
        <w:t>, vizuálisan is támogatott, előre jelezhető tanulási környezetet minden tanuló számára hozzáférhetővé tesszük. Egyes tanulók számára ez a strukturáltság és a szenzoros terhelés tudatos csökkentése alapfeltétele annak, hogy érzelmi biztonságot éljenek meg, és képessé váljanak a tanulási helyzetekben való aktív részvételre.</w:t>
      </w:r>
    </w:p>
    <w:p w14:paraId="6F58900E" w14:textId="77777777" w:rsidR="005137F9" w:rsidRDefault="00000000">
      <w:pPr>
        <w:pBdr>
          <w:top w:val="nil"/>
          <w:left w:val="nil"/>
          <w:bottom w:val="nil"/>
          <w:right w:val="nil"/>
          <w:between w:val="nil"/>
        </w:pBdr>
        <w:spacing w:line="240" w:lineRule="auto"/>
      </w:pPr>
      <w:r>
        <w:t>Kiemelt értéknek tekintjük az egymás iránti felelősséget és a segítőkész magatartást. A személyiségfejlesztés része, hogy a tanulók megtanulják felismerni, ha társuk segítségre szorul, tudjanak támogatást kérni és adni, alapvető szinten ismerjék a veszélyhelyzetekre adható adekvát reakciókat (segítségkérés, felnőtt értesítése, mentőhívás), és ezekben a helyzetekben együttérző, ugyanakkor felelősségteljes módon tudjanak viselkedni.</w:t>
      </w:r>
    </w:p>
    <w:p w14:paraId="339B51D6" w14:textId="77777777" w:rsidR="005137F9" w:rsidRDefault="00000000">
      <w:pPr>
        <w:pBdr>
          <w:top w:val="nil"/>
          <w:left w:val="nil"/>
          <w:bottom w:val="nil"/>
          <w:right w:val="nil"/>
          <w:between w:val="nil"/>
        </w:pBdr>
        <w:spacing w:after="160" w:line="240" w:lineRule="auto"/>
      </w:pPr>
      <w:r>
        <w:t>A személyiségfejlesztés során differenciált pedagógiai módszereket alkalmazunk: egyéni és kiscsoportos fejlesztést, explicit szociális készségtanítást, vizuális segédeszközöket, kognitív‑ és viselkedéses technikákat, valamint művészeti, mozgásos és állatasszisztált tevékenységeket. Ezeket minden esetben a szakértői véleményekre, az egyéni fejlesztési tervre és a tanuló aktuális szükségleteire alapozva választjuk meg, úgy, hogy a fejlesztés ne csak a nehézségek csökkentésére, hanem a jó közérzet, az önbizalom és az önállóság erősítésére is irányuljon.</w:t>
      </w:r>
    </w:p>
    <w:p w14:paraId="689F5608" w14:textId="77777777" w:rsidR="005137F9" w:rsidRDefault="00000000">
      <w:pPr>
        <w:pStyle w:val="Cmsor3"/>
        <w:spacing w:before="360" w:after="80" w:line="300" w:lineRule="auto"/>
      </w:pPr>
      <w:bookmarkStart w:id="81" w:name="_heading=h.csnriqc5339m" w:colFirst="0" w:colLast="0"/>
      <w:bookmarkStart w:id="82" w:name="_Toc233575797"/>
      <w:bookmarkEnd w:id="81"/>
      <w:r>
        <w:t>Szociális‑kommunikációs készségek és önszabályozás</w:t>
      </w:r>
      <w:bookmarkEnd w:id="82"/>
    </w:p>
    <w:p w14:paraId="43B46233" w14:textId="77777777" w:rsidR="005137F9" w:rsidRDefault="00000000">
      <w:pPr>
        <w:spacing w:before="120" w:line="240" w:lineRule="auto"/>
      </w:pPr>
      <w:r>
        <w:t>Sok tanulónknál a társas jelzések értelmezése, a kapcsolatteremtés és ‑fenntartás, valamint a kommunikációs szándék kifejezése nem alakul ki spontán módon, ezért ezeket a készségeket tudatosan, kicsi, jól strukturált lépésekben tanítjuk. A pedagógusok közvetlenül gyakoroltatják az alapvető társas rutinokat (köszönés, megszólítás, segítségkérés, visszautasítás, bocsánatkérés), a metakommunikáció elemeit, a szabálytudatos viselkedést és az együttműködést, szükség esetén vizuális és szóbeli támpontokkal támogatva.</w:t>
      </w:r>
    </w:p>
    <w:p w14:paraId="7A280A94" w14:textId="77777777" w:rsidR="005137F9" w:rsidRDefault="00000000">
      <w:pPr>
        <w:spacing w:line="240" w:lineRule="auto"/>
      </w:pPr>
      <w:r>
        <w:t xml:space="preserve">A szociális‑kommunikációs fejlesztés része az önmagunkról való tudás erősítése: a tanulók megtanulják megnevezni saját erősségeiket, nehézségeiket, szükségleteiket, érdeklődési területeiket, és fejlődik képességük arra, hogy ezeket megfelelő módon kommunikálják </w:t>
      </w:r>
      <w:r>
        <w:lastRenderedPageBreak/>
        <w:t>kortársaik és a felnőttek felé. Kiemelt feladat az érzelmek felismerése és kifejezése, az alapvető érzelmi állapotok (pl. öröm, düh, szomorúság, félelem, szorongás) azonosítása önmagukban és másokban, valamint az ezekhez illeszkedő megküzdési stratégiák tanítása.</w:t>
      </w:r>
    </w:p>
    <w:p w14:paraId="6D2AB79D" w14:textId="77777777" w:rsidR="005137F9" w:rsidRDefault="00000000">
      <w:pPr>
        <w:spacing w:line="240" w:lineRule="auto"/>
      </w:pPr>
      <w:r>
        <w:t xml:space="preserve">Az önszabályozás területén célunk, hogy a tanulók fokozatosan megtanulják felismerni saját terhelhetőségük határait, a túlterhelés és a szorongás korai jeleit, és olyan egyénre szabott </w:t>
      </w:r>
      <w:proofErr w:type="spellStart"/>
      <w:r>
        <w:t>eszköztárat</w:t>
      </w:r>
      <w:proofErr w:type="spellEnd"/>
      <w:r>
        <w:t xml:space="preserve"> alakítsanak ki, amely segíti őket a feszültség csökkentésében (pl. szünetkérés, szenzoros eszközök használata, strukturált pihenősarok igénybevétele, légzéstechnikák). Az iskolai szabályok tanításánál nemcsak a „mit szabad/mit nem” kérdéseire fókuszálunk, hanem arra is, hogy a tanulók értsék a szabályok mögötti okokat, és képesek legyenek saját viselkedésük következményeit átlátni.</w:t>
      </w:r>
    </w:p>
    <w:p w14:paraId="1AD2F8CD" w14:textId="77777777" w:rsidR="005137F9" w:rsidRDefault="00000000">
      <w:pPr>
        <w:spacing w:after="120" w:line="240" w:lineRule="auto"/>
      </w:pPr>
      <w:r>
        <w:t xml:space="preserve">A segítő, felelősségvállaló attitűd fejlesztése szorosan kapcsolódik a szociális‑kommunikációs neveléshez. Célunk, hogy a tanulók megtanulják </w:t>
      </w:r>
      <w:proofErr w:type="spellStart"/>
      <w:r>
        <w:t>észrevenni</w:t>
      </w:r>
      <w:proofErr w:type="spellEnd"/>
      <w:r>
        <w:t>, ha társuk bajban van, merjenek felnőtthez fordulni, szükség esetén segítséget kérni, illetve az életkoruknak megfelelő módon támogatást nyújtani. Ennek része az alapvető vészhelyzeti viselkedésminták tanítása (pl. 112‑es segélyhívás ismerete, egyértelmű információadás, veszélyes helyzetek elkerülése), valamint az empátia, az együttérzés és a szolidaritás gyakorlása mindennapi helyzetekben.</w:t>
      </w:r>
    </w:p>
    <w:p w14:paraId="2A9F8034" w14:textId="77777777" w:rsidR="005137F9" w:rsidRDefault="00000000">
      <w:pPr>
        <w:pStyle w:val="Cmsor3"/>
        <w:spacing w:before="360" w:after="80" w:line="300" w:lineRule="auto"/>
      </w:pPr>
      <w:bookmarkStart w:id="83" w:name="_heading=h.8xk7qt1ky14e" w:colFirst="0" w:colLast="0"/>
      <w:bookmarkStart w:id="84" w:name="_Toc233575798"/>
      <w:bookmarkEnd w:id="83"/>
      <w:r>
        <w:t>Kognitív, szenzomotoros és napi életviteli készségek</w:t>
      </w:r>
      <w:bookmarkEnd w:id="84"/>
    </w:p>
    <w:p w14:paraId="4406196A" w14:textId="77777777" w:rsidR="005137F9" w:rsidRDefault="00000000">
      <w:pPr>
        <w:pBdr>
          <w:top w:val="nil"/>
          <w:left w:val="nil"/>
          <w:bottom w:val="nil"/>
          <w:right w:val="nil"/>
          <w:between w:val="nil"/>
        </w:pBdr>
        <w:spacing w:line="240" w:lineRule="auto"/>
      </w:pPr>
      <w:r>
        <w:t>A kognitív fejlődés területén az önálló ismeretszerzéshez, problémamegoldáshoz és rugalmas gondolkodáshoz szükséges készségek fejlesztése kiemelt feladat. Sok tanulónál nehézséget jelenthet a figyelem irányítása és fenntartása, a lényegkiemelés, az ok‑okozati összefüggések átlátása, az általánosítás és a tanultak új helyzetben való alkalmazása, ezért a pedagógusok ezekre a területekre célzott gyakorlatokkal, strukturált tanulási helyzetekkel és vizuális segédeszközökkel reagálnak.</w:t>
      </w:r>
    </w:p>
    <w:p w14:paraId="3909DF22" w14:textId="77777777" w:rsidR="005137F9" w:rsidRDefault="00000000">
      <w:pPr>
        <w:pBdr>
          <w:top w:val="nil"/>
          <w:left w:val="nil"/>
          <w:bottom w:val="nil"/>
          <w:right w:val="nil"/>
          <w:between w:val="nil"/>
        </w:pBdr>
        <w:spacing w:line="240" w:lineRule="auto"/>
      </w:pPr>
      <w:r>
        <w:t>A szenzomotoros fejlesztés a testtudat, a mozgáskoordináció, az egyensúly és a finommozgások területét érinti. A tanulók egy részénél a szenzoros túlérzékenység vagy a fokozott ingerkeresés közvetlenül befolyásolja a tanulásban való részvételt, ezért a pedagógiai program tartalmazza a szenzoros profil feltérképezését, a csökkentett ingerszintű terek és a mozgásos, relaxációs lehetőségek biztosítását, valamint azokat a módszereket, amelyek segítenek a mindennapi tevékenységekhez szükséges mozgásformák elsajátításában.</w:t>
      </w:r>
    </w:p>
    <w:p w14:paraId="4AC1FD35" w14:textId="77777777" w:rsidR="005137F9" w:rsidRDefault="00000000">
      <w:pPr>
        <w:pBdr>
          <w:top w:val="nil"/>
          <w:left w:val="nil"/>
          <w:bottom w:val="nil"/>
          <w:right w:val="nil"/>
          <w:between w:val="nil"/>
        </w:pBdr>
        <w:spacing w:line="240" w:lineRule="auto"/>
      </w:pPr>
      <w:r>
        <w:t>A napi életviteli készségek fejlesztése során a tanulók az életkoruknak és képességszintjüknek megfelelően gyakorolják az önellátás, az időgazdálkodás, az iskolai felszerelés önálló kezelése, a közlekedés, a pénzhasználat, az egészséges életmód és a szabadidő hasznos eltöltésének alapvető lépéseit. Szükség esetén differenciált, egyéni vagy kiscsoportos támogatást biztosítunk az étkezési, alvási, higiénés szokások, valamint az önálló döntéshozatal és felelősségvállalás területén is, a családokkal együttműködésben.</w:t>
      </w:r>
    </w:p>
    <w:p w14:paraId="0F1BBCA3" w14:textId="77777777" w:rsidR="005137F9" w:rsidRDefault="00000000">
      <w:pPr>
        <w:spacing w:after="160" w:line="240" w:lineRule="auto"/>
      </w:pPr>
      <w:r>
        <w:t xml:space="preserve">A sajátos nevelési igényű és </w:t>
      </w:r>
      <w:proofErr w:type="spellStart"/>
      <w:r>
        <w:t>neurodivergens</w:t>
      </w:r>
      <w:proofErr w:type="spellEnd"/>
      <w:r>
        <w:t xml:space="preserve"> tanulók személyiségfejlesztése az iskola valamennyi színterén jelen van: a tanórai munkában, az osztályfőnöki és fejlesztő foglalkozásokon, a habilitációs tevékenységekben, a projekt‑ és közösségi programokban, az egészségnevelési és szabadidős programokban, a táborokban, valamint az állatasszisztált foglalkozásokon is. Ezeket úgy szervezzük, hogy minden tanuló számára hozzáférhetőek legyenek, és egyéni szükségleteikhez igazodva támogassák testi, lelki és szociális jóllétük, önismeretük és önállóságuk fejlődését.</w:t>
      </w:r>
    </w:p>
    <w:p w14:paraId="36207FA6" w14:textId="77777777" w:rsidR="005137F9" w:rsidRDefault="00000000">
      <w:pPr>
        <w:pStyle w:val="Cmsor2"/>
        <w:numPr>
          <w:ilvl w:val="1"/>
          <w:numId w:val="66"/>
        </w:numPr>
      </w:pPr>
      <w:bookmarkStart w:id="85" w:name="_heading=h.cvoa9glwz4yx" w:colFirst="0" w:colLast="0"/>
      <w:bookmarkStart w:id="86" w:name="_Toc233575799"/>
      <w:bookmarkEnd w:id="85"/>
      <w:r>
        <w:t>A közösségfejlesztéssel kapcsolatos feladatok</w:t>
      </w:r>
      <w:bookmarkEnd w:id="86"/>
    </w:p>
    <w:p w14:paraId="17CDD342" w14:textId="77777777" w:rsidR="005137F9" w:rsidRDefault="00000000">
      <w:pPr>
        <w:pStyle w:val="Cmsor3"/>
      </w:pPr>
      <w:bookmarkStart w:id="87" w:name="_Toc233575800"/>
      <w:r>
        <w:t>Az iskola szereplőinek alapfeladata</w:t>
      </w:r>
      <w:bookmarkEnd w:id="87"/>
    </w:p>
    <w:p w14:paraId="4E2E372F" w14:textId="77777777" w:rsidR="005137F9" w:rsidRDefault="00000000">
      <w:pPr>
        <w:spacing w:after="160" w:line="240" w:lineRule="auto"/>
      </w:pPr>
      <w:r>
        <w:t xml:space="preserve">A közösségfejlesztés alapvető feladata az iskolai és osztályközösségekbe tartozó tanulók számára az iskolai értékek közvetítése, iskolai és osztályprogramok szervezése, a tanulmányi </w:t>
      </w:r>
      <w:r>
        <w:lastRenderedPageBreak/>
        <w:t>és magatartási helyzet nyomon követése, továbbá a Nemzeti alaptanterv kiemelt fejlesztési területeinek, nevelési céljainak és kulcskompetenciáinak fejlesztése.</w:t>
      </w:r>
    </w:p>
    <w:p w14:paraId="5E07E65B" w14:textId="77777777" w:rsidR="005137F9" w:rsidRDefault="00000000">
      <w:pPr>
        <w:spacing w:before="280" w:after="160" w:line="240" w:lineRule="auto"/>
      </w:pPr>
      <w:r>
        <w:t>Az iskola a mindennapos nevelés-oktatás elsődleges, a tanulók szocializációjának pedig – a család után – másodlagos színtere, ahol a közösségi feladatok, a több generációt bevonó tevékenységek közösségformáló jellemzői nagy hangsúlyt kapnak.</w:t>
      </w:r>
    </w:p>
    <w:p w14:paraId="701D1A8E" w14:textId="77777777" w:rsidR="005137F9" w:rsidRDefault="00000000">
      <w:pPr>
        <w:pStyle w:val="Cmsor3"/>
      </w:pPr>
      <w:bookmarkStart w:id="88" w:name="_Toc233575801"/>
      <w:r>
        <w:t>A közösségfejlesztés fő területei</w:t>
      </w:r>
      <w:bookmarkEnd w:id="88"/>
    </w:p>
    <w:p w14:paraId="2790B033" w14:textId="77777777" w:rsidR="005137F9" w:rsidRDefault="00000000">
      <w:pPr>
        <w:spacing w:after="160" w:line="240" w:lineRule="auto"/>
      </w:pPr>
      <w:r>
        <w:t>A tanulói közösségeket irányító pedagógusok legfontosabb feladata a közösségek tevékenységének tudatos tervezése és folyamatos megszervezése, hiszen a tanulói közösség által történő közvetett nevelés csak akkor érvényesülhet, ha a tanulók a közösség által szervezett tevékenységekbe bekapcsolódnak, azokban aktívan részt vesznek, és ott a formákhoz tapasztalatokat gyűjthetnek.</w:t>
      </w:r>
    </w:p>
    <w:p w14:paraId="74C45CAE" w14:textId="77777777" w:rsidR="005137F9" w:rsidRDefault="00000000">
      <w:pPr>
        <w:spacing w:before="280" w:after="160" w:line="240" w:lineRule="auto"/>
      </w:pPr>
      <w:r>
        <w:t>A közösségfejlesztés fő területei elsősorban az osztályfőnöki, másodsorban a tantárgyi órák, tanulószobai foglalkozások, diákönkormányzati munka és szabadidős tevékenységek (csapatépítő és tanulmányi kirándulások, szakkörök, sportkörök, versenyek, játékos foglalkozások).</w:t>
      </w:r>
    </w:p>
    <w:p w14:paraId="2C247C58" w14:textId="77777777" w:rsidR="005137F9" w:rsidRDefault="00000000">
      <w:pPr>
        <w:spacing w:before="280" w:after="160" w:line="240" w:lineRule="auto"/>
      </w:pPr>
      <w:r>
        <w:t xml:space="preserve">A közösségfejlesztés során olyan fejlesztési területeket és nevelési célokat fogalmazunk meg, amelyek amellett, hogy az egyes műveltségi területek, illetve tantárgyak tartalmaiba beépülnek, azok részterületeivé válnak, így a közösségi nevelés témaköreit is </w:t>
      </w:r>
      <w:proofErr w:type="spellStart"/>
      <w:r>
        <w:t>tematizálják</w:t>
      </w:r>
      <w:proofErr w:type="spellEnd"/>
      <w:r>
        <w:t>.</w:t>
      </w:r>
    </w:p>
    <w:p w14:paraId="0EC2FC7C" w14:textId="77777777" w:rsidR="005137F9" w:rsidRDefault="00000000">
      <w:pPr>
        <w:spacing w:before="280" w:after="160" w:line="240" w:lineRule="auto"/>
      </w:pPr>
      <w:r>
        <w:t>A közösségi nevelés különösen eredményesen járul hozzá a tanuláshoz és a munkához szükséges képességek, készségek, ismeretek együttes fejlesztéséhez, az egyéni és csoportos teljesítmény ösztönzéséhez, a közjóra való törekvés megalapozásához, valamint a nemzeti, közösségi összetartozás és a hazafiság megerősítéséhez is.</w:t>
      </w:r>
    </w:p>
    <w:p w14:paraId="695CE395" w14:textId="77777777" w:rsidR="005137F9" w:rsidRDefault="00000000">
      <w:pPr>
        <w:spacing w:before="280" w:after="160" w:line="240" w:lineRule="auto"/>
      </w:pPr>
      <w:r>
        <w:t>A közösségi nevelés elsősorban olyan nevelési célokban megfogalmazható tartalmak köré épül, amelyeket az osztályfőnök vagy az osztályfőnöki munkaközösség az adott osztály igényeihez igazíthat.</w:t>
      </w:r>
    </w:p>
    <w:p w14:paraId="2B93B05C" w14:textId="77777777" w:rsidR="005137F9" w:rsidRDefault="00000000">
      <w:pPr>
        <w:pStyle w:val="Cmsor3"/>
      </w:pPr>
      <w:bookmarkStart w:id="89" w:name="_Toc233575802"/>
      <w:r>
        <w:t>A tanulói közösségek fejlesztésével kapcsolatos nevelőtestületi és osztályfőnöki feladatok</w:t>
      </w:r>
      <w:bookmarkEnd w:id="89"/>
    </w:p>
    <w:p w14:paraId="5BE17C1B" w14:textId="77777777" w:rsidR="005137F9" w:rsidRDefault="00000000">
      <w:pPr>
        <w:spacing w:line="240" w:lineRule="auto"/>
      </w:pPr>
      <w:r>
        <w:t>A tanuláshoz és munkához szükséges készségek közül az alábbiak fejlesztésére kerül sor:</w:t>
      </w:r>
    </w:p>
    <w:p w14:paraId="74630AF8" w14:textId="77777777" w:rsidR="005137F9" w:rsidRDefault="00000000">
      <w:pPr>
        <w:numPr>
          <w:ilvl w:val="0"/>
          <w:numId w:val="12"/>
        </w:numPr>
        <w:spacing w:line="240" w:lineRule="auto"/>
        <w:ind w:left="714" w:hanging="357"/>
      </w:pPr>
      <w:r>
        <w:t>társas és kulturális tudatosság</w:t>
      </w:r>
    </w:p>
    <w:p w14:paraId="16A8D344" w14:textId="77777777" w:rsidR="005137F9" w:rsidRDefault="00000000">
      <w:pPr>
        <w:numPr>
          <w:ilvl w:val="0"/>
          <w:numId w:val="12"/>
        </w:numPr>
        <w:spacing w:line="240" w:lineRule="auto"/>
      </w:pPr>
      <w:r>
        <w:t>alkalmazkodókészség</w:t>
      </w:r>
    </w:p>
    <w:p w14:paraId="65BDA540" w14:textId="77777777" w:rsidR="005137F9" w:rsidRDefault="00000000">
      <w:pPr>
        <w:numPr>
          <w:ilvl w:val="0"/>
          <w:numId w:val="12"/>
        </w:numPr>
        <w:spacing w:line="240" w:lineRule="auto"/>
      </w:pPr>
      <w:r>
        <w:t>kezdeményezőkészség</w:t>
      </w:r>
    </w:p>
    <w:p w14:paraId="37798861" w14:textId="77777777" w:rsidR="005137F9" w:rsidRDefault="00000000">
      <w:pPr>
        <w:numPr>
          <w:ilvl w:val="0"/>
          <w:numId w:val="12"/>
        </w:numPr>
        <w:spacing w:line="240" w:lineRule="auto"/>
      </w:pPr>
      <w:r>
        <w:t>önmotiváció</w:t>
      </w:r>
    </w:p>
    <w:p w14:paraId="4C71BBF1" w14:textId="77777777" w:rsidR="005137F9" w:rsidRDefault="00000000">
      <w:pPr>
        <w:numPr>
          <w:ilvl w:val="0"/>
          <w:numId w:val="12"/>
        </w:numPr>
        <w:spacing w:line="240" w:lineRule="auto"/>
      </w:pPr>
      <w:r>
        <w:t>kíváncsiság</w:t>
      </w:r>
    </w:p>
    <w:p w14:paraId="4243EA10" w14:textId="77777777" w:rsidR="005137F9" w:rsidRDefault="00000000">
      <w:pPr>
        <w:numPr>
          <w:ilvl w:val="0"/>
          <w:numId w:val="12"/>
        </w:numPr>
        <w:spacing w:line="240" w:lineRule="auto"/>
      </w:pPr>
      <w:r>
        <w:t>kreativitás</w:t>
      </w:r>
    </w:p>
    <w:p w14:paraId="427735AA" w14:textId="77777777" w:rsidR="005137F9" w:rsidRDefault="00000000">
      <w:pPr>
        <w:numPr>
          <w:ilvl w:val="0"/>
          <w:numId w:val="12"/>
        </w:numPr>
        <w:spacing w:line="240" w:lineRule="auto"/>
      </w:pPr>
      <w:r>
        <w:t>problémamegoldás</w:t>
      </w:r>
    </w:p>
    <w:p w14:paraId="72528A07" w14:textId="77777777" w:rsidR="005137F9" w:rsidRDefault="00000000">
      <w:pPr>
        <w:numPr>
          <w:ilvl w:val="0"/>
          <w:numId w:val="12"/>
        </w:numPr>
        <w:spacing w:line="240" w:lineRule="auto"/>
      </w:pPr>
      <w:r>
        <w:t>kommunikáció</w:t>
      </w:r>
    </w:p>
    <w:p w14:paraId="6386357D" w14:textId="77777777" w:rsidR="005137F9" w:rsidRDefault="00000000">
      <w:pPr>
        <w:numPr>
          <w:ilvl w:val="0"/>
          <w:numId w:val="12"/>
        </w:numPr>
        <w:spacing w:after="160" w:line="240" w:lineRule="auto"/>
      </w:pPr>
      <w:r>
        <w:t>együttműködés</w:t>
      </w:r>
    </w:p>
    <w:p w14:paraId="2EBEDB7F" w14:textId="77777777" w:rsidR="005137F9" w:rsidRDefault="00000000">
      <w:pPr>
        <w:spacing w:line="240" w:lineRule="auto"/>
      </w:pPr>
      <w:r>
        <w:t>A személyes készségek építése során kiemelt szerepet kap:</w:t>
      </w:r>
    </w:p>
    <w:p w14:paraId="6AF75DDE" w14:textId="77777777" w:rsidR="005137F9" w:rsidRDefault="00000000">
      <w:pPr>
        <w:numPr>
          <w:ilvl w:val="0"/>
          <w:numId w:val="13"/>
        </w:numPr>
        <w:spacing w:line="240" w:lineRule="auto"/>
      </w:pPr>
      <w:r>
        <w:t>önismeret</w:t>
      </w:r>
    </w:p>
    <w:p w14:paraId="2ED8F979" w14:textId="77777777" w:rsidR="005137F9" w:rsidRDefault="00000000">
      <w:pPr>
        <w:numPr>
          <w:ilvl w:val="0"/>
          <w:numId w:val="13"/>
        </w:numPr>
        <w:spacing w:line="240" w:lineRule="auto"/>
      </w:pPr>
      <w:r>
        <w:t>önállóság</w:t>
      </w:r>
    </w:p>
    <w:p w14:paraId="54E7591E" w14:textId="77777777" w:rsidR="005137F9" w:rsidRDefault="00000000">
      <w:pPr>
        <w:numPr>
          <w:ilvl w:val="0"/>
          <w:numId w:val="13"/>
        </w:numPr>
        <w:spacing w:line="240" w:lineRule="auto"/>
      </w:pPr>
      <w:r>
        <w:t>magabiztosság</w:t>
      </w:r>
    </w:p>
    <w:p w14:paraId="4A52BCA6" w14:textId="77777777" w:rsidR="005137F9" w:rsidRDefault="00000000">
      <w:pPr>
        <w:numPr>
          <w:ilvl w:val="0"/>
          <w:numId w:val="13"/>
        </w:numPr>
        <w:spacing w:line="240" w:lineRule="auto"/>
      </w:pPr>
      <w:proofErr w:type="spellStart"/>
      <w:r>
        <w:t>asszertivitás</w:t>
      </w:r>
      <w:proofErr w:type="spellEnd"/>
    </w:p>
    <w:p w14:paraId="631C0398" w14:textId="77777777" w:rsidR="005137F9" w:rsidRDefault="00000000">
      <w:pPr>
        <w:numPr>
          <w:ilvl w:val="0"/>
          <w:numId w:val="13"/>
        </w:numPr>
        <w:spacing w:after="160" w:line="240" w:lineRule="auto"/>
      </w:pPr>
      <w:r>
        <w:t>önmenedzsment</w:t>
      </w:r>
    </w:p>
    <w:p w14:paraId="44C2CF83" w14:textId="77777777" w:rsidR="005137F9" w:rsidRDefault="00000000">
      <w:pPr>
        <w:spacing w:line="240" w:lineRule="auto"/>
      </w:pPr>
      <w:r>
        <w:lastRenderedPageBreak/>
        <w:t>A személyközi készségek közül az alábbiak támogatása kap szerepet közösségi nevelés és közösségfejlesztés során:</w:t>
      </w:r>
    </w:p>
    <w:p w14:paraId="009FA0A5" w14:textId="77777777" w:rsidR="005137F9" w:rsidRDefault="00000000">
      <w:pPr>
        <w:numPr>
          <w:ilvl w:val="0"/>
          <w:numId w:val="14"/>
        </w:numPr>
        <w:spacing w:line="240" w:lineRule="auto"/>
      </w:pPr>
      <w:r>
        <w:t>hatékony kommunikáció</w:t>
      </w:r>
    </w:p>
    <w:p w14:paraId="06E29B6F" w14:textId="77777777" w:rsidR="005137F9" w:rsidRDefault="00000000">
      <w:pPr>
        <w:numPr>
          <w:ilvl w:val="0"/>
          <w:numId w:val="14"/>
        </w:numPr>
        <w:spacing w:line="240" w:lineRule="auto"/>
      </w:pPr>
      <w:r>
        <w:t>konfliktuskezelés</w:t>
      </w:r>
    </w:p>
    <w:p w14:paraId="3E719B5C" w14:textId="77777777" w:rsidR="005137F9" w:rsidRDefault="00000000">
      <w:pPr>
        <w:numPr>
          <w:ilvl w:val="0"/>
          <w:numId w:val="14"/>
        </w:numPr>
        <w:spacing w:line="240" w:lineRule="auto"/>
      </w:pPr>
      <w:r>
        <w:t>csapatmunka</w:t>
      </w:r>
    </w:p>
    <w:p w14:paraId="2761F9F1" w14:textId="77777777" w:rsidR="005137F9" w:rsidRDefault="00000000">
      <w:pPr>
        <w:numPr>
          <w:ilvl w:val="0"/>
          <w:numId w:val="14"/>
        </w:numPr>
        <w:spacing w:line="240" w:lineRule="auto"/>
      </w:pPr>
      <w:r>
        <w:t>döntéshozatal</w:t>
      </w:r>
    </w:p>
    <w:p w14:paraId="74BE68CA" w14:textId="77777777" w:rsidR="005137F9" w:rsidRDefault="00000000">
      <w:pPr>
        <w:numPr>
          <w:ilvl w:val="0"/>
          <w:numId w:val="14"/>
        </w:numPr>
        <w:spacing w:after="160" w:line="240" w:lineRule="auto"/>
      </w:pPr>
      <w:r>
        <w:t>empátia</w:t>
      </w:r>
    </w:p>
    <w:p w14:paraId="47C71035" w14:textId="77777777" w:rsidR="005137F9" w:rsidRDefault="00000000">
      <w:pPr>
        <w:spacing w:before="280" w:after="160" w:line="240" w:lineRule="auto"/>
      </w:pPr>
      <w:r>
        <w:t xml:space="preserve">Feladat továbbá olyan készségterületek megerősítése, mint a </w:t>
      </w:r>
      <w:proofErr w:type="spellStart"/>
      <w:r>
        <w:t>proaktivitás</w:t>
      </w:r>
      <w:proofErr w:type="spellEnd"/>
      <w:r>
        <w:t>, a kreativitás, a problémamegoldás, a stressz és a kudarc kezelése.</w:t>
      </w:r>
    </w:p>
    <w:p w14:paraId="3AC5A0A3" w14:textId="77777777" w:rsidR="005137F9" w:rsidRDefault="00000000">
      <w:pPr>
        <w:spacing w:line="240" w:lineRule="auto"/>
      </w:pPr>
      <w:r>
        <w:t>A közösségi nevelés (osztályfőnöki) kerettantervében az egyes tématerületeket évfolyampáronként kötelezően választható és szabadon választott témák feldolgozásával lehet teljesíteni. A közösségi nevelés (osztályfőnöki) kerettanterv öt fő témakörből áll, amelyek a kétévfolyamos szakaszokban szabadon csoportosíthatók:</w:t>
      </w:r>
    </w:p>
    <w:p w14:paraId="4AB06FD2" w14:textId="77777777" w:rsidR="005137F9" w:rsidRDefault="00000000">
      <w:pPr>
        <w:numPr>
          <w:ilvl w:val="0"/>
          <w:numId w:val="15"/>
        </w:numPr>
        <w:spacing w:line="240" w:lineRule="auto"/>
      </w:pPr>
      <w:r>
        <w:t>egyén és közösség (fejlesztő, közösségépítő, szervező és értékelő munka)</w:t>
      </w:r>
    </w:p>
    <w:p w14:paraId="6DBEA6A0" w14:textId="77777777" w:rsidR="005137F9" w:rsidRDefault="00000000">
      <w:pPr>
        <w:numPr>
          <w:ilvl w:val="0"/>
          <w:numId w:val="15"/>
        </w:numPr>
        <w:spacing w:line="240" w:lineRule="auto"/>
      </w:pPr>
      <w:r>
        <w:t>a tanulás tanulása (a tanulási motiváció felkeltése, fenntartása, fokozása, tanulási stílusok, technikák megismerése, tanulási stratégiák kialakítása és felépítése)</w:t>
      </w:r>
    </w:p>
    <w:p w14:paraId="460B3213" w14:textId="77777777" w:rsidR="005137F9" w:rsidRDefault="00000000">
      <w:pPr>
        <w:numPr>
          <w:ilvl w:val="0"/>
          <w:numId w:val="15"/>
        </w:numPr>
        <w:spacing w:line="240" w:lineRule="auto"/>
      </w:pPr>
      <w:r>
        <w:t>egészségfejlesztés (egészségmegőrzéshez szükséges motiváció kialakítása és fenntartása)</w:t>
      </w:r>
    </w:p>
    <w:p w14:paraId="368CD699" w14:textId="77777777" w:rsidR="005137F9" w:rsidRDefault="00000000">
      <w:pPr>
        <w:numPr>
          <w:ilvl w:val="0"/>
          <w:numId w:val="15"/>
        </w:numPr>
        <w:spacing w:line="240" w:lineRule="auto"/>
      </w:pPr>
      <w:r>
        <w:t>közlekedésbiztonság (szabálykövető és biztonságos közlekedési magatartás megalapozása)</w:t>
      </w:r>
    </w:p>
    <w:p w14:paraId="5411814D" w14:textId="77777777" w:rsidR="005137F9" w:rsidRDefault="00000000">
      <w:pPr>
        <w:numPr>
          <w:ilvl w:val="0"/>
          <w:numId w:val="15"/>
        </w:numPr>
        <w:spacing w:after="160" w:line="240" w:lineRule="auto"/>
      </w:pPr>
      <w:r>
        <w:t xml:space="preserve">alkalmazkodás és biztonság (bántalmazás, konfliktuskezelés, </w:t>
      </w:r>
      <w:proofErr w:type="spellStart"/>
      <w:r>
        <w:t>resztoratív</w:t>
      </w:r>
      <w:proofErr w:type="spellEnd"/>
      <w:r>
        <w:t xml:space="preserve"> módszerek)</w:t>
      </w:r>
    </w:p>
    <w:p w14:paraId="3E9A3905" w14:textId="77777777" w:rsidR="005137F9" w:rsidRDefault="00000000">
      <w:pPr>
        <w:spacing w:line="240" w:lineRule="auto"/>
      </w:pPr>
      <w:r>
        <w:t>A közösségi nevelés (osztályfőnöki óra) fejlesztési területei és nevelési céljai:</w:t>
      </w:r>
    </w:p>
    <w:p w14:paraId="3D8A4AAF" w14:textId="77777777" w:rsidR="005137F9" w:rsidRDefault="00000000">
      <w:pPr>
        <w:numPr>
          <w:ilvl w:val="0"/>
          <w:numId w:val="16"/>
        </w:numPr>
        <w:spacing w:line="240" w:lineRule="auto"/>
      </w:pPr>
      <w:r>
        <w:t>erkölcsi nevelés</w:t>
      </w:r>
    </w:p>
    <w:p w14:paraId="7D5FFB8E" w14:textId="77777777" w:rsidR="005137F9" w:rsidRDefault="00000000">
      <w:pPr>
        <w:numPr>
          <w:ilvl w:val="0"/>
          <w:numId w:val="16"/>
        </w:numPr>
        <w:spacing w:line="240" w:lineRule="auto"/>
      </w:pPr>
      <w:r>
        <w:t>nemzeti öntudat, hazafias nevelés</w:t>
      </w:r>
    </w:p>
    <w:p w14:paraId="66426A93" w14:textId="77777777" w:rsidR="005137F9" w:rsidRDefault="00000000">
      <w:pPr>
        <w:numPr>
          <w:ilvl w:val="0"/>
          <w:numId w:val="16"/>
        </w:numPr>
        <w:spacing w:line="240" w:lineRule="auto"/>
      </w:pPr>
      <w:r>
        <w:t>állampolgárságra, demokráciára nevelés</w:t>
      </w:r>
    </w:p>
    <w:p w14:paraId="1CFF6A23" w14:textId="77777777" w:rsidR="005137F9" w:rsidRDefault="00000000">
      <w:pPr>
        <w:numPr>
          <w:ilvl w:val="0"/>
          <w:numId w:val="16"/>
        </w:numPr>
        <w:spacing w:line="240" w:lineRule="auto"/>
      </w:pPr>
      <w:r>
        <w:t>önismeret és a társas kultúra fejlesztése</w:t>
      </w:r>
    </w:p>
    <w:p w14:paraId="0D97874D" w14:textId="77777777" w:rsidR="005137F9" w:rsidRDefault="00000000">
      <w:pPr>
        <w:numPr>
          <w:ilvl w:val="0"/>
          <w:numId w:val="16"/>
        </w:numPr>
        <w:spacing w:line="240" w:lineRule="auto"/>
      </w:pPr>
      <w:r>
        <w:t>családi életre nevelés</w:t>
      </w:r>
    </w:p>
    <w:p w14:paraId="092E4C80" w14:textId="77777777" w:rsidR="005137F9" w:rsidRDefault="00000000">
      <w:pPr>
        <w:numPr>
          <w:ilvl w:val="0"/>
          <w:numId w:val="16"/>
        </w:numPr>
        <w:spacing w:line="240" w:lineRule="auto"/>
      </w:pPr>
      <w:r>
        <w:t>testi és lelki egészségre nevelés</w:t>
      </w:r>
    </w:p>
    <w:p w14:paraId="50396E77" w14:textId="77777777" w:rsidR="005137F9" w:rsidRDefault="00000000">
      <w:pPr>
        <w:numPr>
          <w:ilvl w:val="0"/>
          <w:numId w:val="16"/>
        </w:numPr>
        <w:spacing w:line="240" w:lineRule="auto"/>
      </w:pPr>
      <w:r>
        <w:t>felelősségvállalás másokért, önkéntesség</w:t>
      </w:r>
    </w:p>
    <w:p w14:paraId="464FAC43" w14:textId="77777777" w:rsidR="005137F9" w:rsidRDefault="00000000">
      <w:pPr>
        <w:numPr>
          <w:ilvl w:val="0"/>
          <w:numId w:val="16"/>
        </w:numPr>
        <w:spacing w:line="240" w:lineRule="auto"/>
      </w:pPr>
      <w:r>
        <w:t>pályaorientáció</w:t>
      </w:r>
    </w:p>
    <w:p w14:paraId="799068CB" w14:textId="77777777" w:rsidR="005137F9" w:rsidRDefault="00000000">
      <w:pPr>
        <w:numPr>
          <w:ilvl w:val="0"/>
          <w:numId w:val="16"/>
        </w:numPr>
        <w:spacing w:line="240" w:lineRule="auto"/>
      </w:pPr>
      <w:r>
        <w:t>médiatudatosságra nevelés</w:t>
      </w:r>
    </w:p>
    <w:p w14:paraId="34112783" w14:textId="77777777" w:rsidR="005137F9" w:rsidRDefault="00000000">
      <w:pPr>
        <w:numPr>
          <w:ilvl w:val="0"/>
          <w:numId w:val="16"/>
        </w:numPr>
        <w:spacing w:after="160" w:line="240" w:lineRule="auto"/>
      </w:pPr>
      <w:r>
        <w:t>a tanulás tanítása</w:t>
      </w:r>
    </w:p>
    <w:p w14:paraId="1125987F" w14:textId="77777777" w:rsidR="005137F9" w:rsidRDefault="00000000">
      <w:pPr>
        <w:spacing w:line="240" w:lineRule="auto"/>
      </w:pPr>
      <w:r>
        <w:t>A közösségi nevelés során kiemelt figyelmet kapnak az alábbi kompetenciák:</w:t>
      </w:r>
    </w:p>
    <w:p w14:paraId="6A57F3AF" w14:textId="77777777" w:rsidR="005137F9" w:rsidRDefault="00000000">
      <w:pPr>
        <w:numPr>
          <w:ilvl w:val="0"/>
          <w:numId w:val="17"/>
        </w:numPr>
        <w:spacing w:line="240" w:lineRule="auto"/>
      </w:pPr>
      <w:r>
        <w:t>kommunikációs kompetenciák</w:t>
      </w:r>
    </w:p>
    <w:p w14:paraId="4B2C7F94" w14:textId="77777777" w:rsidR="005137F9" w:rsidRDefault="00000000">
      <w:pPr>
        <w:numPr>
          <w:ilvl w:val="0"/>
          <w:numId w:val="17"/>
        </w:numPr>
        <w:spacing w:line="240" w:lineRule="auto"/>
      </w:pPr>
      <w:r>
        <w:t>személyes és társas kapcsolati kompetenciák</w:t>
      </w:r>
    </w:p>
    <w:p w14:paraId="0527260A" w14:textId="77777777" w:rsidR="005137F9" w:rsidRDefault="00000000">
      <w:pPr>
        <w:numPr>
          <w:ilvl w:val="0"/>
          <w:numId w:val="17"/>
        </w:numPr>
        <w:spacing w:line="240" w:lineRule="auto"/>
      </w:pPr>
      <w:r>
        <w:t>alkotóképesség, a találékony, saját ötleteket megvalósító alkotás, önkifejezés és kulturális tudatosság kompetenciái</w:t>
      </w:r>
    </w:p>
    <w:p w14:paraId="49EAF5DE" w14:textId="77777777" w:rsidR="005137F9" w:rsidRDefault="00000000">
      <w:pPr>
        <w:numPr>
          <w:ilvl w:val="0"/>
          <w:numId w:val="17"/>
        </w:numPr>
        <w:spacing w:after="160" w:line="240" w:lineRule="auto"/>
      </w:pPr>
      <w:r>
        <w:t>munkavállalói, innovációs és vállalkozói kompetenciák</w:t>
      </w:r>
    </w:p>
    <w:p w14:paraId="55E7343E" w14:textId="77777777" w:rsidR="005137F9" w:rsidRDefault="00000000">
      <w:pPr>
        <w:spacing w:before="280" w:after="160" w:line="240" w:lineRule="auto"/>
      </w:pPr>
      <w:r>
        <w:t xml:space="preserve">A közösségfejlesztés része, hogy a tanulók életkoruknak megfelelő módon ismereteket szerezzenek a fogyatékossággal, sajátos nevelési igénnyel és különböző működésmódokkal élő emberek mindennapjairól, szükségleteiről és erősségeiről. Célunk, hogy a közösségi programok, érzékenyítő foglalkozások és projekttevékenységek révén </w:t>
      </w:r>
      <w:proofErr w:type="spellStart"/>
      <w:r>
        <w:t>erősödjön</w:t>
      </w:r>
      <w:proofErr w:type="spellEnd"/>
      <w:r>
        <w:t xml:space="preserve"> bennük az empátia, az elfogadás, a felelősségvállalás és a szolidaritás.</w:t>
      </w:r>
    </w:p>
    <w:p w14:paraId="21CC0C43" w14:textId="77777777" w:rsidR="005137F9" w:rsidRDefault="00000000">
      <w:pPr>
        <w:pStyle w:val="Cmsor2"/>
        <w:numPr>
          <w:ilvl w:val="1"/>
          <w:numId w:val="66"/>
        </w:numPr>
      </w:pPr>
      <w:bookmarkStart w:id="90" w:name="_heading=h.ekupyuzgaen4" w:colFirst="0" w:colLast="0"/>
      <w:bookmarkStart w:id="91" w:name="_Toc233575803"/>
      <w:bookmarkEnd w:id="90"/>
      <w:r>
        <w:lastRenderedPageBreak/>
        <w:t>Iskolai hagyományok rendszere</w:t>
      </w:r>
      <w:bookmarkEnd w:id="91"/>
    </w:p>
    <w:p w14:paraId="2BFF22BC" w14:textId="77777777" w:rsidR="005137F9" w:rsidRDefault="00000000">
      <w:pPr>
        <w:spacing w:before="280" w:after="160" w:line="240" w:lineRule="auto"/>
      </w:pPr>
      <w:r>
        <w:t xml:space="preserve">A Duna Kid Center Általános Iskola tudatosan olyan hagyományrendszert épít, amely a közösségi összetartozást, a hazához és a helyi közösséghez való kötődést, valamint a </w:t>
      </w:r>
      <w:proofErr w:type="spellStart"/>
      <w:r>
        <w:t>neurodivergens</w:t>
      </w:r>
      <w:proofErr w:type="spellEnd"/>
      <w:r>
        <w:t xml:space="preserve"> és SNI tanulók elfogadását erősíti.</w:t>
      </w:r>
    </w:p>
    <w:p w14:paraId="75E44934" w14:textId="77777777" w:rsidR="005137F9" w:rsidRDefault="00000000">
      <w:pPr>
        <w:spacing w:before="280" w:after="160" w:line="240" w:lineRule="auto"/>
      </w:pPr>
      <w:r>
        <w:t xml:space="preserve">Hagyományápoló munkánk során folyamatosan támaszkodunk a nevelőtestület, a tanulóközösség és a szülők véleményére, javaslataira, hogy az iskola </w:t>
      </w:r>
      <w:proofErr w:type="spellStart"/>
      <w:r>
        <w:t>arculata</w:t>
      </w:r>
      <w:proofErr w:type="spellEnd"/>
      <w:r>
        <w:t xml:space="preserve"> egyértelműen megkülönböztesse intézményünket más iskoláktól.</w:t>
      </w:r>
    </w:p>
    <w:p w14:paraId="51D957F6" w14:textId="77777777" w:rsidR="005137F9" w:rsidRDefault="00000000">
      <w:pPr>
        <w:spacing w:before="280" w:after="160" w:line="240" w:lineRule="auto"/>
      </w:pPr>
      <w:r>
        <w:t>Iskolánk pedagógiai tevékenységének szerves részét képezik a nevelőtestület, a tanulóközösség és a szülői közösség által létrehozott és közösen működtetett hagyományok.</w:t>
      </w:r>
    </w:p>
    <w:p w14:paraId="1A104CD0" w14:textId="77777777" w:rsidR="005137F9" w:rsidRDefault="00000000">
      <w:pPr>
        <w:pStyle w:val="Cmsor3"/>
      </w:pPr>
      <w:bookmarkStart w:id="92" w:name="_Toc233575804"/>
      <w:r>
        <w:t>Iskolatörténeti hagyományok</w:t>
      </w:r>
      <w:bookmarkEnd w:id="92"/>
    </w:p>
    <w:p w14:paraId="7E5F963C" w14:textId="77777777" w:rsidR="005137F9" w:rsidRDefault="00000000">
      <w:pPr>
        <w:spacing w:after="160" w:line="240" w:lineRule="auto"/>
      </w:pPr>
      <w:r>
        <w:t>Célunk megőrizni és megörökíteni az iskola tanulói és pedagógusai által létrehozott értékeket, valamint az intézmény fejlődésének fontosabb állomásait.</w:t>
      </w:r>
    </w:p>
    <w:p w14:paraId="3413715C" w14:textId="77777777" w:rsidR="005137F9" w:rsidRDefault="00000000">
      <w:pPr>
        <w:spacing w:line="240" w:lineRule="auto"/>
      </w:pPr>
      <w:r>
        <w:t>Ennek módjai:</w:t>
      </w:r>
    </w:p>
    <w:p w14:paraId="68F0B01C" w14:textId="77777777" w:rsidR="005137F9" w:rsidRDefault="00000000">
      <w:pPr>
        <w:numPr>
          <w:ilvl w:val="0"/>
          <w:numId w:val="18"/>
        </w:numPr>
        <w:spacing w:line="240" w:lineRule="auto"/>
      </w:pPr>
      <w:r>
        <w:t>iskolai kiadványok, digitális és nyomtatott összefoglalók készítése meghatározott időközönként</w:t>
      </w:r>
    </w:p>
    <w:p w14:paraId="74A10C44" w14:textId="77777777" w:rsidR="005137F9" w:rsidRDefault="00000000">
      <w:pPr>
        <w:numPr>
          <w:ilvl w:val="0"/>
          <w:numId w:val="18"/>
        </w:numPr>
        <w:spacing w:line="240" w:lineRule="auto"/>
      </w:pPr>
      <w:r>
        <w:t>kiállítások, találkozók, nyílt napok szervezése</w:t>
      </w:r>
    </w:p>
    <w:p w14:paraId="616094B2" w14:textId="77777777" w:rsidR="005137F9" w:rsidRDefault="00000000">
      <w:pPr>
        <w:numPr>
          <w:ilvl w:val="0"/>
          <w:numId w:val="18"/>
        </w:numPr>
        <w:spacing w:line="240" w:lineRule="auto"/>
      </w:pPr>
      <w:r>
        <w:t>iskolatörténeti anyag gyűjtése (fotók, dokumentumok, tanulói munkák)</w:t>
      </w:r>
    </w:p>
    <w:p w14:paraId="51356494" w14:textId="77777777" w:rsidR="005137F9" w:rsidRDefault="00000000">
      <w:pPr>
        <w:numPr>
          <w:ilvl w:val="0"/>
          <w:numId w:val="18"/>
        </w:numPr>
        <w:spacing w:after="160" w:line="240" w:lineRule="auto"/>
      </w:pPr>
      <w:r>
        <w:t>a ballagó nyolcadikosok és családjaik iskolához kötődő történeteinek, emlékeinek méltatása.</w:t>
      </w:r>
    </w:p>
    <w:p w14:paraId="08605B89" w14:textId="77777777" w:rsidR="005137F9" w:rsidRDefault="00000000">
      <w:pPr>
        <w:pStyle w:val="Cmsor3"/>
      </w:pPr>
      <w:bookmarkStart w:id="93" w:name="_Toc233575805"/>
      <w:r>
        <w:t>Az iskolai rendezvények hagyományai</w:t>
      </w:r>
      <w:bookmarkEnd w:id="93"/>
    </w:p>
    <w:p w14:paraId="73A43B1B" w14:textId="77777777" w:rsidR="005137F9" w:rsidRDefault="00000000">
      <w:pPr>
        <w:spacing w:after="160" w:line="240" w:lineRule="auto"/>
      </w:pPr>
      <w:r>
        <w:t>A rendezvények az iskola egész életét átfogják, a személyiségformálás fontos eszközei, és hozzájárulnak az iskola jó hírnevének alakításához. Az iskola nevelő-oktató munkájának szerves részét alkotják, ezért megszervezésük minden esetben tudatos, a tanulók sajátos szükségleteihez igazodó tervezést igényel.</w:t>
      </w:r>
    </w:p>
    <w:p w14:paraId="7E7C7EAE" w14:textId="77777777" w:rsidR="005137F9" w:rsidRDefault="00000000">
      <w:pPr>
        <w:spacing w:line="240" w:lineRule="auto"/>
      </w:pPr>
      <w:r>
        <w:t>Iskolai szintű rendezvények többek között:</w:t>
      </w:r>
    </w:p>
    <w:p w14:paraId="0914CD6E" w14:textId="77777777" w:rsidR="005137F9" w:rsidRDefault="00000000">
      <w:pPr>
        <w:numPr>
          <w:ilvl w:val="0"/>
          <w:numId w:val="19"/>
        </w:numPr>
        <w:spacing w:line="240" w:lineRule="auto"/>
      </w:pPr>
      <w:r>
        <w:t>tanévnyitó és tanévzáró ünnepély</w:t>
      </w:r>
    </w:p>
    <w:p w14:paraId="7E199DF1" w14:textId="77777777" w:rsidR="005137F9" w:rsidRDefault="00000000">
      <w:pPr>
        <w:numPr>
          <w:ilvl w:val="0"/>
          <w:numId w:val="19"/>
        </w:numPr>
        <w:spacing w:line="240" w:lineRule="auto"/>
      </w:pPr>
      <w:r>
        <w:t>nemzeti és helyi megemlékezések, ünnepi műsorok</w:t>
      </w:r>
    </w:p>
    <w:p w14:paraId="37CD3477" w14:textId="77777777" w:rsidR="005137F9" w:rsidRDefault="00000000">
      <w:pPr>
        <w:numPr>
          <w:ilvl w:val="0"/>
          <w:numId w:val="19"/>
        </w:numPr>
        <w:spacing w:line="240" w:lineRule="auto"/>
      </w:pPr>
      <w:r>
        <w:t>egészségvédelmi és sportprogramok</w:t>
      </w:r>
    </w:p>
    <w:p w14:paraId="5662941E" w14:textId="77777777" w:rsidR="005137F9" w:rsidRDefault="00000000">
      <w:pPr>
        <w:numPr>
          <w:ilvl w:val="0"/>
          <w:numId w:val="19"/>
        </w:numPr>
        <w:spacing w:line="240" w:lineRule="auto"/>
      </w:pPr>
      <w:r>
        <w:t>nyílt tanítási napok, iskolanyitogató programok a leendő első osztályosok számára</w:t>
      </w:r>
    </w:p>
    <w:p w14:paraId="1ED92967" w14:textId="77777777" w:rsidR="005137F9" w:rsidRDefault="00000000">
      <w:pPr>
        <w:numPr>
          <w:ilvl w:val="0"/>
          <w:numId w:val="19"/>
        </w:numPr>
        <w:spacing w:after="160" w:line="240" w:lineRule="auto"/>
      </w:pPr>
      <w:r>
        <w:t>karácsonyi és más jeles napi programok, közösségi élményeket nyújtó rendezvények.</w:t>
      </w:r>
    </w:p>
    <w:p w14:paraId="0C161A7B" w14:textId="77777777" w:rsidR="005137F9" w:rsidRDefault="00000000">
      <w:pPr>
        <w:spacing w:line="240" w:lineRule="auto"/>
      </w:pPr>
      <w:r>
        <w:t>Egyéb iskolai rendezvények:</w:t>
      </w:r>
    </w:p>
    <w:p w14:paraId="47028DCA" w14:textId="77777777" w:rsidR="005137F9" w:rsidRDefault="00000000">
      <w:pPr>
        <w:numPr>
          <w:ilvl w:val="0"/>
          <w:numId w:val="20"/>
        </w:numPr>
        <w:spacing w:line="240" w:lineRule="auto"/>
      </w:pPr>
      <w:r>
        <w:t>tanulmányi kirándulások, projektnapok, témahetek</w:t>
      </w:r>
    </w:p>
    <w:p w14:paraId="4806658F" w14:textId="77777777" w:rsidR="005137F9" w:rsidRDefault="00000000">
      <w:pPr>
        <w:numPr>
          <w:ilvl w:val="0"/>
          <w:numId w:val="20"/>
        </w:numPr>
        <w:spacing w:line="240" w:lineRule="auto"/>
      </w:pPr>
      <w:r>
        <w:t>színházi, bábszínházi, zenei és múzeumi programok látogatása</w:t>
      </w:r>
    </w:p>
    <w:p w14:paraId="3872FD5C" w14:textId="77777777" w:rsidR="005137F9" w:rsidRDefault="00000000">
      <w:pPr>
        <w:numPr>
          <w:ilvl w:val="0"/>
          <w:numId w:val="20"/>
        </w:numPr>
        <w:spacing w:after="160" w:line="240" w:lineRule="auto"/>
      </w:pPr>
      <w:r>
        <w:t>szülői értekezletek, fogadóórák, családi programok.</w:t>
      </w:r>
    </w:p>
    <w:p w14:paraId="2E6E872B" w14:textId="77777777" w:rsidR="005137F9" w:rsidRDefault="00000000">
      <w:pPr>
        <w:spacing w:before="280" w:after="160" w:line="240" w:lineRule="auto"/>
      </w:pPr>
      <w:r>
        <w:t>Az egyes rendezvények megszervezését és lebonyolítását az éves munkaterv határozza meg, kijelölve a felelős pedagógusokat és együttműködő szakembereket.</w:t>
      </w:r>
    </w:p>
    <w:p w14:paraId="614440CE" w14:textId="77777777" w:rsidR="005137F9" w:rsidRDefault="00000000">
      <w:pPr>
        <w:pStyle w:val="Cmsor3"/>
      </w:pPr>
      <w:bookmarkStart w:id="94" w:name="_Toc233575806"/>
      <w:r>
        <w:t>Az iskolai környezet hagyományai</w:t>
      </w:r>
      <w:bookmarkEnd w:id="94"/>
    </w:p>
    <w:p w14:paraId="127703EB" w14:textId="77777777" w:rsidR="005137F9" w:rsidRDefault="00000000">
      <w:pPr>
        <w:spacing w:line="240" w:lineRule="auto"/>
      </w:pPr>
      <w:r>
        <w:t>Az iskola épületének külső és belső képe tükrözi köznevelési intézményi mivoltát és a Duna Kid Center értékeit. Az iskolai környezet esztétikus alakítása az ízlésnevelés és a közösségi felelősségvállalás fontos területe.</w:t>
      </w:r>
    </w:p>
    <w:p w14:paraId="7ADE031E" w14:textId="77777777" w:rsidR="005137F9" w:rsidRDefault="00000000">
      <w:pPr>
        <w:numPr>
          <w:ilvl w:val="0"/>
          <w:numId w:val="22"/>
        </w:numPr>
        <w:spacing w:line="240" w:lineRule="auto"/>
      </w:pPr>
      <w:r>
        <w:t>A szűkebb környezethez tartoznak az osztálytermek, szaktantermek, fejlesztőszobák, könyvtár és ebédlő.</w:t>
      </w:r>
    </w:p>
    <w:p w14:paraId="322A914E" w14:textId="77777777" w:rsidR="005137F9" w:rsidRDefault="00000000">
      <w:pPr>
        <w:numPr>
          <w:ilvl w:val="0"/>
          <w:numId w:val="22"/>
        </w:numPr>
        <w:spacing w:after="160" w:line="240" w:lineRule="auto"/>
      </w:pPr>
      <w:r>
        <w:t>A tágabb környezethez tartoznak a folyosók, közösségi terek és az udvar.</w:t>
      </w:r>
    </w:p>
    <w:p w14:paraId="26153D79" w14:textId="77777777" w:rsidR="005137F9" w:rsidRDefault="00000000">
      <w:pPr>
        <w:spacing w:line="240" w:lineRule="auto"/>
      </w:pPr>
      <w:r>
        <w:lastRenderedPageBreak/>
        <w:t>Belső környezetünk alakításának alapelvei:</w:t>
      </w:r>
    </w:p>
    <w:p w14:paraId="17E40029" w14:textId="77777777" w:rsidR="005137F9" w:rsidRDefault="00000000">
      <w:pPr>
        <w:numPr>
          <w:ilvl w:val="0"/>
          <w:numId w:val="26"/>
        </w:numPr>
        <w:spacing w:line="240" w:lineRule="auto"/>
      </w:pPr>
      <w:r>
        <w:t>Az osztálytermek berendezése igazodik a tanulók életkori sajátosságaihoz és sajátos nevelési igényéhez; a dekorációk a tanulók munkáit, érdeklődését és a körülöttünk lévő világ értékeit jelenítik meg.</w:t>
      </w:r>
    </w:p>
    <w:p w14:paraId="20E6D706" w14:textId="77777777" w:rsidR="005137F9" w:rsidRDefault="00000000">
      <w:pPr>
        <w:numPr>
          <w:ilvl w:val="0"/>
          <w:numId w:val="26"/>
        </w:numPr>
        <w:spacing w:line="240" w:lineRule="auto"/>
      </w:pPr>
      <w:r>
        <w:t>A szaktantermek dekorációja az adott tantárgyhoz kapcsolódó szemléltető anyagokat, gyűjteményeket tartalmaz.</w:t>
      </w:r>
    </w:p>
    <w:p w14:paraId="52D3C883" w14:textId="77777777" w:rsidR="005137F9" w:rsidRDefault="00000000">
      <w:pPr>
        <w:numPr>
          <w:ilvl w:val="0"/>
          <w:numId w:val="26"/>
        </w:numPr>
        <w:spacing w:line="240" w:lineRule="auto"/>
      </w:pPr>
      <w:r>
        <w:t>A folyosók egységes arculatot mutatnak, főként tanulói munkákkal, projektek eredményeivel.</w:t>
      </w:r>
    </w:p>
    <w:p w14:paraId="21C0206F" w14:textId="77777777" w:rsidR="005137F9" w:rsidRDefault="00000000">
      <w:pPr>
        <w:numPr>
          <w:ilvl w:val="0"/>
          <w:numId w:val="26"/>
        </w:numPr>
        <w:spacing w:after="160" w:line="240" w:lineRule="auto"/>
      </w:pPr>
      <w:r>
        <w:t>Az udvar és a kültéri terek kialakítása ösztönzi a mozgást, a közösségi együttléteket és a természetvédő attitűd kialakulását.</w:t>
      </w:r>
    </w:p>
    <w:p w14:paraId="62A909CE" w14:textId="77777777" w:rsidR="005137F9" w:rsidRDefault="00000000">
      <w:pPr>
        <w:spacing w:before="280" w:after="160" w:line="240" w:lineRule="auto"/>
      </w:pPr>
      <w:bookmarkStart w:id="95" w:name="_heading=h.dn71kwlgnt9y" w:colFirst="0" w:colLast="0"/>
      <w:bookmarkEnd w:id="95"/>
      <w:r>
        <w:t>Mindez csak a tanulókkal és a szülőkkel való együttműködésben valósulhat meg, elősegítve a köztulajdon megbecsülését és az önkéntes közösségi munka megtapasztalását.</w:t>
      </w:r>
    </w:p>
    <w:p w14:paraId="09EA089E" w14:textId="77777777" w:rsidR="005137F9" w:rsidRDefault="00000000">
      <w:pPr>
        <w:pStyle w:val="Cmsor2"/>
        <w:numPr>
          <w:ilvl w:val="1"/>
          <w:numId w:val="66"/>
        </w:numPr>
        <w:pBdr>
          <w:top w:val="nil"/>
          <w:left w:val="nil"/>
          <w:bottom w:val="nil"/>
          <w:right w:val="nil"/>
          <w:between w:val="nil"/>
        </w:pBdr>
      </w:pPr>
      <w:bookmarkStart w:id="96" w:name="_heading=h.s2v8eacfrnpt" w:colFirst="0" w:colLast="0"/>
      <w:bookmarkStart w:id="97" w:name="_Toc233575807"/>
      <w:bookmarkEnd w:id="96"/>
      <w:r>
        <w:t>Az elsősegély-nyújtási alapismeretek elsajátításával kapcsolatos iskolai terv</w:t>
      </w:r>
      <w:bookmarkEnd w:id="97"/>
    </w:p>
    <w:p w14:paraId="725954A3" w14:textId="77777777" w:rsidR="005137F9" w:rsidRDefault="00000000">
      <w:pPr>
        <w:spacing w:before="240" w:after="240" w:line="240" w:lineRule="auto"/>
        <w:rPr>
          <w:color w:val="1155CC"/>
          <w:u w:val="single"/>
        </w:rPr>
      </w:pPr>
      <w:r>
        <w:t>A Duna Kid Center Általános Iskola kiemelt feladatának tekinti, hogy a tanulók életkoruknak, fejlettségi szintjüknek és sajátos szükségleteiknek megfelelően megismerjék az elsősegély-nyújtás alapvető szabályait, valamint a baleseti helyzetekben tanúsítandó felelős magatartást. Az elsősegélynyújtásra nevelés célja, hogy a tanulók képesek legyenek felismerni a veszélyhelyzeteket, tudják, hogyan kell segítséget kérni, és ismerjék az alapvető elsősegélynyújtási teendőket.</w:t>
      </w:r>
    </w:p>
    <w:p w14:paraId="6810D6BE" w14:textId="77777777" w:rsidR="005137F9" w:rsidRDefault="00000000">
      <w:pPr>
        <w:spacing w:before="240" w:after="240" w:line="240" w:lineRule="auto"/>
      </w:pPr>
      <w:r>
        <w:t xml:space="preserve">Az elsősegély-nyújtási alapismeretek átadása elsősorban az osztályfőnöki foglalkozások, a testnevelésóra, a környezetismeret, a természettudomány, valamint az egészségnevelési és projektnapok keretében történik. Az ismeretek átadása során az iskola figyelembe veszi a tanulók életkori sajátosságait, valamint azt, hogy az intézményben sajátos nevelési igényű, BTMN-es és </w:t>
      </w:r>
      <w:proofErr w:type="spellStart"/>
      <w:r>
        <w:t>neurodivergens</w:t>
      </w:r>
      <w:proofErr w:type="spellEnd"/>
      <w:r>
        <w:t xml:space="preserve"> tanulók is tanulnak, ezért szükség esetén vizuális támogatással, modellálással, egyszerűsített instrukciókkal és gyakorlatorientált feldolgozással segíti a megértést.</w:t>
      </w:r>
    </w:p>
    <w:p w14:paraId="690B15A8" w14:textId="77777777" w:rsidR="005137F9" w:rsidRDefault="00000000">
      <w:pPr>
        <w:pStyle w:val="Cmsor3"/>
        <w:spacing w:before="240" w:after="240"/>
      </w:pPr>
      <w:bookmarkStart w:id="98" w:name="_Toc233575808"/>
      <w:r>
        <w:t>Az elsősegély-nyújtási nevelés fő tartalmai:</w:t>
      </w:r>
      <w:bookmarkEnd w:id="98"/>
    </w:p>
    <w:p w14:paraId="694AB7AE" w14:textId="77777777" w:rsidR="005137F9" w:rsidRDefault="00000000">
      <w:pPr>
        <w:numPr>
          <w:ilvl w:val="0"/>
          <w:numId w:val="1"/>
        </w:numPr>
        <w:spacing w:before="240" w:line="240" w:lineRule="auto"/>
        <w:jc w:val="left"/>
      </w:pPr>
      <w:r>
        <w:t>a baleset-megelőzés alapvető szabályai,</w:t>
      </w:r>
    </w:p>
    <w:p w14:paraId="72756C65" w14:textId="77777777" w:rsidR="005137F9" w:rsidRDefault="00000000">
      <w:pPr>
        <w:numPr>
          <w:ilvl w:val="0"/>
          <w:numId w:val="1"/>
        </w:numPr>
        <w:spacing w:line="240" w:lineRule="auto"/>
        <w:jc w:val="left"/>
      </w:pPr>
      <w:r>
        <w:t>segítségkérés felnőttől és a segélyhívás módja,</w:t>
      </w:r>
    </w:p>
    <w:p w14:paraId="1DCC44E5" w14:textId="77777777" w:rsidR="005137F9" w:rsidRDefault="00000000">
      <w:pPr>
        <w:numPr>
          <w:ilvl w:val="0"/>
          <w:numId w:val="1"/>
        </w:numPr>
        <w:spacing w:line="240" w:lineRule="auto"/>
        <w:jc w:val="left"/>
      </w:pPr>
      <w:r>
        <w:t>a 112-es segélyhívó szám rendeltetésszerű használata,</w:t>
      </w:r>
    </w:p>
    <w:p w14:paraId="407BD5BD" w14:textId="77777777" w:rsidR="005137F9" w:rsidRDefault="00000000">
      <w:pPr>
        <w:numPr>
          <w:ilvl w:val="0"/>
          <w:numId w:val="1"/>
        </w:numPr>
        <w:spacing w:line="240" w:lineRule="auto"/>
        <w:jc w:val="left"/>
      </w:pPr>
      <w:r>
        <w:t>kisebb sérülések, horzsolások, vérzések alapvető ellátásának ismerete,</w:t>
      </w:r>
    </w:p>
    <w:p w14:paraId="69C3979D" w14:textId="77777777" w:rsidR="005137F9" w:rsidRDefault="00000000">
      <w:pPr>
        <w:numPr>
          <w:ilvl w:val="0"/>
          <w:numId w:val="1"/>
        </w:numPr>
        <w:spacing w:line="240" w:lineRule="auto"/>
        <w:jc w:val="left"/>
      </w:pPr>
      <w:r>
        <w:t>a stabil oldalfekvés fogalmának megismerése,</w:t>
      </w:r>
    </w:p>
    <w:p w14:paraId="0F9C47B7" w14:textId="77777777" w:rsidR="005137F9" w:rsidRDefault="00000000">
      <w:pPr>
        <w:numPr>
          <w:ilvl w:val="0"/>
          <w:numId w:val="1"/>
        </w:numPr>
        <w:spacing w:line="240" w:lineRule="auto"/>
        <w:jc w:val="left"/>
      </w:pPr>
      <w:r>
        <w:t>az újraélesztés alapelveinek életkorhoz igazított megismertetése,</w:t>
      </w:r>
    </w:p>
    <w:p w14:paraId="7977FD9C" w14:textId="77777777" w:rsidR="005137F9" w:rsidRDefault="00000000">
      <w:pPr>
        <w:numPr>
          <w:ilvl w:val="0"/>
          <w:numId w:val="1"/>
        </w:numPr>
        <w:spacing w:after="240" w:line="240" w:lineRule="auto"/>
        <w:jc w:val="left"/>
      </w:pPr>
      <w:r>
        <w:t>iskolai és közösségi helyzetekben követendő biztonsági szabályok.</w:t>
      </w:r>
    </w:p>
    <w:p w14:paraId="0B494A7A" w14:textId="77777777" w:rsidR="005137F9" w:rsidRDefault="00000000">
      <w:pPr>
        <w:spacing w:before="240" w:after="240" w:line="240" w:lineRule="auto"/>
      </w:pPr>
      <w:r>
        <w:t>Az elsősegély-nyújtással kapcsolatos nevelési feladatok tervezéséért az intézményvezető által kijelölt pedagógus felel, a megvalósításban az osztályfőnökök, szaktanárok, gyógypedagógusok és szükség esetén külső szakemberek is közreműködnek. Az iskola törekszik arra, hogy tanévenként legalább egy alkalommal minden tanulócsoport részt vegyen elsősegély-nyújtási vagy baleset-megelőzési témájú foglalkozáson.</w:t>
      </w:r>
    </w:p>
    <w:p w14:paraId="15BAE717" w14:textId="77777777" w:rsidR="005137F9" w:rsidRDefault="005137F9">
      <w:pPr>
        <w:spacing w:before="280" w:after="160" w:line="240" w:lineRule="auto"/>
      </w:pPr>
      <w:bookmarkStart w:id="99" w:name="_heading=h.9p9oocaqlob" w:colFirst="0" w:colLast="0"/>
      <w:bookmarkEnd w:id="99"/>
    </w:p>
    <w:p w14:paraId="3E401CBF" w14:textId="77777777" w:rsidR="005137F9" w:rsidRDefault="00000000">
      <w:pPr>
        <w:spacing w:after="160" w:line="240" w:lineRule="auto"/>
        <w:jc w:val="left"/>
      </w:pPr>
      <w:r>
        <w:br w:type="page"/>
      </w:r>
    </w:p>
    <w:p w14:paraId="3C9B987D" w14:textId="77777777" w:rsidR="005137F9" w:rsidRDefault="00000000">
      <w:pPr>
        <w:pStyle w:val="Cmsor1"/>
        <w:numPr>
          <w:ilvl w:val="0"/>
          <w:numId w:val="66"/>
        </w:numPr>
      </w:pPr>
      <w:bookmarkStart w:id="100" w:name="_heading=h.1xo2afn9wo0s" w:colFirst="0" w:colLast="0"/>
      <w:bookmarkStart w:id="101" w:name="_Toc233575809"/>
      <w:bookmarkEnd w:id="100"/>
      <w:r>
        <w:lastRenderedPageBreak/>
        <w:t>A pedagógusok helyi intézményi feladatai</w:t>
      </w:r>
      <w:bookmarkEnd w:id="101"/>
    </w:p>
    <w:p w14:paraId="3835C9BA" w14:textId="77777777" w:rsidR="005137F9" w:rsidRDefault="00000000">
      <w:pPr>
        <w:spacing w:after="160" w:line="240" w:lineRule="auto"/>
      </w:pPr>
      <w:r>
        <w:t xml:space="preserve">A Duna Kid Center Általános Iskolában a pedagógusok munkája a gyermekközpontú, elfogadó, </w:t>
      </w:r>
      <w:proofErr w:type="spellStart"/>
      <w:r>
        <w:t>neurodivergens</w:t>
      </w:r>
      <w:proofErr w:type="spellEnd"/>
      <w:r>
        <w:t>-barát szemléletre épül. Feladatuk, hogy a tanulók életkori sajátosságaihoz, egyéni szükségleteihez, fejlettségi szintjéhez és sajátos nevelési igényéhez igazodva végezzék nevelő-oktató munkájukat.</w:t>
      </w:r>
    </w:p>
    <w:p w14:paraId="0288C801" w14:textId="77777777" w:rsidR="005137F9" w:rsidRDefault="00000000">
      <w:pPr>
        <w:spacing w:line="240" w:lineRule="auto"/>
      </w:pPr>
      <w:r>
        <w:t>A pedagógusok alapvető feladatai:</w:t>
      </w:r>
    </w:p>
    <w:p w14:paraId="546D8343" w14:textId="77777777" w:rsidR="005137F9" w:rsidRDefault="00000000">
      <w:pPr>
        <w:numPr>
          <w:ilvl w:val="0"/>
          <w:numId w:val="33"/>
        </w:numPr>
        <w:spacing w:line="240" w:lineRule="auto"/>
      </w:pPr>
      <w:r>
        <w:t>A tanulók nevelése és oktatása a helyi tanterv, a pedagógiai program és a jogszabályok szerint.</w:t>
      </w:r>
    </w:p>
    <w:p w14:paraId="08518454" w14:textId="77777777" w:rsidR="005137F9" w:rsidRDefault="00000000">
      <w:pPr>
        <w:numPr>
          <w:ilvl w:val="0"/>
          <w:numId w:val="33"/>
        </w:numPr>
        <w:spacing w:line="240" w:lineRule="auto"/>
      </w:pPr>
      <w:r>
        <w:t>A tananyag közvetítése, a kulcskompetenciák, alapkészségek és szociális készségek fejlesztése.</w:t>
      </w:r>
    </w:p>
    <w:p w14:paraId="3A4E2C9C" w14:textId="77777777" w:rsidR="005137F9" w:rsidRDefault="00000000">
      <w:pPr>
        <w:numPr>
          <w:ilvl w:val="0"/>
          <w:numId w:val="33"/>
        </w:numPr>
        <w:spacing w:line="240" w:lineRule="auto"/>
      </w:pPr>
      <w:r>
        <w:t>A tanulók személyiségének fejlesztése, a pozitív énkép, önbizalom, önismeret és együttműködési készség támogatása.</w:t>
      </w:r>
    </w:p>
    <w:p w14:paraId="641228F2" w14:textId="77777777" w:rsidR="005137F9" w:rsidRDefault="00000000">
      <w:pPr>
        <w:numPr>
          <w:ilvl w:val="0"/>
          <w:numId w:val="33"/>
        </w:numPr>
        <w:spacing w:line="240" w:lineRule="auto"/>
      </w:pPr>
      <w:r>
        <w:t>A kiemelt figyelmet igénylő, sajátos nevelési igényű és beilleszkedési, tanulási, magatartási nehézséggel küzdő tanulók differenciált, egyénre szabott segítése.</w:t>
      </w:r>
    </w:p>
    <w:p w14:paraId="27B9C8AC" w14:textId="77777777" w:rsidR="005137F9" w:rsidRDefault="00000000">
      <w:pPr>
        <w:numPr>
          <w:ilvl w:val="0"/>
          <w:numId w:val="33"/>
        </w:numPr>
        <w:spacing w:line="240" w:lineRule="auto"/>
      </w:pPr>
      <w:r>
        <w:t>A tanulók tehetségének felismerése, gondozása, a kiemelkedő képességek kibontakoztatásának támogatása.</w:t>
      </w:r>
    </w:p>
    <w:p w14:paraId="1D543286" w14:textId="77777777" w:rsidR="005137F9" w:rsidRDefault="00000000">
      <w:pPr>
        <w:numPr>
          <w:ilvl w:val="0"/>
          <w:numId w:val="33"/>
        </w:numPr>
        <w:spacing w:line="240" w:lineRule="auto"/>
      </w:pPr>
      <w:r>
        <w:t>A tanulók tanulási motivációjának fenntartása, a sikerélmény biztosítása, a tanulási stratégiák és önálló tanulási technikák alakítása.</w:t>
      </w:r>
    </w:p>
    <w:p w14:paraId="4222EF75" w14:textId="77777777" w:rsidR="005137F9" w:rsidRDefault="00000000">
      <w:pPr>
        <w:numPr>
          <w:ilvl w:val="0"/>
          <w:numId w:val="33"/>
        </w:numPr>
        <w:spacing w:line="240" w:lineRule="auto"/>
      </w:pPr>
      <w:r>
        <w:t>A tanulók magatartásának, közösségi viselkedésének alakítása, a biztonságos, elfogadó, egymást támogató osztály- és iskolai légkör megteremtése.</w:t>
      </w:r>
    </w:p>
    <w:p w14:paraId="51493EDC" w14:textId="77777777" w:rsidR="005137F9" w:rsidRDefault="00000000">
      <w:pPr>
        <w:numPr>
          <w:ilvl w:val="0"/>
          <w:numId w:val="33"/>
        </w:numPr>
        <w:spacing w:line="240" w:lineRule="auto"/>
      </w:pPr>
      <w:r>
        <w:t>A tanulók testi és lelki egészségének védelme, az egészséges életmódra nevelés, a biztonságos, bántalmazásmentes környezet kialakítása.</w:t>
      </w:r>
    </w:p>
    <w:p w14:paraId="01FD5238" w14:textId="77777777" w:rsidR="005137F9" w:rsidRDefault="00000000">
      <w:pPr>
        <w:numPr>
          <w:ilvl w:val="0"/>
          <w:numId w:val="33"/>
        </w:numPr>
        <w:spacing w:line="240" w:lineRule="auto"/>
      </w:pPr>
      <w:r>
        <w:t>A tanulók és szülők rendszeres, őszinte és partneri tájékoztatása a tanulmányi előmenetelről, a magatartásról és a fejlesztési irányokról.</w:t>
      </w:r>
    </w:p>
    <w:p w14:paraId="6E47EF14" w14:textId="77777777" w:rsidR="005137F9" w:rsidRDefault="00000000">
      <w:pPr>
        <w:numPr>
          <w:ilvl w:val="0"/>
          <w:numId w:val="33"/>
        </w:numPr>
        <w:spacing w:line="240" w:lineRule="auto"/>
      </w:pPr>
      <w:r>
        <w:t>Együttműködés az intézményben dolgozó szakemberekkel (gyógypedagógus, fejlesztőpedagógus, iskolapszichológus, asszisztensek, gyermekvédelmi felelős) a tanulók optimális fejlődése érdekében.</w:t>
      </w:r>
    </w:p>
    <w:p w14:paraId="58ABD012" w14:textId="77777777" w:rsidR="005137F9" w:rsidRDefault="00000000">
      <w:pPr>
        <w:numPr>
          <w:ilvl w:val="0"/>
          <w:numId w:val="33"/>
        </w:numPr>
        <w:spacing w:line="240" w:lineRule="auto"/>
      </w:pPr>
      <w:r>
        <w:t>A pedagógiai folyamat dokumentálása az intézmény által használt adminisztrációs rendszerben (napló, értékelések, fejlesztési tervek, jegyzőkönyvek).</w:t>
      </w:r>
    </w:p>
    <w:p w14:paraId="525A3268" w14:textId="77777777" w:rsidR="005137F9" w:rsidRDefault="00000000">
      <w:pPr>
        <w:numPr>
          <w:ilvl w:val="0"/>
          <w:numId w:val="33"/>
        </w:numPr>
        <w:spacing w:line="240" w:lineRule="auto"/>
      </w:pPr>
      <w:r>
        <w:t>Részvétel a nevelőtestület munkájában, értekezleteken, megbeszéléseken, szakmai műhelyeken, az intézményi célok megvalósításában.</w:t>
      </w:r>
    </w:p>
    <w:p w14:paraId="694CA0E3" w14:textId="77777777" w:rsidR="005137F9" w:rsidRDefault="00000000">
      <w:pPr>
        <w:numPr>
          <w:ilvl w:val="0"/>
          <w:numId w:val="33"/>
        </w:numPr>
        <w:spacing w:line="240" w:lineRule="auto"/>
      </w:pPr>
      <w:r>
        <w:t xml:space="preserve">Folyamatos szakmai önképzés, módszertani megújulás, különös tekintettel a </w:t>
      </w:r>
      <w:proofErr w:type="spellStart"/>
      <w:r>
        <w:t>neurodivergens</w:t>
      </w:r>
      <w:proofErr w:type="spellEnd"/>
      <w:r>
        <w:t xml:space="preserve"> és SNI tanulók fejlesztéséhez szükséges korszerű eljárásokra.</w:t>
      </w:r>
    </w:p>
    <w:p w14:paraId="3BC50DE4" w14:textId="77777777" w:rsidR="005137F9" w:rsidRDefault="00000000">
      <w:pPr>
        <w:numPr>
          <w:ilvl w:val="0"/>
          <w:numId w:val="33"/>
        </w:numPr>
        <w:spacing w:line="240" w:lineRule="auto"/>
      </w:pPr>
      <w:r>
        <w:t>A tanulók biztonságának védelme, a munkavédelmi, tűzvédelmi, balesetvédelmi előírások betartása és betartatása.</w:t>
      </w:r>
    </w:p>
    <w:p w14:paraId="11B2AD1C" w14:textId="77777777" w:rsidR="005137F9" w:rsidRDefault="00000000">
      <w:pPr>
        <w:numPr>
          <w:ilvl w:val="0"/>
          <w:numId w:val="33"/>
        </w:numPr>
        <w:spacing w:after="160" w:line="240" w:lineRule="auto"/>
      </w:pPr>
      <w:r>
        <w:t>Korrekt, hiteles pedagógusmagatartás tanúsítása, amely mintát ad kommunikációban, konfliktuskezelésben, együttműködésben és a különbözőségek tiszteletében.</w:t>
      </w:r>
    </w:p>
    <w:p w14:paraId="0EA7D761" w14:textId="77777777" w:rsidR="005137F9" w:rsidRDefault="00000000">
      <w:pPr>
        <w:spacing w:before="280" w:after="160" w:line="240" w:lineRule="auto"/>
      </w:pPr>
      <w:r>
        <w:t>A pedagógus feladatai közé tartozik az is, hogy a tanórán kívüli iskolai életben (projektek, témahetek, iskolai programok, kirándulások, ünnepségek) aktívan részt vegyen, és ezzel is segítse a tanulók közösségi élményeit, önismeretét és társas kompetenciáit.</w:t>
      </w:r>
    </w:p>
    <w:p w14:paraId="57FE4D4C" w14:textId="77777777" w:rsidR="005137F9" w:rsidRDefault="00000000">
      <w:pPr>
        <w:pStyle w:val="Cmsor2"/>
        <w:numPr>
          <w:ilvl w:val="1"/>
          <w:numId w:val="66"/>
        </w:numPr>
      </w:pPr>
      <w:bookmarkStart w:id="102" w:name="_heading=h.euuhcrfoab2h" w:colFirst="0" w:colLast="0"/>
      <w:bookmarkStart w:id="103" w:name="_Toc233575810"/>
      <w:bookmarkEnd w:id="102"/>
      <w:r>
        <w:t>Az osztályfőnök feladatai</w:t>
      </w:r>
      <w:bookmarkEnd w:id="103"/>
    </w:p>
    <w:p w14:paraId="51E84B21" w14:textId="77777777" w:rsidR="005137F9" w:rsidRDefault="00000000">
      <w:pPr>
        <w:spacing w:before="120" w:after="160" w:line="240" w:lineRule="auto"/>
      </w:pPr>
      <w:r>
        <w:t>Az osztályfőnök az osztályközösségért elsődlegesen felelős pedagógus, aki összehangolja az osztályban tanító pedagógusok munkáját, és kiemelt szerepet vállal a tanulók személyiségfejlődésének, közösségi életének alakításában.</w:t>
      </w:r>
      <w:r>
        <w:br w:type="page"/>
      </w:r>
    </w:p>
    <w:p w14:paraId="579707C1" w14:textId="77777777" w:rsidR="005137F9" w:rsidRDefault="00000000">
      <w:pPr>
        <w:pStyle w:val="Cmsor3"/>
      </w:pPr>
      <w:bookmarkStart w:id="104" w:name="_Toc233575811"/>
      <w:r>
        <w:lastRenderedPageBreak/>
        <w:t>Az osztályfőnök általános feladatai</w:t>
      </w:r>
      <w:bookmarkEnd w:id="104"/>
    </w:p>
    <w:p w14:paraId="58115DFD" w14:textId="77777777" w:rsidR="005137F9" w:rsidRDefault="00000000">
      <w:pPr>
        <w:spacing w:line="240" w:lineRule="auto"/>
      </w:pPr>
      <w:r>
        <w:t>Az osztályfőnök:</w:t>
      </w:r>
    </w:p>
    <w:p w14:paraId="2D4F9BD0" w14:textId="77777777" w:rsidR="005137F9" w:rsidRDefault="00000000">
      <w:pPr>
        <w:numPr>
          <w:ilvl w:val="0"/>
          <w:numId w:val="34"/>
        </w:numPr>
        <w:spacing w:line="240" w:lineRule="auto"/>
      </w:pPr>
      <w:r>
        <w:t>irányítja az osztály nevelési-oktatási folyamatait, figyelemmel kíséri az osztály tanulmányi munkáját és közösségi életét;</w:t>
      </w:r>
    </w:p>
    <w:p w14:paraId="6219396D" w14:textId="77777777" w:rsidR="005137F9" w:rsidRDefault="00000000">
      <w:pPr>
        <w:numPr>
          <w:ilvl w:val="0"/>
          <w:numId w:val="34"/>
        </w:numPr>
        <w:spacing w:line="240" w:lineRule="auto"/>
      </w:pPr>
      <w:r>
        <w:t xml:space="preserve">támogatja az osztályközösség formálódását, a befogadó, egymást segítő légkör kialakulását, különös tekintettel a sajátos nevelési igényű és </w:t>
      </w:r>
      <w:proofErr w:type="spellStart"/>
      <w:r>
        <w:t>neurodivergens</w:t>
      </w:r>
      <w:proofErr w:type="spellEnd"/>
      <w:r>
        <w:t xml:space="preserve"> tanulókra;</w:t>
      </w:r>
    </w:p>
    <w:p w14:paraId="7CBCF3A5" w14:textId="77777777" w:rsidR="005137F9" w:rsidRDefault="00000000">
      <w:pPr>
        <w:numPr>
          <w:ilvl w:val="0"/>
          <w:numId w:val="34"/>
        </w:numPr>
        <w:spacing w:line="240" w:lineRule="auto"/>
      </w:pPr>
      <w:r>
        <w:t>kiemelt figyelmet fordít az osztályban tanuló gyermekek egyéni helyzetére, szükségleteire, családi és szociális körülményeire;</w:t>
      </w:r>
    </w:p>
    <w:p w14:paraId="77DBF41A" w14:textId="77777777" w:rsidR="005137F9" w:rsidRDefault="00000000">
      <w:pPr>
        <w:numPr>
          <w:ilvl w:val="0"/>
          <w:numId w:val="34"/>
        </w:numPr>
        <w:spacing w:line="240" w:lineRule="auto"/>
      </w:pPr>
      <w:r>
        <w:t>kapcsolatot tart az osztályban tanító pedagógusokkal, egyezteti velük a tanulókkal kapcsolatos fontos információkat, fejlesztési irányokat;</w:t>
      </w:r>
    </w:p>
    <w:p w14:paraId="4C3090B1" w14:textId="77777777" w:rsidR="005137F9" w:rsidRDefault="00000000">
      <w:pPr>
        <w:numPr>
          <w:ilvl w:val="0"/>
          <w:numId w:val="34"/>
        </w:numPr>
        <w:spacing w:line="240" w:lineRule="auto"/>
      </w:pPr>
      <w:r>
        <w:t>összehangolja az osztályt érintő programokat, feladatokat, figyelembe véve a tanulók terhelhetőségét és szükségleteit;</w:t>
      </w:r>
    </w:p>
    <w:p w14:paraId="7E2BAAE4" w14:textId="77777777" w:rsidR="005137F9" w:rsidRDefault="00000000">
      <w:pPr>
        <w:numPr>
          <w:ilvl w:val="0"/>
          <w:numId w:val="34"/>
        </w:numPr>
        <w:spacing w:line="240" w:lineRule="auto"/>
      </w:pPr>
      <w:r>
        <w:t>aktívan közreműködik a tanulók pályaorientációjában, a felsőbb évfolyamokra, középiskolára való felkészítésben;</w:t>
      </w:r>
    </w:p>
    <w:p w14:paraId="6C47EFCD" w14:textId="77777777" w:rsidR="005137F9" w:rsidRDefault="00000000">
      <w:pPr>
        <w:numPr>
          <w:ilvl w:val="0"/>
          <w:numId w:val="34"/>
        </w:numPr>
        <w:spacing w:line="240" w:lineRule="auto"/>
      </w:pPr>
      <w:r>
        <w:t>figyelemmel kíséri az osztály tanulóinak hiányzásait, késéseit, és gondoskodik a mulasztások előírás szerinti igazolásáról;</w:t>
      </w:r>
    </w:p>
    <w:p w14:paraId="1EC778CC" w14:textId="77777777" w:rsidR="005137F9" w:rsidRDefault="00000000">
      <w:pPr>
        <w:numPr>
          <w:ilvl w:val="0"/>
          <w:numId w:val="34"/>
        </w:numPr>
        <w:spacing w:line="240" w:lineRule="auto"/>
      </w:pPr>
      <w:r>
        <w:t>gondoskodik arról, hogy a tanulók és a szülők megismerjék az iskola alapdokumentumai közül a rájuk vonatkozó részeket (házirend, pedagógiai program tanulói jogokra és kötelességekre vonatkozó részei);</w:t>
      </w:r>
    </w:p>
    <w:p w14:paraId="6571DE2F" w14:textId="77777777" w:rsidR="005137F9" w:rsidRDefault="00000000">
      <w:pPr>
        <w:numPr>
          <w:ilvl w:val="0"/>
          <w:numId w:val="34"/>
        </w:numPr>
        <w:spacing w:line="240" w:lineRule="auto"/>
      </w:pPr>
      <w:r>
        <w:t>jelzi az intézményvezetés felé, ha az osztályban olyan probléma jelentkezik (tanulói, szociális, gyermekvédelmi, egészségügyi), amely további intézkedést, szakember-bevonást igényel;</w:t>
      </w:r>
    </w:p>
    <w:p w14:paraId="5C659421" w14:textId="77777777" w:rsidR="005137F9" w:rsidRDefault="00000000">
      <w:pPr>
        <w:numPr>
          <w:ilvl w:val="0"/>
          <w:numId w:val="34"/>
        </w:numPr>
        <w:spacing w:after="160" w:line="240" w:lineRule="auto"/>
      </w:pPr>
      <w:r>
        <w:t>együttműködik a gyermek- és ifjúságvédelmi feladattal megbízott személlyel a veszélyeztetett, hátrányos vagy halmozottan hátrányos helyzetű tanulók ügyében.</w:t>
      </w:r>
    </w:p>
    <w:p w14:paraId="3FF094C6" w14:textId="77777777" w:rsidR="005137F9" w:rsidRDefault="00000000">
      <w:pPr>
        <w:pStyle w:val="Cmsor3"/>
      </w:pPr>
      <w:bookmarkStart w:id="105" w:name="_Toc233575812"/>
      <w:r>
        <w:t>Az osztályfőnök tanév eleji feladatai</w:t>
      </w:r>
      <w:bookmarkEnd w:id="105"/>
    </w:p>
    <w:p w14:paraId="0B884128" w14:textId="77777777" w:rsidR="005137F9" w:rsidRDefault="00000000">
      <w:pPr>
        <w:spacing w:line="240" w:lineRule="auto"/>
      </w:pPr>
      <w:r>
        <w:t>A tanév elején az osztályfőnök:</w:t>
      </w:r>
    </w:p>
    <w:p w14:paraId="05384B1D" w14:textId="77777777" w:rsidR="005137F9" w:rsidRDefault="00000000">
      <w:pPr>
        <w:numPr>
          <w:ilvl w:val="0"/>
          <w:numId w:val="35"/>
        </w:numPr>
        <w:spacing w:line="240" w:lineRule="auto"/>
      </w:pPr>
      <w:r>
        <w:t>ismerteti tanítványaival a tanév rendjét, a szüneteket, a főbb iskolai programokat;</w:t>
      </w:r>
    </w:p>
    <w:p w14:paraId="5BA6581F" w14:textId="77777777" w:rsidR="005137F9" w:rsidRDefault="00000000">
      <w:pPr>
        <w:numPr>
          <w:ilvl w:val="0"/>
          <w:numId w:val="35"/>
        </w:numPr>
        <w:spacing w:line="240" w:lineRule="auto"/>
      </w:pPr>
      <w:r>
        <w:t>elvégzi a szükséges munkavédelmi, tűzvédelmi és balesetvédelmi tájékoztatást, és ezt dokumentálja;</w:t>
      </w:r>
    </w:p>
    <w:p w14:paraId="178F8D22" w14:textId="77777777" w:rsidR="005137F9" w:rsidRDefault="00000000">
      <w:pPr>
        <w:numPr>
          <w:ilvl w:val="0"/>
          <w:numId w:val="35"/>
        </w:numPr>
        <w:spacing w:line="240" w:lineRule="auto"/>
      </w:pPr>
      <w:r>
        <w:t>segíti, hogy a tanulók megismerjék az iskola házirendjét, és megbeszéli velük az iskolai együttélés alapvető szabályait;</w:t>
      </w:r>
    </w:p>
    <w:p w14:paraId="79260C18" w14:textId="77777777" w:rsidR="005137F9" w:rsidRDefault="00000000">
      <w:pPr>
        <w:numPr>
          <w:ilvl w:val="0"/>
          <w:numId w:val="35"/>
        </w:numPr>
        <w:spacing w:line="240" w:lineRule="auto"/>
      </w:pPr>
      <w:r>
        <w:t>összegyűjti és rögzíti a szükséges tanulói adatokat az intézményi adminisztrációs rendszerben (elérhetőségek, kapcsolattartó szülők, egészségügyi információk a jogszabályoknak megfelelően);</w:t>
      </w:r>
    </w:p>
    <w:p w14:paraId="43AADE25" w14:textId="77777777" w:rsidR="005137F9" w:rsidRDefault="00000000">
      <w:pPr>
        <w:numPr>
          <w:ilvl w:val="0"/>
          <w:numId w:val="35"/>
        </w:numPr>
        <w:spacing w:line="240" w:lineRule="auto"/>
      </w:pPr>
      <w:r>
        <w:t>feltérképezi az osztályban tanulók egyéni szükségleteit (SNI, BTMN, egészségügyi sajátosságok, allergiák, speciális diéta, segédeszközök stb.), és egyeztet az érintett szakemberekkel;</w:t>
      </w:r>
    </w:p>
    <w:p w14:paraId="0D18FACD" w14:textId="77777777" w:rsidR="005137F9" w:rsidRDefault="00000000">
      <w:pPr>
        <w:numPr>
          <w:ilvl w:val="0"/>
          <w:numId w:val="35"/>
        </w:numPr>
        <w:spacing w:line="240" w:lineRule="auto"/>
      </w:pPr>
      <w:r>
        <w:t>közreműködik az osztályterem kialakításában: a tanulók bevonásával megteremti a funkcionális, biztonságos és nyugodt tanulási környezetet;</w:t>
      </w:r>
    </w:p>
    <w:p w14:paraId="125A3748" w14:textId="77777777" w:rsidR="005137F9" w:rsidRDefault="00000000">
      <w:pPr>
        <w:numPr>
          <w:ilvl w:val="0"/>
          <w:numId w:val="35"/>
        </w:numPr>
        <w:spacing w:line="240" w:lineRule="auto"/>
      </w:pPr>
      <w:r>
        <w:t>kialakítja az osztályon belüli felelősi rendszert (pl. hetesek, eszközfelelősök, könyvtárfelelős, növénygondozó stb.);</w:t>
      </w:r>
    </w:p>
    <w:p w14:paraId="2A079076" w14:textId="77777777" w:rsidR="005137F9" w:rsidRDefault="00000000">
      <w:pPr>
        <w:numPr>
          <w:ilvl w:val="0"/>
          <w:numId w:val="35"/>
        </w:numPr>
        <w:spacing w:after="160" w:line="240" w:lineRule="auto"/>
      </w:pPr>
      <w:r>
        <w:t>megszervezi és megtartja az első szülői értekezletet, ahol tájékoztatja a szülőket az osztályra vonatkozó legfontosabb tudnivalókról.</w:t>
      </w:r>
    </w:p>
    <w:p w14:paraId="7F3DC765" w14:textId="77777777" w:rsidR="005137F9" w:rsidRDefault="00000000">
      <w:pPr>
        <w:pStyle w:val="Cmsor3"/>
      </w:pPr>
      <w:bookmarkStart w:id="106" w:name="_Toc233575813"/>
      <w:r>
        <w:t>Az osztályfőnök tanév közbeni feladatai</w:t>
      </w:r>
      <w:bookmarkEnd w:id="106"/>
    </w:p>
    <w:p w14:paraId="0017674E" w14:textId="77777777" w:rsidR="005137F9" w:rsidRDefault="00000000">
      <w:pPr>
        <w:spacing w:line="240" w:lineRule="auto"/>
      </w:pPr>
      <w:r>
        <w:t>A tanév során az osztályfőnök:</w:t>
      </w:r>
    </w:p>
    <w:p w14:paraId="1CE2C752" w14:textId="77777777" w:rsidR="005137F9" w:rsidRDefault="00000000">
      <w:pPr>
        <w:numPr>
          <w:ilvl w:val="0"/>
          <w:numId w:val="36"/>
        </w:numPr>
        <w:spacing w:line="240" w:lineRule="auto"/>
      </w:pPr>
      <w:r>
        <w:t xml:space="preserve">rendszeresen figyelemmel kíséri tanítványai tanulmányi és </w:t>
      </w:r>
      <w:proofErr w:type="spellStart"/>
      <w:r>
        <w:t>magatartásbeli</w:t>
      </w:r>
      <w:proofErr w:type="spellEnd"/>
      <w:r>
        <w:t xml:space="preserve"> alakulását, és szükség esetén beavatkozik, segít;</w:t>
      </w:r>
    </w:p>
    <w:p w14:paraId="4305602B" w14:textId="77777777" w:rsidR="005137F9" w:rsidRDefault="00000000">
      <w:pPr>
        <w:numPr>
          <w:ilvl w:val="0"/>
          <w:numId w:val="36"/>
        </w:numPr>
        <w:spacing w:line="240" w:lineRule="auto"/>
      </w:pPr>
      <w:r>
        <w:t>kapcsolatot tart az osztályában tanító pedagógusokkal, és szükség esetén egyeztet a tanulókat érintő problémákról, sikerekről, fejlesztendő területekről;</w:t>
      </w:r>
    </w:p>
    <w:p w14:paraId="40472EC2" w14:textId="77777777" w:rsidR="005137F9" w:rsidRDefault="00000000">
      <w:pPr>
        <w:numPr>
          <w:ilvl w:val="0"/>
          <w:numId w:val="36"/>
        </w:numPr>
        <w:spacing w:line="240" w:lineRule="auto"/>
      </w:pPr>
      <w:r>
        <w:lastRenderedPageBreak/>
        <w:t>rendszeres és tervszerű módon tart kapcsolatot a szülőkkel (szülői értekezletek, fogadóórák, írásos és elektronikus tájékoztatás);</w:t>
      </w:r>
    </w:p>
    <w:p w14:paraId="05D999DA" w14:textId="77777777" w:rsidR="005137F9" w:rsidRDefault="00000000">
      <w:pPr>
        <w:numPr>
          <w:ilvl w:val="0"/>
          <w:numId w:val="36"/>
        </w:numPr>
        <w:spacing w:line="240" w:lineRule="auto"/>
      </w:pPr>
      <w:r>
        <w:t>elősegíti az osztály közösségi életét: közös programokat, kirándulásokat, tematikus napokat, projektnapokat szervez;</w:t>
      </w:r>
    </w:p>
    <w:p w14:paraId="07EFFDB7" w14:textId="77777777" w:rsidR="005137F9" w:rsidRDefault="00000000">
      <w:pPr>
        <w:numPr>
          <w:ilvl w:val="0"/>
          <w:numId w:val="36"/>
        </w:numPr>
        <w:spacing w:line="240" w:lineRule="auto"/>
      </w:pPr>
      <w:r>
        <w:t>segíti a tanulók konfliktusainak rendezését, a viták békés megoldását, szükség esetén bevonja az iskolapszichológust vagy más szakembereket;</w:t>
      </w:r>
    </w:p>
    <w:p w14:paraId="1CE50DD4" w14:textId="77777777" w:rsidR="005137F9" w:rsidRDefault="00000000">
      <w:pPr>
        <w:numPr>
          <w:ilvl w:val="0"/>
          <w:numId w:val="36"/>
        </w:numPr>
        <w:spacing w:line="240" w:lineRule="auto"/>
      </w:pPr>
      <w:r>
        <w:t>figyelemmel kíséri a kiemelt figyelmet igénylő tanulókra vonatkozó szakértői vélemények, egyéni fejlesztési tervek megvalósulását, és tájékoztatja az érintett pedagógusokat;</w:t>
      </w:r>
    </w:p>
    <w:p w14:paraId="1A504846" w14:textId="77777777" w:rsidR="005137F9" w:rsidRDefault="00000000">
      <w:pPr>
        <w:numPr>
          <w:ilvl w:val="0"/>
          <w:numId w:val="36"/>
        </w:numPr>
        <w:spacing w:line="240" w:lineRule="auto"/>
      </w:pPr>
      <w:r>
        <w:t>részt vesz a tanulók értékelésében, javaslatot tesz jutalmazásra, támogatásra vagy – szükség esetén – fegyelmező intézkedésre;</w:t>
      </w:r>
    </w:p>
    <w:p w14:paraId="14F15922" w14:textId="77777777" w:rsidR="005137F9" w:rsidRDefault="00000000">
      <w:pPr>
        <w:numPr>
          <w:ilvl w:val="0"/>
          <w:numId w:val="36"/>
        </w:numPr>
        <w:spacing w:after="160" w:line="240" w:lineRule="auto"/>
      </w:pPr>
      <w:r>
        <w:t>közreműködik a tanév végi értékelésben, az osztály eredményeinek összegzésében.</w:t>
      </w:r>
    </w:p>
    <w:p w14:paraId="09F52D92" w14:textId="77777777" w:rsidR="005137F9" w:rsidRDefault="00000000">
      <w:pPr>
        <w:pStyle w:val="Cmsor2"/>
        <w:numPr>
          <w:ilvl w:val="1"/>
          <w:numId w:val="66"/>
        </w:numPr>
      </w:pPr>
      <w:bookmarkStart w:id="107" w:name="_heading=h.qzp2bfazqlha" w:colFirst="0" w:colLast="0"/>
      <w:bookmarkStart w:id="108" w:name="_Toc233575814"/>
      <w:bookmarkEnd w:id="107"/>
      <w:r>
        <w:t>A gyógypedagógus és fejlesztőpedagógus feladatai</w:t>
      </w:r>
      <w:bookmarkEnd w:id="108"/>
    </w:p>
    <w:p w14:paraId="1DE1E0B4" w14:textId="77777777" w:rsidR="005137F9" w:rsidRDefault="00000000">
      <w:pPr>
        <w:spacing w:before="120" w:after="160" w:line="240" w:lineRule="auto"/>
      </w:pPr>
      <w:r>
        <w:t>A Duna Kid Center Általános Iskolában a gyógypedagógus és a fejlesztőpedagógus a sajátos nevelési igényű és a beilleszkedési, tanulási, magatartási nehézséggel küzdő tanulók ellátásában kulcsszereplők. Munkájuk szorosan kapcsolódik a tanulók szakértői véleményéhez, egyéni szükségleteihez és az intézmény befogadó szemléletéhez.</w:t>
      </w:r>
    </w:p>
    <w:p w14:paraId="7D7628BC" w14:textId="77777777" w:rsidR="005137F9" w:rsidRDefault="00000000">
      <w:pPr>
        <w:spacing w:line="240" w:lineRule="auto"/>
      </w:pPr>
      <w:r>
        <w:t>A gyógypedagógus és a fejlesztőpedagógus feladatai különösen:</w:t>
      </w:r>
    </w:p>
    <w:p w14:paraId="3905C236" w14:textId="77777777" w:rsidR="005137F9" w:rsidRDefault="00000000">
      <w:pPr>
        <w:numPr>
          <w:ilvl w:val="0"/>
          <w:numId w:val="37"/>
        </w:numPr>
        <w:spacing w:line="240" w:lineRule="auto"/>
      </w:pPr>
      <w:r>
        <w:t>A szakértői bizottságok véleményeinek, javaslatainak értelmezése, az ott leírt fejlesztési irányok beépítése az iskolai gyakorlatba.</w:t>
      </w:r>
    </w:p>
    <w:p w14:paraId="2CF86C82" w14:textId="77777777" w:rsidR="005137F9" w:rsidRDefault="00000000">
      <w:pPr>
        <w:numPr>
          <w:ilvl w:val="0"/>
          <w:numId w:val="37"/>
        </w:numPr>
        <w:spacing w:line="240" w:lineRule="auto"/>
      </w:pPr>
      <w:r>
        <w:t>Egyéni fejlesztési tervek készítése, folyamatos felülvizsgálata és módosítása a tanuló fejlődéséhez igazítva.</w:t>
      </w:r>
    </w:p>
    <w:p w14:paraId="5167775D" w14:textId="77777777" w:rsidR="005137F9" w:rsidRDefault="00000000">
      <w:pPr>
        <w:numPr>
          <w:ilvl w:val="0"/>
          <w:numId w:val="37"/>
        </w:numPr>
        <w:spacing w:line="240" w:lineRule="auto"/>
      </w:pPr>
      <w:r>
        <w:t>Egyéni és kiscsoportos fejlesztő foglalkozások tartása a tanulók életkori és egyéni sajátosságaihoz, erősségeihez és nehézségeihez igazodva.</w:t>
      </w:r>
    </w:p>
    <w:p w14:paraId="095B1736" w14:textId="77777777" w:rsidR="005137F9" w:rsidRDefault="00000000">
      <w:pPr>
        <w:numPr>
          <w:ilvl w:val="0"/>
          <w:numId w:val="37"/>
        </w:numPr>
        <w:spacing w:line="240" w:lineRule="auto"/>
      </w:pPr>
      <w:r>
        <w:t>Szakmai tanácsadás a tanórát tartó pedagógusok számára arról, hogyan lehet differenciálni, módosítani a tananyagot, értékelést, követelményszintet az érintett tanulók esetében.</w:t>
      </w:r>
    </w:p>
    <w:p w14:paraId="06961FBA" w14:textId="77777777" w:rsidR="005137F9" w:rsidRDefault="00000000">
      <w:pPr>
        <w:numPr>
          <w:ilvl w:val="0"/>
          <w:numId w:val="37"/>
        </w:numPr>
        <w:spacing w:line="240" w:lineRule="auto"/>
      </w:pPr>
      <w:r>
        <w:t>Közreműködés az óraszervezésben és csoportszervezésben, hogy a tanulók a számukra leginkább támogató környezetben vehessenek részt az oktatásban.</w:t>
      </w:r>
    </w:p>
    <w:p w14:paraId="484BE362" w14:textId="77777777" w:rsidR="005137F9" w:rsidRDefault="00000000">
      <w:pPr>
        <w:numPr>
          <w:ilvl w:val="0"/>
          <w:numId w:val="37"/>
        </w:numPr>
        <w:spacing w:line="240" w:lineRule="auto"/>
      </w:pPr>
      <w:r>
        <w:t>Az érintett tanulók fejlődésének nyomon követése, dokumentálása, a tapasztalatok megbeszélése a pedagógusokkal és – szükség esetén – a szülőkkel.</w:t>
      </w:r>
    </w:p>
    <w:p w14:paraId="225F0503" w14:textId="77777777" w:rsidR="005137F9" w:rsidRDefault="00000000">
      <w:pPr>
        <w:numPr>
          <w:ilvl w:val="0"/>
          <w:numId w:val="37"/>
        </w:numPr>
        <w:spacing w:line="240" w:lineRule="auto"/>
      </w:pPr>
      <w:r>
        <w:t>Rendszeres kapcsolat és együttműködés az iskolapszichológussal, a szakszolgálatokkal, egészségügyi és gyermekvédelmi szakemberekkel.</w:t>
      </w:r>
    </w:p>
    <w:p w14:paraId="325018D6" w14:textId="77777777" w:rsidR="005137F9" w:rsidRDefault="00000000">
      <w:pPr>
        <w:numPr>
          <w:ilvl w:val="0"/>
          <w:numId w:val="37"/>
        </w:numPr>
        <w:spacing w:line="240" w:lineRule="auto"/>
      </w:pPr>
      <w:r>
        <w:t xml:space="preserve">A befogadó iskolai gyakorlat támogatása: olyan módszerek, eszközök, környezeti és szervezési megoldások ajánlása, amelyek segítik a </w:t>
      </w:r>
      <w:proofErr w:type="spellStart"/>
      <w:r>
        <w:t>neurodivergens</w:t>
      </w:r>
      <w:proofErr w:type="spellEnd"/>
      <w:r>
        <w:t xml:space="preserve"> és SNI tanulók részvételét és sikerességét.</w:t>
      </w:r>
    </w:p>
    <w:p w14:paraId="45D58DED" w14:textId="77777777" w:rsidR="005137F9" w:rsidRDefault="00000000">
      <w:pPr>
        <w:numPr>
          <w:ilvl w:val="0"/>
          <w:numId w:val="37"/>
        </w:numPr>
        <w:spacing w:line="240" w:lineRule="auto"/>
      </w:pPr>
      <w:r>
        <w:t>Szakmai tájékoztatók, belső képzések tartása a tantestület számára a sajátos nevelési igényű tanulók ellátásával, a támogató kommunikációval és a környezeti adaptációval kapcsolatban.</w:t>
      </w:r>
    </w:p>
    <w:p w14:paraId="2CB2A22D" w14:textId="77777777" w:rsidR="005137F9" w:rsidRDefault="00000000">
      <w:pPr>
        <w:numPr>
          <w:ilvl w:val="0"/>
          <w:numId w:val="37"/>
        </w:numPr>
        <w:spacing w:after="160" w:line="240" w:lineRule="auto"/>
      </w:pPr>
      <w:r>
        <w:t xml:space="preserve">Közreműködés a tanulók </w:t>
      </w:r>
      <w:proofErr w:type="spellStart"/>
      <w:r>
        <w:t>továbbhaladását</w:t>
      </w:r>
      <w:proofErr w:type="spellEnd"/>
      <w:r>
        <w:t>, továbblépését érintő döntésekben, javaslattétel a szervezési és pedagógiai megoldásokra.</w:t>
      </w:r>
    </w:p>
    <w:p w14:paraId="5C047376" w14:textId="77777777" w:rsidR="005137F9" w:rsidRDefault="00000000">
      <w:pPr>
        <w:spacing w:before="280" w:after="160" w:line="240" w:lineRule="auto"/>
      </w:pPr>
      <w:r>
        <w:t>A gyógypedagógus és a fejlesztőpedagógus munkája szerves része a Duna Kid Center multidiszciplináris működésének. A pedagógusokkal, asszisztensekkel, pszichológussal, szülőkkel együttműködve olyan támogató rendszert alakítanak ki, amelyben a tanulók képességeikhez mérten, biztonságos és elfogadó környezetben fejlődhetnek.</w:t>
      </w:r>
      <w:r>
        <w:br w:type="page"/>
      </w:r>
    </w:p>
    <w:p w14:paraId="31CE4AE9" w14:textId="77777777" w:rsidR="005137F9" w:rsidRDefault="00000000">
      <w:pPr>
        <w:pStyle w:val="Cmsor1"/>
        <w:numPr>
          <w:ilvl w:val="0"/>
          <w:numId w:val="66"/>
        </w:numPr>
      </w:pPr>
      <w:bookmarkStart w:id="109" w:name="_heading=h.d1if2rkf94zr" w:colFirst="0" w:colLast="0"/>
      <w:bookmarkStart w:id="110" w:name="_Toc233575815"/>
      <w:bookmarkEnd w:id="109"/>
      <w:r>
        <w:lastRenderedPageBreak/>
        <w:t>A szülő, tanuló, pedagógus partneri együttműködése</w:t>
      </w:r>
      <w:bookmarkEnd w:id="110"/>
    </w:p>
    <w:p w14:paraId="521CACB4" w14:textId="77777777" w:rsidR="005137F9" w:rsidRDefault="00000000">
      <w:pPr>
        <w:spacing w:after="160" w:line="240" w:lineRule="auto"/>
      </w:pPr>
      <w:r>
        <w:t xml:space="preserve">A Duna Kid Center Általános Iskolában a nevelés-oktatás csak akkor lehet eredményes, ha a pedagógusok, a tanulók és a szülők kölcsönös tiszteleten és bizalmon alapuló együttműködésben vesznek részt. Az iskola befogadó, gyermekközpontú és </w:t>
      </w:r>
      <w:proofErr w:type="spellStart"/>
      <w:r>
        <w:t>neurodivergens</w:t>
      </w:r>
      <w:proofErr w:type="spellEnd"/>
      <w:r>
        <w:t xml:space="preserve">-barát szemlélete megköveteli, hogy a tanuló körül működő minden szereplő – család, pedagógusok, szakemberek – partnerként </w:t>
      </w:r>
      <w:proofErr w:type="spellStart"/>
      <w:r>
        <w:t>működjön</w:t>
      </w:r>
      <w:proofErr w:type="spellEnd"/>
      <w:r>
        <w:t xml:space="preserve"> együtt a gyermek érdekében.</w:t>
      </w:r>
    </w:p>
    <w:p w14:paraId="311A49FC" w14:textId="77777777" w:rsidR="005137F9" w:rsidRDefault="00000000">
      <w:pPr>
        <w:spacing w:line="240" w:lineRule="auto"/>
      </w:pPr>
      <w:r>
        <w:t>Az együttműködés célja, hogy:</w:t>
      </w:r>
    </w:p>
    <w:p w14:paraId="58952528" w14:textId="77777777" w:rsidR="005137F9" w:rsidRDefault="00000000">
      <w:pPr>
        <w:numPr>
          <w:ilvl w:val="0"/>
          <w:numId w:val="37"/>
        </w:numPr>
        <w:spacing w:line="240" w:lineRule="auto"/>
      </w:pPr>
      <w:r>
        <w:t>a tanulók biztonságos, elfogadó, támogató környezetben fejlődhessenek;</w:t>
      </w:r>
    </w:p>
    <w:p w14:paraId="6CBF5CD9" w14:textId="77777777" w:rsidR="005137F9" w:rsidRDefault="00000000">
      <w:pPr>
        <w:numPr>
          <w:ilvl w:val="0"/>
          <w:numId w:val="37"/>
        </w:numPr>
        <w:spacing w:line="240" w:lineRule="auto"/>
      </w:pPr>
      <w:r>
        <w:t>a családok és az iskola közösen vállalják a felelősséget a gyermek neveléséért;</w:t>
      </w:r>
    </w:p>
    <w:p w14:paraId="0459F190" w14:textId="77777777" w:rsidR="005137F9" w:rsidRDefault="00000000">
      <w:pPr>
        <w:numPr>
          <w:ilvl w:val="0"/>
          <w:numId w:val="37"/>
        </w:numPr>
        <w:spacing w:line="240" w:lineRule="auto"/>
      </w:pPr>
      <w:r>
        <w:t xml:space="preserve">a sajátos nevelési igényű, </w:t>
      </w:r>
      <w:proofErr w:type="spellStart"/>
      <w:r>
        <w:t>neurodivergens</w:t>
      </w:r>
      <w:proofErr w:type="spellEnd"/>
      <w:r>
        <w:t xml:space="preserve"> és BTMN-tanulók ellátása összehangolt, átlátható és követhető legyen;</w:t>
      </w:r>
    </w:p>
    <w:p w14:paraId="0994D70A" w14:textId="77777777" w:rsidR="005137F9" w:rsidRDefault="00000000">
      <w:pPr>
        <w:numPr>
          <w:ilvl w:val="0"/>
          <w:numId w:val="37"/>
        </w:numPr>
        <w:spacing w:after="160" w:line="240" w:lineRule="auto"/>
      </w:pPr>
      <w:r>
        <w:t xml:space="preserve">a döntések a tanuló szükségleteiből, érdekeiből kiindulva </w:t>
      </w:r>
      <w:proofErr w:type="spellStart"/>
      <w:r>
        <w:t>szülessenek</w:t>
      </w:r>
      <w:proofErr w:type="spellEnd"/>
      <w:r>
        <w:t xml:space="preserve"> meg.</w:t>
      </w:r>
    </w:p>
    <w:p w14:paraId="2E0A572D" w14:textId="77777777" w:rsidR="005137F9" w:rsidRDefault="00000000">
      <w:pPr>
        <w:pStyle w:val="Cmsor2"/>
        <w:numPr>
          <w:ilvl w:val="1"/>
          <w:numId w:val="66"/>
        </w:numPr>
      </w:pPr>
      <w:bookmarkStart w:id="111" w:name="_heading=h.gixk42bd38y" w:colFirst="0" w:colLast="0"/>
      <w:bookmarkStart w:id="112" w:name="_Toc233575816"/>
      <w:bookmarkEnd w:id="111"/>
      <w:r>
        <w:t>Kapcsolat a szülőkkel</w:t>
      </w:r>
      <w:bookmarkEnd w:id="112"/>
    </w:p>
    <w:p w14:paraId="5DBF2A32" w14:textId="77777777" w:rsidR="005137F9" w:rsidRDefault="00000000">
      <w:pPr>
        <w:spacing w:before="120" w:after="160" w:line="240" w:lineRule="auto"/>
      </w:pPr>
      <w:r>
        <w:t>Az iskola a szülőt a gyermek nevelésének elsődleges felelősének tekinti. A szülő és az iskola kapcsolata a kölcsönös tiszteleten, nyíltságon, őszinte kommunikáción alapul.</w:t>
      </w:r>
    </w:p>
    <w:p w14:paraId="09C299A2" w14:textId="77777777" w:rsidR="005137F9" w:rsidRDefault="00000000">
      <w:pPr>
        <w:spacing w:line="240" w:lineRule="auto"/>
      </w:pPr>
      <w:r>
        <w:t>Az iskola feladata a szülőkkel való kapcsolatban különösen, hogy:</w:t>
      </w:r>
    </w:p>
    <w:p w14:paraId="098C8AAF" w14:textId="77777777" w:rsidR="005137F9" w:rsidRDefault="00000000">
      <w:pPr>
        <w:numPr>
          <w:ilvl w:val="0"/>
          <w:numId w:val="38"/>
        </w:numPr>
        <w:spacing w:line="240" w:lineRule="auto"/>
      </w:pPr>
      <w:r>
        <w:t>rendszeresen és érthetően tájékoztassa a szülőt a gyermek tanulmányi előmeneteléről, magatartásáról, közösségi beilleszkedéséről és az alkalmazott pedagógiai, fejlesztési eszközökről;</w:t>
      </w:r>
    </w:p>
    <w:p w14:paraId="6FB12334" w14:textId="77777777" w:rsidR="005137F9" w:rsidRDefault="00000000">
      <w:pPr>
        <w:numPr>
          <w:ilvl w:val="0"/>
          <w:numId w:val="38"/>
        </w:numPr>
        <w:spacing w:line="240" w:lineRule="auto"/>
      </w:pPr>
      <w:r>
        <w:t xml:space="preserve">bemutassa az iskola nevelési elveit, szakmai sajátosságait, különös tekintettel a </w:t>
      </w:r>
      <w:proofErr w:type="spellStart"/>
      <w:r>
        <w:t>neurodivergens</w:t>
      </w:r>
      <w:proofErr w:type="spellEnd"/>
      <w:r>
        <w:t xml:space="preserve"> és SNI-tanulók befogadására és támogatására;</w:t>
      </w:r>
    </w:p>
    <w:p w14:paraId="79A0749A" w14:textId="77777777" w:rsidR="005137F9" w:rsidRDefault="00000000">
      <w:pPr>
        <w:numPr>
          <w:ilvl w:val="0"/>
          <w:numId w:val="38"/>
        </w:numPr>
        <w:spacing w:line="240" w:lineRule="auto"/>
      </w:pPr>
      <w:r>
        <w:t>lehetőséget adjon arra, hogy a szülő kérdéseket tegyen fel, véleményt fogalmazzon meg, javaslatokat tegyen;</w:t>
      </w:r>
    </w:p>
    <w:p w14:paraId="1BA63BBF" w14:textId="77777777" w:rsidR="005137F9" w:rsidRDefault="00000000">
      <w:pPr>
        <w:numPr>
          <w:ilvl w:val="0"/>
          <w:numId w:val="38"/>
        </w:numPr>
        <w:spacing w:after="160" w:line="240" w:lineRule="auto"/>
      </w:pPr>
      <w:r>
        <w:t>segítse a szülőt abban, hogy jobban értse gyermeke erősségeit, nehézségeit, szükségleteit, és közös megoldásokat kereshessen az iskola pedagógusaival.</w:t>
      </w:r>
    </w:p>
    <w:p w14:paraId="534ED558" w14:textId="77777777" w:rsidR="005137F9" w:rsidRDefault="00000000">
      <w:pPr>
        <w:spacing w:line="240" w:lineRule="auto"/>
      </w:pPr>
      <w:r>
        <w:t>A szülő feladata a kapcsolattartásban többek között az, hogy:</w:t>
      </w:r>
    </w:p>
    <w:p w14:paraId="125B6B56" w14:textId="77777777" w:rsidR="005137F9" w:rsidRDefault="00000000">
      <w:pPr>
        <w:numPr>
          <w:ilvl w:val="0"/>
          <w:numId w:val="39"/>
        </w:numPr>
        <w:spacing w:line="240" w:lineRule="auto"/>
      </w:pPr>
      <w:r>
        <w:t>figyelemmel kísérje gyermeke iskolai életét, tanulmányi eredményeit, neveltségi szintjét, és ezekről rendszeresen tájékozódjon;</w:t>
      </w:r>
    </w:p>
    <w:p w14:paraId="583177F7" w14:textId="77777777" w:rsidR="005137F9" w:rsidRDefault="00000000">
      <w:pPr>
        <w:numPr>
          <w:ilvl w:val="0"/>
          <w:numId w:val="39"/>
        </w:numPr>
        <w:spacing w:line="240" w:lineRule="auto"/>
      </w:pPr>
      <w:proofErr w:type="spellStart"/>
      <w:r>
        <w:t>együttműködjön</w:t>
      </w:r>
      <w:proofErr w:type="spellEnd"/>
      <w:r>
        <w:t xml:space="preserve"> az iskolával abban, hogy gyermeke a házirendben rögzített szabályokat betartsa;</w:t>
      </w:r>
    </w:p>
    <w:p w14:paraId="7CD421A2" w14:textId="77777777" w:rsidR="005137F9" w:rsidRDefault="00000000">
      <w:pPr>
        <w:numPr>
          <w:ilvl w:val="0"/>
          <w:numId w:val="39"/>
        </w:numPr>
        <w:spacing w:line="240" w:lineRule="auto"/>
      </w:pPr>
      <w:r>
        <w:t>a gyermek iskolai előmenetelét, magatartását befolyásoló fontos körülményekről (egészségi állapot, családi változás, pszichés terhelés) megfelelő időben tájékoztassa az osztályfőnököt vagy az érintett pedagógust;</w:t>
      </w:r>
    </w:p>
    <w:p w14:paraId="711B3B0F" w14:textId="77777777" w:rsidR="005137F9" w:rsidRDefault="00000000">
      <w:pPr>
        <w:numPr>
          <w:ilvl w:val="0"/>
          <w:numId w:val="39"/>
        </w:numPr>
        <w:spacing w:after="160" w:line="240" w:lineRule="auto"/>
      </w:pPr>
      <w:r>
        <w:t>közösen keressen megoldást az iskola pedagógusaival, ha nehézség merül fel a gyermek viselkedésével, tanulásával vagy közösségi helyzetével kapcsolatban.</w:t>
      </w:r>
    </w:p>
    <w:p w14:paraId="3CB5AE5A" w14:textId="77777777" w:rsidR="005137F9" w:rsidRDefault="00000000">
      <w:pPr>
        <w:spacing w:before="280" w:after="160" w:line="240" w:lineRule="auto"/>
      </w:pPr>
      <w:r>
        <w:t xml:space="preserve">Az iskola kiemelten törekszik arra, hogy a sajátos nevelési igényű és </w:t>
      </w:r>
      <w:proofErr w:type="spellStart"/>
      <w:r>
        <w:t>neurodivergens</w:t>
      </w:r>
      <w:proofErr w:type="spellEnd"/>
      <w:r>
        <w:t xml:space="preserve"> tanulók szülei partnerként, bevont, tájékozott résztvevőként legyenek jelen a nevelési folyamatban.</w:t>
      </w:r>
    </w:p>
    <w:p w14:paraId="20EE8EEF" w14:textId="77777777" w:rsidR="005137F9" w:rsidRDefault="00000000">
      <w:pPr>
        <w:pStyle w:val="Cmsor2"/>
        <w:numPr>
          <w:ilvl w:val="1"/>
          <w:numId w:val="66"/>
        </w:numPr>
      </w:pPr>
      <w:bookmarkStart w:id="113" w:name="_heading=h.xsxk8ev9tk6t" w:colFirst="0" w:colLast="0"/>
      <w:bookmarkStart w:id="114" w:name="_Toc233575817"/>
      <w:bookmarkEnd w:id="113"/>
      <w:r>
        <w:t>A szülőkkel való kapcsolattartás rendje</w:t>
      </w:r>
      <w:bookmarkEnd w:id="114"/>
    </w:p>
    <w:p w14:paraId="7AEE314D" w14:textId="77777777" w:rsidR="005137F9" w:rsidRDefault="00000000">
      <w:pPr>
        <w:spacing w:before="120" w:line="240" w:lineRule="auto"/>
      </w:pPr>
      <w:r>
        <w:t>A szülőkkel való kapcsolattartás rendje biztosítja, hogy a kommunikáció tervezhető, kölcsönösen elérhető és átlátható legyen. A Duna Kid Center Általános Iskolában a kapcsolattartás fő formái:</w:t>
      </w:r>
    </w:p>
    <w:p w14:paraId="1EE645F2" w14:textId="77777777" w:rsidR="005137F9" w:rsidRDefault="00000000">
      <w:pPr>
        <w:numPr>
          <w:ilvl w:val="0"/>
          <w:numId w:val="41"/>
        </w:numPr>
        <w:spacing w:line="240" w:lineRule="auto"/>
      </w:pPr>
      <w:r>
        <w:rPr>
          <w:b/>
          <w:bCs/>
        </w:rPr>
        <w:t>Szülői értekezlet</w:t>
      </w:r>
      <w:r>
        <w:t>:</w:t>
      </w:r>
    </w:p>
    <w:p w14:paraId="031608D8" w14:textId="77777777" w:rsidR="005137F9" w:rsidRDefault="00000000">
      <w:pPr>
        <w:numPr>
          <w:ilvl w:val="1"/>
          <w:numId w:val="41"/>
        </w:numPr>
        <w:spacing w:line="240" w:lineRule="auto"/>
      </w:pPr>
      <w:r>
        <w:t>tanévenként legalább egy alkalommal minden osztályban,</w:t>
      </w:r>
    </w:p>
    <w:p w14:paraId="7F5DF538" w14:textId="77777777" w:rsidR="005137F9" w:rsidRDefault="00000000">
      <w:pPr>
        <w:numPr>
          <w:ilvl w:val="1"/>
          <w:numId w:val="41"/>
        </w:numPr>
        <w:spacing w:line="240" w:lineRule="auto"/>
      </w:pPr>
      <w:r>
        <w:t>szükség esetén rendkívüli szülői értekezlet összehívásával;</w:t>
      </w:r>
    </w:p>
    <w:p w14:paraId="529572BC" w14:textId="77777777" w:rsidR="005137F9" w:rsidRDefault="00000000">
      <w:pPr>
        <w:numPr>
          <w:ilvl w:val="1"/>
          <w:numId w:val="41"/>
        </w:numPr>
        <w:spacing w:line="240" w:lineRule="auto"/>
      </w:pPr>
      <w:r>
        <w:lastRenderedPageBreak/>
        <w:t>tájékoztat a tanév rendjéről, az osztályt érintő főbb pedagógiai elvekről, feladatokról, programokról.</w:t>
      </w:r>
    </w:p>
    <w:p w14:paraId="4A5F7DC6" w14:textId="77777777" w:rsidR="005137F9" w:rsidRDefault="00000000">
      <w:pPr>
        <w:numPr>
          <w:ilvl w:val="0"/>
          <w:numId w:val="41"/>
        </w:numPr>
        <w:spacing w:line="240" w:lineRule="auto"/>
      </w:pPr>
      <w:r>
        <w:rPr>
          <w:b/>
          <w:bCs/>
        </w:rPr>
        <w:t>Fogadóóra és egyéni megbeszélés</w:t>
      </w:r>
      <w:r>
        <w:t>:</w:t>
      </w:r>
    </w:p>
    <w:p w14:paraId="4C68E8D9" w14:textId="77777777" w:rsidR="005137F9" w:rsidRDefault="00000000">
      <w:pPr>
        <w:numPr>
          <w:ilvl w:val="1"/>
          <w:numId w:val="41"/>
        </w:numPr>
        <w:spacing w:line="240" w:lineRule="auto"/>
      </w:pPr>
      <w:r>
        <w:t>előre egyeztetett időpontban, személyes vagy – megállapodás szerint – online formában;</w:t>
      </w:r>
    </w:p>
    <w:p w14:paraId="6FB9B774" w14:textId="77777777" w:rsidR="005137F9" w:rsidRDefault="00000000">
      <w:pPr>
        <w:numPr>
          <w:ilvl w:val="1"/>
          <w:numId w:val="41"/>
        </w:numPr>
        <w:spacing w:line="240" w:lineRule="auto"/>
      </w:pPr>
      <w:r>
        <w:t>a gyermek egyéni helyzetének, eredményeinek, nehézségeinek megbeszélésére szolgál.</w:t>
      </w:r>
    </w:p>
    <w:p w14:paraId="42BFC930" w14:textId="77777777" w:rsidR="005137F9" w:rsidRDefault="00000000">
      <w:pPr>
        <w:numPr>
          <w:ilvl w:val="0"/>
          <w:numId w:val="41"/>
        </w:numPr>
        <w:spacing w:line="240" w:lineRule="auto"/>
      </w:pPr>
      <w:r>
        <w:rPr>
          <w:b/>
          <w:bCs/>
        </w:rPr>
        <w:t>Írásbeli és elektronikus tájékoztatás</w:t>
      </w:r>
      <w:r>
        <w:t>:</w:t>
      </w:r>
    </w:p>
    <w:p w14:paraId="52960D6E" w14:textId="77777777" w:rsidR="005137F9" w:rsidRDefault="00000000">
      <w:pPr>
        <w:numPr>
          <w:ilvl w:val="1"/>
          <w:numId w:val="41"/>
        </w:numPr>
        <w:spacing w:line="240" w:lineRule="auto"/>
      </w:pPr>
      <w:r>
        <w:t>az intézmény által használt adminisztrációs felületen, e-mailben vagy más, az iskola által meghatározott biztonságos csatornán;</w:t>
      </w:r>
    </w:p>
    <w:p w14:paraId="618E0A61" w14:textId="77777777" w:rsidR="005137F9" w:rsidRDefault="00000000">
      <w:pPr>
        <w:numPr>
          <w:ilvl w:val="1"/>
          <w:numId w:val="41"/>
        </w:numPr>
        <w:spacing w:line="240" w:lineRule="auto"/>
      </w:pPr>
      <w:r>
        <w:t>a rendszeres információáramlást, közlemények, értesítések eljuttatását szolgálja.</w:t>
      </w:r>
    </w:p>
    <w:p w14:paraId="213107C7" w14:textId="77777777" w:rsidR="005137F9" w:rsidRDefault="00000000">
      <w:pPr>
        <w:numPr>
          <w:ilvl w:val="0"/>
          <w:numId w:val="41"/>
        </w:numPr>
        <w:spacing w:line="240" w:lineRule="auto"/>
      </w:pPr>
      <w:r>
        <w:rPr>
          <w:b/>
          <w:bCs/>
        </w:rPr>
        <w:t>Nyílt napok, nyílt tanítási órák</w:t>
      </w:r>
      <w:r>
        <w:t>:</w:t>
      </w:r>
    </w:p>
    <w:p w14:paraId="71041D47" w14:textId="77777777" w:rsidR="005137F9" w:rsidRDefault="00000000">
      <w:pPr>
        <w:numPr>
          <w:ilvl w:val="1"/>
          <w:numId w:val="41"/>
        </w:numPr>
        <w:spacing w:line="240" w:lineRule="auto"/>
      </w:pPr>
      <w:r>
        <w:t>az iskola által meghatározott rendben;</w:t>
      </w:r>
    </w:p>
    <w:p w14:paraId="45E431A4" w14:textId="77777777" w:rsidR="005137F9" w:rsidRDefault="00000000">
      <w:pPr>
        <w:numPr>
          <w:ilvl w:val="1"/>
          <w:numId w:val="41"/>
        </w:numPr>
        <w:spacing w:line="240" w:lineRule="auto"/>
      </w:pPr>
      <w:r>
        <w:t>lehetőséget adnak a szülőknek, hogy betekintést nyerjenek a pedagógiai munkába és az iskolai mindennapokba.</w:t>
      </w:r>
    </w:p>
    <w:p w14:paraId="5E513C5D" w14:textId="77777777" w:rsidR="005137F9" w:rsidRDefault="00000000">
      <w:pPr>
        <w:numPr>
          <w:ilvl w:val="0"/>
          <w:numId w:val="41"/>
        </w:numPr>
        <w:spacing w:line="240" w:lineRule="auto"/>
      </w:pPr>
      <w:r>
        <w:rPr>
          <w:b/>
          <w:bCs/>
        </w:rPr>
        <w:t>Tájékoztató rendezvények, beiskolázási és továbbtanulási programok</w:t>
      </w:r>
      <w:r>
        <w:t>:</w:t>
      </w:r>
    </w:p>
    <w:p w14:paraId="6D85A92E" w14:textId="77777777" w:rsidR="005137F9" w:rsidRDefault="00000000">
      <w:pPr>
        <w:numPr>
          <w:ilvl w:val="1"/>
          <w:numId w:val="41"/>
        </w:numPr>
        <w:spacing w:line="240" w:lineRule="auto"/>
      </w:pPr>
      <w:r>
        <w:t>a leendő és a jelenlegi tanulók szüleinek szóló tájékoztató jellegű alkalmak;</w:t>
      </w:r>
    </w:p>
    <w:p w14:paraId="3BB82B0B" w14:textId="77777777" w:rsidR="005137F9" w:rsidRDefault="00000000">
      <w:pPr>
        <w:numPr>
          <w:ilvl w:val="1"/>
          <w:numId w:val="41"/>
        </w:numPr>
        <w:spacing w:after="160" w:line="240" w:lineRule="auto"/>
      </w:pPr>
      <w:r>
        <w:t>a gyermekek iskolaválasztását, pályaorientációját segítik.</w:t>
      </w:r>
    </w:p>
    <w:p w14:paraId="23581D0A" w14:textId="77777777" w:rsidR="005137F9" w:rsidRDefault="00000000">
      <w:pPr>
        <w:spacing w:before="280" w:after="160" w:line="240" w:lineRule="auto"/>
      </w:pPr>
      <w:r>
        <w:t>A szülőkkel való kapcsolattartás rendjét a következő táblázat foglalja össze:</w:t>
      </w:r>
    </w:p>
    <w:p w14:paraId="065ECC86" w14:textId="77777777" w:rsidR="005137F9" w:rsidRDefault="00000000">
      <w:pPr>
        <w:spacing w:before="280" w:after="160" w:line="240" w:lineRule="auto"/>
      </w:pPr>
      <w:r>
        <w:rPr>
          <w:b/>
          <w:bCs/>
        </w:rPr>
        <w:t>A szülőkkel való kapcsolattartás fő formái a Duna Kid Center Általános Iskolában</w:t>
      </w:r>
    </w:p>
    <w:tbl>
      <w:tblPr>
        <w:tblStyle w:val="a1"/>
        <w:tblW w:w="933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56"/>
        <w:gridCol w:w="1936"/>
        <w:gridCol w:w="2063"/>
        <w:gridCol w:w="1516"/>
        <w:gridCol w:w="1763"/>
      </w:tblGrid>
      <w:tr w:rsidR="005137F9" w14:paraId="1CA9011B" w14:textId="77777777">
        <w:trPr>
          <w:trHeight w:val="683"/>
          <w:tblHeader/>
        </w:trPr>
        <w:tc>
          <w:tcPr>
            <w:tcW w:w="2056" w:type="dxa"/>
            <w:vAlign w:val="center"/>
          </w:tcPr>
          <w:p w14:paraId="7DD8D385" w14:textId="77777777" w:rsidR="005137F9" w:rsidRDefault="00000000">
            <w:pPr>
              <w:spacing w:after="160"/>
              <w:jc w:val="center"/>
              <w:rPr>
                <w:b/>
                <w:bCs/>
              </w:rPr>
            </w:pPr>
            <w:r>
              <w:rPr>
                <w:b/>
                <w:bCs/>
              </w:rPr>
              <w:t>Ki?</w:t>
            </w:r>
          </w:p>
        </w:tc>
        <w:tc>
          <w:tcPr>
            <w:tcW w:w="1936" w:type="dxa"/>
            <w:vAlign w:val="center"/>
          </w:tcPr>
          <w:p w14:paraId="023780EB" w14:textId="77777777" w:rsidR="005137F9" w:rsidRDefault="00000000">
            <w:pPr>
              <w:spacing w:after="160"/>
              <w:jc w:val="center"/>
              <w:rPr>
                <w:b/>
                <w:bCs/>
              </w:rPr>
            </w:pPr>
            <w:r>
              <w:rPr>
                <w:b/>
                <w:bCs/>
              </w:rPr>
              <w:t>Kivel?</w:t>
            </w:r>
          </w:p>
        </w:tc>
        <w:tc>
          <w:tcPr>
            <w:tcW w:w="2063" w:type="dxa"/>
            <w:vAlign w:val="center"/>
          </w:tcPr>
          <w:p w14:paraId="2659648E" w14:textId="77777777" w:rsidR="005137F9" w:rsidRDefault="00000000">
            <w:pPr>
              <w:spacing w:after="160"/>
              <w:jc w:val="center"/>
              <w:rPr>
                <w:b/>
                <w:bCs/>
              </w:rPr>
            </w:pPr>
            <w:r>
              <w:rPr>
                <w:b/>
                <w:bCs/>
              </w:rPr>
              <w:t>Milyen ügyben?</w:t>
            </w:r>
          </w:p>
        </w:tc>
        <w:tc>
          <w:tcPr>
            <w:tcW w:w="1516" w:type="dxa"/>
            <w:vAlign w:val="center"/>
          </w:tcPr>
          <w:p w14:paraId="4E73635E" w14:textId="77777777" w:rsidR="005137F9" w:rsidRDefault="00000000">
            <w:pPr>
              <w:spacing w:after="160"/>
              <w:jc w:val="center"/>
              <w:rPr>
                <w:b/>
                <w:bCs/>
              </w:rPr>
            </w:pPr>
            <w:r>
              <w:rPr>
                <w:b/>
                <w:bCs/>
              </w:rPr>
              <w:t>Milyen formában?</w:t>
            </w:r>
          </w:p>
        </w:tc>
        <w:tc>
          <w:tcPr>
            <w:tcW w:w="1763" w:type="dxa"/>
            <w:vAlign w:val="center"/>
          </w:tcPr>
          <w:p w14:paraId="3BB7FE71" w14:textId="77777777" w:rsidR="005137F9" w:rsidRDefault="00000000">
            <w:pPr>
              <w:spacing w:after="160"/>
              <w:jc w:val="center"/>
              <w:rPr>
                <w:b/>
                <w:bCs/>
              </w:rPr>
            </w:pPr>
            <w:r>
              <w:rPr>
                <w:b/>
                <w:bCs/>
              </w:rPr>
              <w:t>Milyen gyakorisággal?</w:t>
            </w:r>
          </w:p>
        </w:tc>
      </w:tr>
      <w:tr w:rsidR="005137F9" w14:paraId="49F8A017" w14:textId="77777777">
        <w:tc>
          <w:tcPr>
            <w:tcW w:w="2056" w:type="dxa"/>
          </w:tcPr>
          <w:p w14:paraId="1A9C2A4C" w14:textId="77777777" w:rsidR="005137F9" w:rsidRDefault="00000000">
            <w:r>
              <w:t>Osztályfőnök</w:t>
            </w:r>
          </w:p>
        </w:tc>
        <w:tc>
          <w:tcPr>
            <w:tcW w:w="1936" w:type="dxa"/>
          </w:tcPr>
          <w:p w14:paraId="740F7601" w14:textId="77777777" w:rsidR="005137F9" w:rsidRDefault="00000000">
            <w:r>
              <w:t>Szülő</w:t>
            </w:r>
          </w:p>
        </w:tc>
        <w:tc>
          <w:tcPr>
            <w:tcW w:w="2063" w:type="dxa"/>
          </w:tcPr>
          <w:p w14:paraId="102F00BF" w14:textId="77777777" w:rsidR="005137F9" w:rsidRDefault="00000000">
            <w:r>
              <w:t>Tanulmányi előmenetel, magatartás, közösségi beilleszkedés</w:t>
            </w:r>
          </w:p>
        </w:tc>
        <w:tc>
          <w:tcPr>
            <w:tcW w:w="1516" w:type="dxa"/>
          </w:tcPr>
          <w:p w14:paraId="763C66F1" w14:textId="77777777" w:rsidR="005137F9" w:rsidRDefault="00000000">
            <w:r>
              <w:t>Szülői értekezlet, fogadóóra, egyéni megbeszélés, online üzenet</w:t>
            </w:r>
          </w:p>
        </w:tc>
        <w:tc>
          <w:tcPr>
            <w:tcW w:w="1763" w:type="dxa"/>
          </w:tcPr>
          <w:p w14:paraId="0646174D" w14:textId="77777777" w:rsidR="005137F9" w:rsidRDefault="00000000">
            <w:proofErr w:type="spellStart"/>
            <w:r>
              <w:t>Tanévente</w:t>
            </w:r>
            <w:proofErr w:type="spellEnd"/>
            <w:r>
              <w:t xml:space="preserve"> legalább 1–2 alkalom, szükség szerint</w:t>
            </w:r>
          </w:p>
        </w:tc>
      </w:tr>
      <w:tr w:rsidR="005137F9" w14:paraId="42FAEB3B" w14:textId="77777777">
        <w:tc>
          <w:tcPr>
            <w:tcW w:w="2056" w:type="dxa"/>
          </w:tcPr>
          <w:p w14:paraId="62227842" w14:textId="77777777" w:rsidR="005137F9" w:rsidRDefault="00000000">
            <w:r>
              <w:t>Szaktanárok</w:t>
            </w:r>
          </w:p>
        </w:tc>
        <w:tc>
          <w:tcPr>
            <w:tcW w:w="1936" w:type="dxa"/>
          </w:tcPr>
          <w:p w14:paraId="5F6C5703" w14:textId="77777777" w:rsidR="005137F9" w:rsidRDefault="00000000">
            <w:r>
              <w:t>Szülő</w:t>
            </w:r>
          </w:p>
        </w:tc>
        <w:tc>
          <w:tcPr>
            <w:tcW w:w="2063" w:type="dxa"/>
          </w:tcPr>
          <w:p w14:paraId="5A530287" w14:textId="77777777" w:rsidR="005137F9" w:rsidRDefault="00000000">
            <w:r>
              <w:t>Tantárgyi teljesítmény, hiányosságok, tehetséggondozás</w:t>
            </w:r>
          </w:p>
        </w:tc>
        <w:tc>
          <w:tcPr>
            <w:tcW w:w="1516" w:type="dxa"/>
          </w:tcPr>
          <w:p w14:paraId="3D94D939" w14:textId="77777777" w:rsidR="005137F9" w:rsidRDefault="00000000">
            <w:r>
              <w:t>Fogadóóra, egyéni megbeszélés, online üzenet</w:t>
            </w:r>
          </w:p>
        </w:tc>
        <w:tc>
          <w:tcPr>
            <w:tcW w:w="1763" w:type="dxa"/>
          </w:tcPr>
          <w:p w14:paraId="125E33EE" w14:textId="77777777" w:rsidR="005137F9" w:rsidRDefault="00000000">
            <w:r>
              <w:t>Évente legalább 1 alkalom, szükség szerint</w:t>
            </w:r>
          </w:p>
        </w:tc>
      </w:tr>
      <w:tr w:rsidR="005137F9" w14:paraId="23D570A9" w14:textId="77777777">
        <w:tc>
          <w:tcPr>
            <w:tcW w:w="2056" w:type="dxa"/>
          </w:tcPr>
          <w:p w14:paraId="2F1F11FF" w14:textId="77777777" w:rsidR="005137F9" w:rsidRDefault="00000000">
            <w:r>
              <w:t>Gyógypedagógus / fejlesztőpedagógus</w:t>
            </w:r>
          </w:p>
        </w:tc>
        <w:tc>
          <w:tcPr>
            <w:tcW w:w="1936" w:type="dxa"/>
          </w:tcPr>
          <w:p w14:paraId="56023C20" w14:textId="77777777" w:rsidR="005137F9" w:rsidRDefault="00000000">
            <w:r>
              <w:t>Szülő</w:t>
            </w:r>
          </w:p>
        </w:tc>
        <w:tc>
          <w:tcPr>
            <w:tcW w:w="2063" w:type="dxa"/>
          </w:tcPr>
          <w:p w14:paraId="2EC98552" w14:textId="77777777" w:rsidR="005137F9" w:rsidRDefault="00000000">
            <w:r>
              <w:t>SNI/BTMN-ellátás, egyéni fejlesztési terv, haladás</w:t>
            </w:r>
          </w:p>
        </w:tc>
        <w:tc>
          <w:tcPr>
            <w:tcW w:w="1516" w:type="dxa"/>
          </w:tcPr>
          <w:p w14:paraId="040C71A3" w14:textId="77777777" w:rsidR="005137F9" w:rsidRDefault="00000000">
            <w:r>
              <w:t>Egyéni megbeszélés, fejlesztési megbeszélés, online egyeztetés</w:t>
            </w:r>
          </w:p>
        </w:tc>
        <w:tc>
          <w:tcPr>
            <w:tcW w:w="1763" w:type="dxa"/>
          </w:tcPr>
          <w:p w14:paraId="6C701B55" w14:textId="77777777" w:rsidR="005137F9" w:rsidRDefault="00000000">
            <w:proofErr w:type="spellStart"/>
            <w:r>
              <w:t>Félévente</w:t>
            </w:r>
            <w:proofErr w:type="spellEnd"/>
            <w:r>
              <w:t xml:space="preserve"> legalább 1 alkalom, szükség szerint</w:t>
            </w:r>
          </w:p>
        </w:tc>
      </w:tr>
      <w:tr w:rsidR="005137F9" w14:paraId="012350AD" w14:textId="77777777">
        <w:tc>
          <w:tcPr>
            <w:tcW w:w="2056" w:type="dxa"/>
          </w:tcPr>
          <w:p w14:paraId="4E4FC2B5" w14:textId="77777777" w:rsidR="005137F9" w:rsidRDefault="00000000">
            <w:r>
              <w:t>Iskolapszichológus</w:t>
            </w:r>
          </w:p>
        </w:tc>
        <w:tc>
          <w:tcPr>
            <w:tcW w:w="1936" w:type="dxa"/>
          </w:tcPr>
          <w:p w14:paraId="64ED8640" w14:textId="77777777" w:rsidR="005137F9" w:rsidRDefault="00000000">
            <w:r>
              <w:t>Szülő</w:t>
            </w:r>
          </w:p>
        </w:tc>
        <w:tc>
          <w:tcPr>
            <w:tcW w:w="2063" w:type="dxa"/>
          </w:tcPr>
          <w:p w14:paraId="07441FB1" w14:textId="77777777" w:rsidR="005137F9" w:rsidRDefault="00000000">
            <w:r>
              <w:t>Pszichés jóllét, viselkedési nehézségek, támogatási lehetőségek</w:t>
            </w:r>
          </w:p>
        </w:tc>
        <w:tc>
          <w:tcPr>
            <w:tcW w:w="1516" w:type="dxa"/>
          </w:tcPr>
          <w:p w14:paraId="5B8085FE" w14:textId="77777777" w:rsidR="005137F9" w:rsidRDefault="00000000">
            <w:r>
              <w:t>Egyéni konzultáció, online egyeztetés</w:t>
            </w:r>
          </w:p>
        </w:tc>
        <w:tc>
          <w:tcPr>
            <w:tcW w:w="1763" w:type="dxa"/>
          </w:tcPr>
          <w:p w14:paraId="6CA1400E" w14:textId="77777777" w:rsidR="005137F9" w:rsidRDefault="00000000">
            <w:r>
              <w:t>Szükség szerint</w:t>
            </w:r>
          </w:p>
        </w:tc>
      </w:tr>
      <w:tr w:rsidR="005137F9" w14:paraId="0A8E7DBD" w14:textId="77777777">
        <w:tc>
          <w:tcPr>
            <w:tcW w:w="2056" w:type="dxa"/>
          </w:tcPr>
          <w:p w14:paraId="42DAAC6D" w14:textId="77777777" w:rsidR="005137F9" w:rsidRDefault="00000000">
            <w:r>
              <w:t>Intézményvezető / vezetőség</w:t>
            </w:r>
          </w:p>
        </w:tc>
        <w:tc>
          <w:tcPr>
            <w:tcW w:w="1936" w:type="dxa"/>
          </w:tcPr>
          <w:p w14:paraId="5A15B88D" w14:textId="77777777" w:rsidR="005137F9" w:rsidRDefault="00000000">
            <w:r>
              <w:t>Szülő</w:t>
            </w:r>
          </w:p>
        </w:tc>
        <w:tc>
          <w:tcPr>
            <w:tcW w:w="2063" w:type="dxa"/>
          </w:tcPr>
          <w:p w14:paraId="0E55CE32" w14:textId="77777777" w:rsidR="005137F9" w:rsidRDefault="00000000">
            <w:r>
              <w:t xml:space="preserve">Beiskolázás, </w:t>
            </w:r>
            <w:proofErr w:type="spellStart"/>
            <w:r>
              <w:t>továbbhaladás</w:t>
            </w:r>
            <w:proofErr w:type="spellEnd"/>
            <w:r>
              <w:t>, panasz, kiemelt ügyek</w:t>
            </w:r>
          </w:p>
        </w:tc>
        <w:tc>
          <w:tcPr>
            <w:tcW w:w="1516" w:type="dxa"/>
          </w:tcPr>
          <w:p w14:paraId="0CD406E5" w14:textId="77777777" w:rsidR="005137F9" w:rsidRDefault="00000000">
            <w:r>
              <w:t xml:space="preserve">Előre egyeztetett személyes megbeszélés, </w:t>
            </w:r>
            <w:r>
              <w:lastRenderedPageBreak/>
              <w:t>írásbeli kérelem, online egyeztetés</w:t>
            </w:r>
          </w:p>
        </w:tc>
        <w:tc>
          <w:tcPr>
            <w:tcW w:w="1763" w:type="dxa"/>
          </w:tcPr>
          <w:p w14:paraId="3D19318B" w14:textId="77777777" w:rsidR="005137F9" w:rsidRDefault="00000000">
            <w:r>
              <w:lastRenderedPageBreak/>
              <w:t>Szükség szerint</w:t>
            </w:r>
          </w:p>
        </w:tc>
      </w:tr>
      <w:tr w:rsidR="005137F9" w14:paraId="763BD874" w14:textId="77777777">
        <w:tc>
          <w:tcPr>
            <w:tcW w:w="2056" w:type="dxa"/>
          </w:tcPr>
          <w:p w14:paraId="177A5FC7" w14:textId="77777777" w:rsidR="005137F9" w:rsidRDefault="00000000">
            <w:r>
              <w:t>Osztályfőnök</w:t>
            </w:r>
          </w:p>
        </w:tc>
        <w:tc>
          <w:tcPr>
            <w:tcW w:w="1936" w:type="dxa"/>
          </w:tcPr>
          <w:p w14:paraId="4CB91DE6" w14:textId="77777777" w:rsidR="005137F9" w:rsidRDefault="00000000">
            <w:r>
              <w:t>Szülői közösség</w:t>
            </w:r>
          </w:p>
        </w:tc>
        <w:tc>
          <w:tcPr>
            <w:tcW w:w="2063" w:type="dxa"/>
          </w:tcPr>
          <w:p w14:paraId="74BCDAC4" w14:textId="77777777" w:rsidR="005137F9" w:rsidRDefault="00000000">
            <w:r>
              <w:t>Osztályprogramok, kirándulások, közösségépítő tevékenységek</w:t>
            </w:r>
          </w:p>
        </w:tc>
        <w:tc>
          <w:tcPr>
            <w:tcW w:w="1516" w:type="dxa"/>
          </w:tcPr>
          <w:p w14:paraId="0C2185B8" w14:textId="77777777" w:rsidR="005137F9" w:rsidRDefault="00000000">
            <w:r>
              <w:t>Szülői értekezlet, online csoportos tájékoztatás</w:t>
            </w:r>
          </w:p>
        </w:tc>
        <w:tc>
          <w:tcPr>
            <w:tcW w:w="1763" w:type="dxa"/>
          </w:tcPr>
          <w:p w14:paraId="7D13A8B3" w14:textId="77777777" w:rsidR="005137F9" w:rsidRDefault="00000000">
            <w:proofErr w:type="spellStart"/>
            <w:r>
              <w:t>Tanévente</w:t>
            </w:r>
            <w:proofErr w:type="spellEnd"/>
            <w:r>
              <w:t xml:space="preserve"> legalább 1–2 alkalom</w:t>
            </w:r>
          </w:p>
        </w:tc>
      </w:tr>
      <w:tr w:rsidR="005137F9" w14:paraId="035FC2DE" w14:textId="77777777">
        <w:tc>
          <w:tcPr>
            <w:tcW w:w="2056" w:type="dxa"/>
          </w:tcPr>
          <w:p w14:paraId="70EBDCE3" w14:textId="77777777" w:rsidR="005137F9" w:rsidRDefault="00000000">
            <w:r>
              <w:t>Iskolai szülői közösség képviselői</w:t>
            </w:r>
          </w:p>
        </w:tc>
        <w:tc>
          <w:tcPr>
            <w:tcW w:w="1936" w:type="dxa"/>
          </w:tcPr>
          <w:p w14:paraId="2385EF52" w14:textId="77777777" w:rsidR="005137F9" w:rsidRDefault="00000000">
            <w:r>
              <w:t>Intézményvezetés</w:t>
            </w:r>
          </w:p>
        </w:tc>
        <w:tc>
          <w:tcPr>
            <w:tcW w:w="2063" w:type="dxa"/>
          </w:tcPr>
          <w:p w14:paraId="643AE432" w14:textId="77777777" w:rsidR="005137F9" w:rsidRDefault="00000000">
            <w:r>
              <w:t>Az iskola életét érintő javaslatok, vélemények</w:t>
            </w:r>
          </w:p>
        </w:tc>
        <w:tc>
          <w:tcPr>
            <w:tcW w:w="1516" w:type="dxa"/>
          </w:tcPr>
          <w:p w14:paraId="42512FF9" w14:textId="77777777" w:rsidR="005137F9" w:rsidRDefault="00000000">
            <w:r>
              <w:t>Megbeszélés, írásbeli javaslat, online egyeztetés</w:t>
            </w:r>
          </w:p>
        </w:tc>
        <w:tc>
          <w:tcPr>
            <w:tcW w:w="1763" w:type="dxa"/>
          </w:tcPr>
          <w:p w14:paraId="3FAA4D2E" w14:textId="77777777" w:rsidR="005137F9" w:rsidRDefault="00000000">
            <w:proofErr w:type="spellStart"/>
            <w:r>
              <w:t>Tanévente</w:t>
            </w:r>
            <w:proofErr w:type="spellEnd"/>
            <w:r>
              <w:t xml:space="preserve"> legalább 1 alkalom, szükség szerint</w:t>
            </w:r>
          </w:p>
        </w:tc>
      </w:tr>
      <w:tr w:rsidR="005137F9" w14:paraId="16CCDC57" w14:textId="77777777">
        <w:tc>
          <w:tcPr>
            <w:tcW w:w="2056" w:type="dxa"/>
          </w:tcPr>
          <w:p w14:paraId="0BC37A5F" w14:textId="77777777" w:rsidR="005137F9" w:rsidRDefault="00000000">
            <w:r>
              <w:t>Gyermek- és ifjúságvédelmi felelős</w:t>
            </w:r>
          </w:p>
        </w:tc>
        <w:tc>
          <w:tcPr>
            <w:tcW w:w="1936" w:type="dxa"/>
          </w:tcPr>
          <w:p w14:paraId="653A3912" w14:textId="77777777" w:rsidR="005137F9" w:rsidRDefault="00000000">
            <w:r>
              <w:t>Szülő</w:t>
            </w:r>
          </w:p>
        </w:tc>
        <w:tc>
          <w:tcPr>
            <w:tcW w:w="2063" w:type="dxa"/>
          </w:tcPr>
          <w:p w14:paraId="05AC47FA" w14:textId="77777777" w:rsidR="005137F9" w:rsidRDefault="00000000">
            <w:r>
              <w:t>Veszélyeztetettség, gyermekvédelem, támogatási lehetőségek</w:t>
            </w:r>
          </w:p>
        </w:tc>
        <w:tc>
          <w:tcPr>
            <w:tcW w:w="1516" w:type="dxa"/>
          </w:tcPr>
          <w:p w14:paraId="3D51EC88" w14:textId="77777777" w:rsidR="005137F9" w:rsidRDefault="00000000">
            <w:r>
              <w:t>Egyéni megbeszélés, hivatalos egyeztetés</w:t>
            </w:r>
          </w:p>
        </w:tc>
        <w:tc>
          <w:tcPr>
            <w:tcW w:w="1763" w:type="dxa"/>
          </w:tcPr>
          <w:p w14:paraId="0AEBE56A" w14:textId="77777777" w:rsidR="005137F9" w:rsidRDefault="00000000">
            <w:r>
              <w:t>Szükség szerint</w:t>
            </w:r>
          </w:p>
        </w:tc>
      </w:tr>
    </w:tbl>
    <w:p w14:paraId="4C2DBE5C" w14:textId="77777777" w:rsidR="005137F9" w:rsidRDefault="00000000">
      <w:pPr>
        <w:spacing w:before="280" w:after="160" w:line="240" w:lineRule="auto"/>
      </w:pPr>
      <w:r>
        <w:t>A kapcsolattartás során minden érintett fél köteles betartani a jogszabályokban és az iskola szabályzataiban rögzített adatvédelmi, személyiségi jogi, illetve kommunikációs normákat.</w:t>
      </w:r>
    </w:p>
    <w:p w14:paraId="11ECB793" w14:textId="77777777" w:rsidR="005137F9" w:rsidRDefault="00000000">
      <w:pPr>
        <w:pStyle w:val="Cmsor2"/>
        <w:numPr>
          <w:ilvl w:val="1"/>
          <w:numId w:val="66"/>
        </w:numPr>
      </w:pPr>
      <w:bookmarkStart w:id="115" w:name="_heading=h.g9tcnuk16qge" w:colFirst="0" w:colLast="0"/>
      <w:bookmarkStart w:id="116" w:name="_Toc233575818"/>
      <w:bookmarkEnd w:id="115"/>
      <w:r>
        <w:t>A szülői érdekérvényesítés szervei és formái</w:t>
      </w:r>
      <w:bookmarkEnd w:id="116"/>
    </w:p>
    <w:p w14:paraId="414B4850" w14:textId="77777777" w:rsidR="005137F9" w:rsidRDefault="00000000">
      <w:pPr>
        <w:spacing w:before="120" w:after="160" w:line="240" w:lineRule="auto"/>
      </w:pPr>
      <w:r>
        <w:t>Az iskola biztosítja, hogy a szülők részt vehessenek a köznevelési intézmény életében, véleményt nyilváníthassanak, és érdekeiket szervezett keretek között is képviselhessék.</w:t>
      </w:r>
    </w:p>
    <w:p w14:paraId="0021EA9A" w14:textId="77777777" w:rsidR="005137F9" w:rsidRDefault="00000000">
      <w:pPr>
        <w:spacing w:line="240" w:lineRule="auto"/>
      </w:pPr>
      <w:r>
        <w:t>A szülői érdekérvényesítés fő formái:</w:t>
      </w:r>
    </w:p>
    <w:p w14:paraId="3031B8A3" w14:textId="77777777" w:rsidR="005137F9" w:rsidRDefault="00000000">
      <w:pPr>
        <w:numPr>
          <w:ilvl w:val="0"/>
          <w:numId w:val="42"/>
        </w:numPr>
        <w:spacing w:line="240" w:lineRule="auto"/>
      </w:pPr>
      <w:r>
        <w:rPr>
          <w:b/>
          <w:bCs/>
        </w:rPr>
        <w:t>Osztályszintű szülői közösség</w:t>
      </w:r>
      <w:r>
        <w:t>:</w:t>
      </w:r>
    </w:p>
    <w:p w14:paraId="7E8522E0" w14:textId="77777777" w:rsidR="005137F9" w:rsidRDefault="00000000">
      <w:pPr>
        <w:numPr>
          <w:ilvl w:val="1"/>
          <w:numId w:val="42"/>
        </w:numPr>
        <w:spacing w:line="240" w:lineRule="auto"/>
      </w:pPr>
      <w:r>
        <w:t>az egy osztályba járó tanulók szülei alkotják;</w:t>
      </w:r>
    </w:p>
    <w:p w14:paraId="5497D58C" w14:textId="77777777" w:rsidR="005137F9" w:rsidRDefault="00000000">
      <w:pPr>
        <w:numPr>
          <w:ilvl w:val="1"/>
          <w:numId w:val="42"/>
        </w:numPr>
        <w:spacing w:line="240" w:lineRule="auto"/>
      </w:pPr>
      <w:r>
        <w:t>az osztály ügyeit érintő kérdésekben véleményt nyilvánítanak, javaslatokat tesznek az osztályfőnöknek, pedagógusoknak, intézményvezetésnek.</w:t>
      </w:r>
    </w:p>
    <w:p w14:paraId="5FE84488" w14:textId="77777777" w:rsidR="005137F9" w:rsidRDefault="00000000">
      <w:pPr>
        <w:numPr>
          <w:ilvl w:val="0"/>
          <w:numId w:val="42"/>
        </w:numPr>
        <w:spacing w:line="240" w:lineRule="auto"/>
      </w:pPr>
      <w:r>
        <w:rPr>
          <w:b/>
          <w:bCs/>
        </w:rPr>
        <w:t>Iskolai szintű szülői közösség</w:t>
      </w:r>
      <w:r>
        <w:t>:</w:t>
      </w:r>
    </w:p>
    <w:p w14:paraId="6C9A0C17" w14:textId="77777777" w:rsidR="005137F9" w:rsidRDefault="00000000">
      <w:pPr>
        <w:numPr>
          <w:ilvl w:val="1"/>
          <w:numId w:val="42"/>
        </w:numPr>
        <w:spacing w:line="240" w:lineRule="auto"/>
      </w:pPr>
      <w:r>
        <w:t>az osztályok szülői közösségeiből választott képviselők alkotják;</w:t>
      </w:r>
    </w:p>
    <w:p w14:paraId="6CCEC3C4" w14:textId="77777777" w:rsidR="005137F9" w:rsidRDefault="00000000">
      <w:pPr>
        <w:numPr>
          <w:ilvl w:val="1"/>
          <w:numId w:val="42"/>
        </w:numPr>
        <w:spacing w:line="240" w:lineRule="auto"/>
      </w:pPr>
      <w:r>
        <w:t>az iskola egészét érintő kérdésekben véleményt formálnak, javaslatot tesznek, részt vesznek az iskola életének alakításában.</w:t>
      </w:r>
    </w:p>
    <w:p w14:paraId="53392851" w14:textId="77777777" w:rsidR="005137F9" w:rsidRDefault="00000000">
      <w:pPr>
        <w:numPr>
          <w:ilvl w:val="0"/>
          <w:numId w:val="42"/>
        </w:numPr>
        <w:spacing w:line="240" w:lineRule="auto"/>
      </w:pPr>
      <w:r>
        <w:rPr>
          <w:b/>
          <w:bCs/>
        </w:rPr>
        <w:t>Egyéni érdekérvényesítés</w:t>
      </w:r>
      <w:r>
        <w:t>:</w:t>
      </w:r>
    </w:p>
    <w:p w14:paraId="52CC9DD7" w14:textId="77777777" w:rsidR="005137F9" w:rsidRDefault="00000000">
      <w:pPr>
        <w:numPr>
          <w:ilvl w:val="1"/>
          <w:numId w:val="42"/>
        </w:numPr>
        <w:spacing w:line="240" w:lineRule="auto"/>
      </w:pPr>
      <w:r>
        <w:t>a szülő gyermekét érintő kérdésekben az osztályfőnökhöz, az érintett pedagógushoz, szükség esetén az intézményvezetőhöz fordulhat;</w:t>
      </w:r>
    </w:p>
    <w:p w14:paraId="0ED028F6" w14:textId="77777777" w:rsidR="005137F9" w:rsidRDefault="00000000">
      <w:pPr>
        <w:numPr>
          <w:ilvl w:val="1"/>
          <w:numId w:val="42"/>
        </w:numPr>
        <w:spacing w:after="160" w:line="240" w:lineRule="auto"/>
      </w:pPr>
      <w:r>
        <w:t>a panaszkezelési eljárás az iskola dokumentumaiban rögzített rend szerint történik.</w:t>
      </w:r>
    </w:p>
    <w:p w14:paraId="62C00F66" w14:textId="77777777" w:rsidR="005137F9" w:rsidRDefault="00000000">
      <w:pPr>
        <w:spacing w:line="240" w:lineRule="auto"/>
      </w:pPr>
      <w:r>
        <w:t>A szülők véleményt nyilváníthatnak különösen:</w:t>
      </w:r>
    </w:p>
    <w:p w14:paraId="7D1BB86F" w14:textId="77777777" w:rsidR="005137F9" w:rsidRDefault="00000000">
      <w:pPr>
        <w:numPr>
          <w:ilvl w:val="0"/>
          <w:numId w:val="43"/>
        </w:numPr>
        <w:spacing w:line="240" w:lineRule="auto"/>
      </w:pPr>
      <w:r>
        <w:t>az iskola pedagógiai programjáról rájuk vonatkozó részek tekintetében;</w:t>
      </w:r>
    </w:p>
    <w:p w14:paraId="2B7F683F" w14:textId="77777777" w:rsidR="005137F9" w:rsidRDefault="00000000">
      <w:pPr>
        <w:numPr>
          <w:ilvl w:val="0"/>
          <w:numId w:val="43"/>
        </w:numPr>
        <w:spacing w:line="240" w:lineRule="auto"/>
      </w:pPr>
      <w:r>
        <w:t>a tanulók helyzetéről, az iskola légköréről, a nevelő-oktató munka körülményeiről;</w:t>
      </w:r>
    </w:p>
    <w:p w14:paraId="51CEFE58" w14:textId="77777777" w:rsidR="005137F9" w:rsidRDefault="00000000">
      <w:pPr>
        <w:numPr>
          <w:ilvl w:val="0"/>
          <w:numId w:val="43"/>
        </w:numPr>
        <w:spacing w:after="160" w:line="240" w:lineRule="auto"/>
      </w:pPr>
      <w:r>
        <w:t>az iskolai programokról, hagyományokról, közösségépítő tevékenységekről.</w:t>
      </w:r>
    </w:p>
    <w:p w14:paraId="0D005E6C" w14:textId="77777777" w:rsidR="005137F9" w:rsidRDefault="00000000">
      <w:pPr>
        <w:spacing w:before="280" w:after="160" w:line="240" w:lineRule="auto"/>
      </w:pPr>
      <w:r>
        <w:t>Az iskola biztosítja, hogy a szülők joggyakorlása és érdekképviselete miatt sem a gyermek, sem a szülő ne szenvedjen hátrányt.</w:t>
      </w:r>
    </w:p>
    <w:p w14:paraId="623310A7" w14:textId="77777777" w:rsidR="005137F9" w:rsidRDefault="00000000">
      <w:pPr>
        <w:pStyle w:val="Cmsor2"/>
        <w:numPr>
          <w:ilvl w:val="1"/>
          <w:numId w:val="66"/>
        </w:numPr>
      </w:pPr>
      <w:bookmarkStart w:id="117" w:name="_heading=h.b9xi0vu843qf" w:colFirst="0" w:colLast="0"/>
      <w:bookmarkStart w:id="118" w:name="_Toc233575819"/>
      <w:bookmarkEnd w:id="117"/>
      <w:r>
        <w:lastRenderedPageBreak/>
        <w:t>A szülőkkel szembeni elvárások</w:t>
      </w:r>
      <w:bookmarkEnd w:id="118"/>
    </w:p>
    <w:p w14:paraId="5C12B214" w14:textId="77777777" w:rsidR="005137F9" w:rsidRDefault="00000000">
      <w:pPr>
        <w:spacing w:before="120" w:line="240" w:lineRule="auto"/>
      </w:pPr>
      <w:r>
        <w:t>A partneri kapcsolat keretében az iskola a szülőkkel szemben az alábbi, a gyermek érdekeit szolgáló elvárásokat fogalmazza meg:</w:t>
      </w:r>
    </w:p>
    <w:p w14:paraId="54469A2F" w14:textId="77777777" w:rsidR="005137F9" w:rsidRDefault="00000000">
      <w:pPr>
        <w:numPr>
          <w:ilvl w:val="0"/>
          <w:numId w:val="44"/>
        </w:numPr>
        <w:spacing w:line="240" w:lineRule="auto"/>
      </w:pPr>
      <w:r>
        <w:t>ismerjék és tartsák tiszteletben az iskola alapdokumentumaiban rögzített szabályokat, különösen a házirendet;</w:t>
      </w:r>
    </w:p>
    <w:p w14:paraId="3395CCA6" w14:textId="77777777" w:rsidR="005137F9" w:rsidRDefault="00000000">
      <w:pPr>
        <w:numPr>
          <w:ilvl w:val="0"/>
          <w:numId w:val="44"/>
        </w:numPr>
        <w:spacing w:line="240" w:lineRule="auto"/>
      </w:pPr>
      <w:r>
        <w:t>biztosítsák, hogy a tanuló rendszeresen, felkészülten vegyen részt az iskolai foglalkozásokon;</w:t>
      </w:r>
    </w:p>
    <w:p w14:paraId="14D8D266" w14:textId="77777777" w:rsidR="005137F9" w:rsidRDefault="00000000">
      <w:pPr>
        <w:numPr>
          <w:ilvl w:val="0"/>
          <w:numId w:val="44"/>
        </w:numPr>
        <w:spacing w:line="240" w:lineRule="auto"/>
      </w:pPr>
      <w:r>
        <w:t>működjenek együtt az iskola pedagógusaival a tanuló nevelésében, fejlesztésében;</w:t>
      </w:r>
    </w:p>
    <w:p w14:paraId="5D0C6194" w14:textId="77777777" w:rsidR="005137F9" w:rsidRDefault="00000000">
      <w:pPr>
        <w:numPr>
          <w:ilvl w:val="0"/>
          <w:numId w:val="44"/>
        </w:numPr>
        <w:spacing w:line="240" w:lineRule="auto"/>
      </w:pPr>
      <w:r>
        <w:t>a felmerülő problémákat elsődlegesen az osztályfőnökkel, érintett pedagógussal vagy az intézményvezetővel igyekezzenek rendezni;</w:t>
      </w:r>
    </w:p>
    <w:p w14:paraId="3F085264" w14:textId="77777777" w:rsidR="005137F9" w:rsidRDefault="00000000">
      <w:pPr>
        <w:numPr>
          <w:ilvl w:val="0"/>
          <w:numId w:val="44"/>
        </w:numPr>
        <w:spacing w:line="240" w:lineRule="auto"/>
      </w:pPr>
      <w:r>
        <w:t>kommunikációjukban törekedjenek a tiszteletteljes, együttműködő hangnemre, amelyet az iskola munkatársai is kötelesek biztosítani;</w:t>
      </w:r>
    </w:p>
    <w:p w14:paraId="3D4DA82F" w14:textId="77777777" w:rsidR="005137F9" w:rsidRDefault="00000000">
      <w:pPr>
        <w:numPr>
          <w:ilvl w:val="0"/>
          <w:numId w:val="44"/>
        </w:numPr>
        <w:spacing w:after="160" w:line="240" w:lineRule="auto"/>
      </w:pPr>
      <w:r>
        <w:t>a gyermekkel kapcsolatos lényeges információkat valósághűen osszák meg az iskolával, hogy az intézmény a gyermek érdekeit szem előtt tartva tudjon döntéseket hozni.</w:t>
      </w:r>
    </w:p>
    <w:p w14:paraId="6739F574" w14:textId="77777777" w:rsidR="005137F9" w:rsidRDefault="00000000">
      <w:pPr>
        <w:pStyle w:val="Cmsor2"/>
        <w:numPr>
          <w:ilvl w:val="1"/>
          <w:numId w:val="66"/>
        </w:numPr>
      </w:pPr>
      <w:bookmarkStart w:id="119" w:name="_heading=h.zdlqlqhekjar" w:colFirst="0" w:colLast="0"/>
      <w:bookmarkStart w:id="120" w:name="_Toc233575820"/>
      <w:bookmarkEnd w:id="119"/>
      <w:r>
        <w:t>Belső partnerekkel történő, fejlesztést irányító kommunikáció</w:t>
      </w:r>
      <w:bookmarkEnd w:id="120"/>
    </w:p>
    <w:p w14:paraId="358A4FF0" w14:textId="77777777" w:rsidR="005137F9" w:rsidRDefault="00000000">
      <w:pPr>
        <w:spacing w:before="120" w:after="160" w:line="240" w:lineRule="auto"/>
      </w:pPr>
      <w:r>
        <w:t>Az iskola belső partnerei a pedagógusok, az intézményvezetés, a gyógypedagógusok, fejlesztőpedagógusok, az iskolapszichológus, a pedagógiai asszisztensek, valamint a gyermek- és ifjúságvédelmi felelős. A belső partnerek közötti rendszeres, fejlesztést irányító kommunikáció alapvető feltétele annak, hogy a tanulók szükségleteire gyorsan és összehangoltan tudjon reagálni az intézmény.</w:t>
      </w:r>
    </w:p>
    <w:p w14:paraId="16297A24" w14:textId="77777777" w:rsidR="005137F9" w:rsidRDefault="00000000">
      <w:pPr>
        <w:spacing w:line="240" w:lineRule="auto"/>
      </w:pPr>
      <w:r>
        <w:t>A belső kommunikáció célja:</w:t>
      </w:r>
    </w:p>
    <w:p w14:paraId="503F6349" w14:textId="77777777" w:rsidR="005137F9" w:rsidRDefault="00000000">
      <w:pPr>
        <w:numPr>
          <w:ilvl w:val="0"/>
          <w:numId w:val="45"/>
        </w:numPr>
        <w:spacing w:line="240" w:lineRule="auto"/>
      </w:pPr>
      <w:r>
        <w:t>a tanulók helyzetével kapcsolatos információk biztonságos és célszerű megosztása;</w:t>
      </w:r>
    </w:p>
    <w:p w14:paraId="2AD0C7CE" w14:textId="77777777" w:rsidR="005137F9" w:rsidRDefault="00000000">
      <w:pPr>
        <w:numPr>
          <w:ilvl w:val="0"/>
          <w:numId w:val="45"/>
        </w:numPr>
        <w:spacing w:line="240" w:lineRule="auto"/>
      </w:pPr>
      <w:r>
        <w:t>a fejlesztési irányok, pedagógiai lépések, szervezési megoldások egyeztetése;</w:t>
      </w:r>
    </w:p>
    <w:p w14:paraId="268DECF9" w14:textId="77777777" w:rsidR="005137F9" w:rsidRDefault="00000000">
      <w:pPr>
        <w:numPr>
          <w:ilvl w:val="0"/>
          <w:numId w:val="45"/>
        </w:numPr>
        <w:spacing w:line="240" w:lineRule="auto"/>
      </w:pPr>
      <w:r>
        <w:t xml:space="preserve">a sajátos nevelési igényű, </w:t>
      </w:r>
      <w:proofErr w:type="spellStart"/>
      <w:r>
        <w:t>neurodivergens</w:t>
      </w:r>
      <w:proofErr w:type="spellEnd"/>
      <w:r>
        <w:t xml:space="preserve"> és BTMN tanulók ellátásának összehangolása;</w:t>
      </w:r>
    </w:p>
    <w:p w14:paraId="2DC8DCB5" w14:textId="77777777" w:rsidR="005137F9" w:rsidRDefault="00000000">
      <w:pPr>
        <w:numPr>
          <w:ilvl w:val="0"/>
          <w:numId w:val="45"/>
        </w:numPr>
        <w:spacing w:after="160" w:line="240" w:lineRule="auto"/>
      </w:pPr>
      <w:r>
        <w:t>az intézményi jó gyakorlatok megosztása, a pedagógiai program folyamatos fejlesztése.</w:t>
      </w:r>
    </w:p>
    <w:p w14:paraId="0DC7D3D7" w14:textId="77777777" w:rsidR="005137F9" w:rsidRDefault="00000000">
      <w:pPr>
        <w:spacing w:line="240" w:lineRule="auto"/>
      </w:pPr>
      <w:r>
        <w:t>A belső kommunikáció formái különösen:</w:t>
      </w:r>
    </w:p>
    <w:p w14:paraId="4616888A" w14:textId="77777777" w:rsidR="005137F9" w:rsidRDefault="00000000">
      <w:pPr>
        <w:numPr>
          <w:ilvl w:val="0"/>
          <w:numId w:val="46"/>
        </w:numPr>
        <w:spacing w:line="240" w:lineRule="auto"/>
      </w:pPr>
      <w:r>
        <w:t>nevelőtestületi értekezletek, részértekezletek;</w:t>
      </w:r>
    </w:p>
    <w:p w14:paraId="69810121" w14:textId="77777777" w:rsidR="005137F9" w:rsidRDefault="00000000">
      <w:pPr>
        <w:numPr>
          <w:ilvl w:val="0"/>
          <w:numId w:val="46"/>
        </w:numPr>
        <w:spacing w:line="240" w:lineRule="auto"/>
      </w:pPr>
      <w:r>
        <w:t>munkaközösségi megbeszélések, szakmai műhelyek;</w:t>
      </w:r>
    </w:p>
    <w:p w14:paraId="15153784" w14:textId="77777777" w:rsidR="005137F9" w:rsidRDefault="00000000">
      <w:pPr>
        <w:numPr>
          <w:ilvl w:val="0"/>
          <w:numId w:val="46"/>
        </w:numPr>
        <w:spacing w:line="240" w:lineRule="auto"/>
      </w:pPr>
      <w:r>
        <w:t>esetmegbeszélések, SNI-team vagy gyermekvédelmi team ülések;</w:t>
      </w:r>
    </w:p>
    <w:p w14:paraId="69FF8556" w14:textId="77777777" w:rsidR="005137F9" w:rsidRDefault="00000000">
      <w:pPr>
        <w:numPr>
          <w:ilvl w:val="0"/>
          <w:numId w:val="46"/>
        </w:numPr>
        <w:spacing w:line="240" w:lineRule="auto"/>
      </w:pPr>
      <w:r>
        <w:t>eseti egyeztetések az érintett pedagógusok és szakemberek között;</w:t>
      </w:r>
    </w:p>
    <w:p w14:paraId="0AAB31E7" w14:textId="77777777" w:rsidR="005137F9" w:rsidRDefault="00000000">
      <w:pPr>
        <w:numPr>
          <w:ilvl w:val="0"/>
          <w:numId w:val="46"/>
        </w:numPr>
        <w:spacing w:after="160" w:line="240" w:lineRule="auto"/>
      </w:pPr>
      <w:r>
        <w:t>írásbeli, elektronikus belső tájékoztatás az intézmény által használt felületeken.</w:t>
      </w:r>
    </w:p>
    <w:p w14:paraId="64A60F7B" w14:textId="77777777" w:rsidR="005137F9" w:rsidRDefault="00000000">
      <w:pPr>
        <w:spacing w:before="280" w:after="160" w:line="240" w:lineRule="auto"/>
      </w:pPr>
      <w:r>
        <w:t>A belső partnerek együttműködésében kiemelt elvárás a gyermek érdekeinek elsődlegessége, a szakmai titoktartás, az adatvédelem és a tiszteletteljes, együttműködő kommunikáció.</w:t>
      </w:r>
    </w:p>
    <w:p w14:paraId="51ACD419" w14:textId="77777777" w:rsidR="005137F9" w:rsidRDefault="00000000">
      <w:pPr>
        <w:pStyle w:val="Cmsor2"/>
        <w:numPr>
          <w:ilvl w:val="1"/>
          <w:numId w:val="66"/>
        </w:numPr>
      </w:pPr>
      <w:bookmarkStart w:id="121" w:name="_heading=h.5zvk9qqpz8re" w:colFirst="0" w:colLast="0"/>
      <w:bookmarkStart w:id="122" w:name="_Toc233575821"/>
      <w:bookmarkEnd w:id="121"/>
      <w:r>
        <w:t>SNI-specifikus szülői kapcsolattartás</w:t>
      </w:r>
      <w:bookmarkEnd w:id="122"/>
    </w:p>
    <w:p w14:paraId="6E51AAEE" w14:textId="00CB0738" w:rsidR="005137F9" w:rsidRDefault="00000000">
      <w:pPr>
        <w:spacing w:before="120" w:after="160" w:line="240" w:lineRule="auto"/>
      </w:pPr>
      <w:r>
        <w:t xml:space="preserve">A Duna Kid Center Általános Iskola sajátos nevelési igényű, </w:t>
      </w:r>
      <w:proofErr w:type="spellStart"/>
      <w:r>
        <w:t>neurodivergens</w:t>
      </w:r>
      <w:proofErr w:type="spellEnd"/>
      <w:r>
        <w:t xml:space="preserve"> és BTMN tanulókat befogadó intézmény. E tanulók esetében a szülőkkel való együttműködés még hangsúlyosabb, tudatosabb és strukturáltabb formákat igényel.</w:t>
      </w:r>
      <w:r w:rsidR="00EA00A9">
        <w:t xml:space="preserve"> </w:t>
      </w:r>
      <w:r>
        <w:t>Az SNI-specifikus szülői kapcsolattartás alapelvei:</w:t>
      </w:r>
    </w:p>
    <w:p w14:paraId="4E176339" w14:textId="77777777" w:rsidR="005137F9" w:rsidRDefault="00000000">
      <w:pPr>
        <w:numPr>
          <w:ilvl w:val="0"/>
          <w:numId w:val="47"/>
        </w:numPr>
        <w:spacing w:line="240" w:lineRule="auto"/>
      </w:pPr>
      <w:r>
        <w:t xml:space="preserve">a szülő a szakmai folyamat </w:t>
      </w:r>
      <w:r>
        <w:rPr>
          <w:b/>
          <w:bCs/>
        </w:rPr>
        <w:t>partner résztvevője</w:t>
      </w:r>
      <w:r>
        <w:t>, nem pusztán címzettje az iskola döntéseinek;</w:t>
      </w:r>
    </w:p>
    <w:p w14:paraId="724657CC" w14:textId="77777777" w:rsidR="005137F9" w:rsidRDefault="00000000">
      <w:pPr>
        <w:numPr>
          <w:ilvl w:val="0"/>
          <w:numId w:val="47"/>
        </w:numPr>
        <w:spacing w:line="240" w:lineRule="auto"/>
      </w:pPr>
      <w:r>
        <w:t>a kommunikáció legyen egyértelmű, érthető, visszakérdezésre lehetőséget adó;</w:t>
      </w:r>
    </w:p>
    <w:p w14:paraId="0FA32200" w14:textId="77777777" w:rsidR="005137F9" w:rsidRDefault="00000000">
      <w:pPr>
        <w:numPr>
          <w:ilvl w:val="0"/>
          <w:numId w:val="47"/>
        </w:numPr>
        <w:spacing w:after="160" w:line="240" w:lineRule="auto"/>
      </w:pPr>
      <w:r>
        <w:t>a megbeszélések időzítése, formája igazodjon a család lehetőségeihez.</w:t>
      </w:r>
    </w:p>
    <w:p w14:paraId="005C1B44" w14:textId="77777777" w:rsidR="005137F9" w:rsidRDefault="00000000">
      <w:pPr>
        <w:spacing w:line="240" w:lineRule="auto"/>
      </w:pPr>
      <w:r>
        <w:t>Az SNI-specifikus kapcsolattartás fő elemei:</w:t>
      </w:r>
    </w:p>
    <w:p w14:paraId="688EBB32" w14:textId="77777777" w:rsidR="005137F9" w:rsidRDefault="00000000">
      <w:pPr>
        <w:numPr>
          <w:ilvl w:val="0"/>
          <w:numId w:val="48"/>
        </w:numPr>
        <w:spacing w:line="240" w:lineRule="auto"/>
      </w:pPr>
      <w:r>
        <w:rPr>
          <w:b/>
          <w:bCs/>
        </w:rPr>
        <w:lastRenderedPageBreak/>
        <w:t>Egyéni fejlesztési terv (ITP) egyeztetése</w:t>
      </w:r>
      <w:r>
        <w:t>:</w:t>
      </w:r>
    </w:p>
    <w:p w14:paraId="46B04F8C" w14:textId="77777777" w:rsidR="005137F9" w:rsidRDefault="00000000">
      <w:pPr>
        <w:numPr>
          <w:ilvl w:val="1"/>
          <w:numId w:val="48"/>
        </w:numPr>
        <w:spacing w:line="240" w:lineRule="auto"/>
      </w:pPr>
      <w:r>
        <w:t>a gyógypedagógus/fejlesztőpedagógus, az osztályfőnök és – szükség szerint – más érintett szakemberek a szülővel együttműködve alakítják ki és vizsgálják felül az ITP-t;</w:t>
      </w:r>
    </w:p>
    <w:p w14:paraId="74E882AD" w14:textId="77777777" w:rsidR="005137F9" w:rsidRDefault="00000000">
      <w:pPr>
        <w:numPr>
          <w:ilvl w:val="1"/>
          <w:numId w:val="48"/>
        </w:numPr>
        <w:spacing w:line="240" w:lineRule="auto"/>
      </w:pPr>
      <w:proofErr w:type="spellStart"/>
      <w:r>
        <w:t>félévente</w:t>
      </w:r>
      <w:proofErr w:type="spellEnd"/>
      <w:r>
        <w:t xml:space="preserve"> legalább egy alkalommal strukturált, előre egyeztetett megbeszélés keretében értékelik a haladást, és szükség szerint módosítják a tervet.</w:t>
      </w:r>
    </w:p>
    <w:p w14:paraId="16EA185E" w14:textId="77777777" w:rsidR="005137F9" w:rsidRDefault="00000000">
      <w:pPr>
        <w:numPr>
          <w:ilvl w:val="0"/>
          <w:numId w:val="48"/>
        </w:numPr>
        <w:spacing w:line="240" w:lineRule="auto"/>
      </w:pPr>
      <w:r>
        <w:rPr>
          <w:b/>
          <w:bCs/>
        </w:rPr>
        <w:t>Team-megbeszélés szülővel</w:t>
      </w:r>
      <w:r>
        <w:t>:</w:t>
      </w:r>
    </w:p>
    <w:p w14:paraId="2DB588D2" w14:textId="77777777" w:rsidR="005137F9" w:rsidRDefault="00000000">
      <w:pPr>
        <w:numPr>
          <w:ilvl w:val="1"/>
          <w:numId w:val="48"/>
        </w:numPr>
        <w:spacing w:line="240" w:lineRule="auto"/>
      </w:pPr>
      <w:r>
        <w:t>az osztályfőnök, a gyógypedagógus/fejlesztőpedagógus, az iskolapszichológus és más érintett szakemberek közösen egyeztetnek a szülővel a gyermek helyzetéről;</w:t>
      </w:r>
    </w:p>
    <w:p w14:paraId="284E9C62" w14:textId="77777777" w:rsidR="005137F9" w:rsidRDefault="00000000">
      <w:pPr>
        <w:numPr>
          <w:ilvl w:val="1"/>
          <w:numId w:val="48"/>
        </w:numPr>
        <w:spacing w:line="240" w:lineRule="auto"/>
      </w:pPr>
      <w:r>
        <w:t>ilyen megbeszélés különösen javasolt óvoda–iskola, alsó–felső tagozat közötti átmenetnél, iskolaváltásnál, nagyobb élethelyzet-változásnál.</w:t>
      </w:r>
    </w:p>
    <w:p w14:paraId="6AD22900" w14:textId="77777777" w:rsidR="005137F9" w:rsidRDefault="00000000">
      <w:pPr>
        <w:numPr>
          <w:ilvl w:val="0"/>
          <w:numId w:val="48"/>
        </w:numPr>
        <w:spacing w:line="240" w:lineRule="auto"/>
      </w:pPr>
      <w:r>
        <w:rPr>
          <w:b/>
          <w:bCs/>
        </w:rPr>
        <w:t>Gyakoribb, rövid egyeztetések lehetősége</w:t>
      </w:r>
      <w:r>
        <w:t>:</w:t>
      </w:r>
    </w:p>
    <w:p w14:paraId="1B7BD731" w14:textId="77777777" w:rsidR="005137F9" w:rsidRDefault="00000000">
      <w:pPr>
        <w:numPr>
          <w:ilvl w:val="1"/>
          <w:numId w:val="48"/>
        </w:numPr>
        <w:spacing w:line="240" w:lineRule="auto"/>
      </w:pPr>
      <w:r>
        <w:t>az SNI-tanulók szülei igény esetén rövidebb, de gyakoribb megbeszéléseket kérhetnek;</w:t>
      </w:r>
    </w:p>
    <w:p w14:paraId="78FB45BE" w14:textId="77777777" w:rsidR="005137F9" w:rsidRDefault="00000000">
      <w:pPr>
        <w:numPr>
          <w:ilvl w:val="1"/>
          <w:numId w:val="48"/>
        </w:numPr>
        <w:spacing w:line="240" w:lineRule="auto"/>
      </w:pPr>
      <w:r>
        <w:t>ezek történhetnek személyesen vagy – megállapodás szerint – online formában.</w:t>
      </w:r>
    </w:p>
    <w:p w14:paraId="5AAF8D26" w14:textId="77777777" w:rsidR="005137F9" w:rsidRDefault="00000000">
      <w:pPr>
        <w:numPr>
          <w:ilvl w:val="0"/>
          <w:numId w:val="48"/>
        </w:numPr>
        <w:spacing w:line="240" w:lineRule="auto"/>
      </w:pPr>
      <w:r>
        <w:rPr>
          <w:b/>
          <w:bCs/>
        </w:rPr>
        <w:t>Írásos összefoglalók</w:t>
      </w:r>
      <w:r>
        <w:t>:</w:t>
      </w:r>
    </w:p>
    <w:p w14:paraId="1BC6BFB3" w14:textId="77777777" w:rsidR="005137F9" w:rsidRDefault="00000000">
      <w:pPr>
        <w:numPr>
          <w:ilvl w:val="1"/>
          <w:numId w:val="48"/>
        </w:numPr>
        <w:spacing w:after="160" w:line="240" w:lineRule="auto"/>
      </w:pPr>
      <w:r>
        <w:t>a jelentősebb szakmai egyeztetésekről az iskola törekszik rövid, közérthető írásos összefoglalót készíteni, hogy a szülő vissza tudjon rá térni, és biztosan ugyanazon megértés szerint haladjon a közös munka.</w:t>
      </w:r>
    </w:p>
    <w:p w14:paraId="32B50826" w14:textId="77777777" w:rsidR="005137F9" w:rsidRDefault="00000000">
      <w:pPr>
        <w:spacing w:before="280" w:after="160" w:line="240" w:lineRule="auto"/>
        <w:rPr>
          <w:b/>
          <w:bCs/>
        </w:rPr>
      </w:pPr>
      <w:r>
        <w:rPr>
          <w:b/>
          <w:bCs/>
        </w:rPr>
        <w:t>Az SNI-specifikus kapcsolattartás a gyakorlatban az alábbi módon jelenik meg:</w:t>
      </w:r>
    </w:p>
    <w:tbl>
      <w:tblPr>
        <w:tblStyle w:val="a2"/>
        <w:tblW w:w="90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75"/>
        <w:gridCol w:w="915"/>
        <w:gridCol w:w="2100"/>
        <w:gridCol w:w="1860"/>
        <w:gridCol w:w="2310"/>
      </w:tblGrid>
      <w:tr w:rsidR="005137F9" w14:paraId="5D62A517" w14:textId="77777777">
        <w:trPr>
          <w:trHeight w:val="600"/>
          <w:tblHeader/>
        </w:trPr>
        <w:tc>
          <w:tcPr>
            <w:tcW w:w="1875" w:type="dxa"/>
            <w:vAlign w:val="center"/>
          </w:tcPr>
          <w:p w14:paraId="660676A4" w14:textId="77777777" w:rsidR="005137F9" w:rsidRDefault="00000000">
            <w:pPr>
              <w:pBdr>
                <w:top w:val="nil"/>
                <w:left w:val="nil"/>
                <w:bottom w:val="nil"/>
                <w:right w:val="nil"/>
                <w:between w:val="nil"/>
              </w:pBdr>
              <w:spacing w:after="160"/>
              <w:rPr>
                <w:b/>
                <w:bCs/>
              </w:rPr>
            </w:pPr>
            <w:r>
              <w:rPr>
                <w:b/>
                <w:bCs/>
              </w:rPr>
              <w:t>Ki?</w:t>
            </w:r>
          </w:p>
        </w:tc>
        <w:tc>
          <w:tcPr>
            <w:tcW w:w="915" w:type="dxa"/>
            <w:vAlign w:val="center"/>
          </w:tcPr>
          <w:p w14:paraId="21024D71" w14:textId="77777777" w:rsidR="005137F9" w:rsidRDefault="00000000">
            <w:pPr>
              <w:pBdr>
                <w:top w:val="nil"/>
                <w:left w:val="nil"/>
                <w:bottom w:val="nil"/>
                <w:right w:val="nil"/>
                <w:between w:val="nil"/>
              </w:pBdr>
              <w:spacing w:after="160"/>
              <w:rPr>
                <w:b/>
                <w:bCs/>
              </w:rPr>
            </w:pPr>
            <w:r>
              <w:rPr>
                <w:b/>
                <w:bCs/>
              </w:rPr>
              <w:t>Kivel?</w:t>
            </w:r>
          </w:p>
        </w:tc>
        <w:tc>
          <w:tcPr>
            <w:tcW w:w="2100" w:type="dxa"/>
            <w:vAlign w:val="center"/>
          </w:tcPr>
          <w:p w14:paraId="7061B60C" w14:textId="77777777" w:rsidR="005137F9" w:rsidRDefault="00000000">
            <w:pPr>
              <w:pBdr>
                <w:top w:val="nil"/>
                <w:left w:val="nil"/>
                <w:bottom w:val="nil"/>
                <w:right w:val="nil"/>
                <w:between w:val="nil"/>
              </w:pBdr>
              <w:spacing w:after="160"/>
              <w:rPr>
                <w:b/>
                <w:bCs/>
              </w:rPr>
            </w:pPr>
            <w:r>
              <w:rPr>
                <w:b/>
                <w:bCs/>
              </w:rPr>
              <w:t>Milyen ügyben?</w:t>
            </w:r>
          </w:p>
        </w:tc>
        <w:tc>
          <w:tcPr>
            <w:tcW w:w="1860" w:type="dxa"/>
            <w:vAlign w:val="center"/>
          </w:tcPr>
          <w:p w14:paraId="6F91EDEE" w14:textId="77777777" w:rsidR="005137F9" w:rsidRDefault="00000000">
            <w:pPr>
              <w:pBdr>
                <w:top w:val="nil"/>
                <w:left w:val="nil"/>
                <w:bottom w:val="nil"/>
                <w:right w:val="nil"/>
                <w:between w:val="nil"/>
              </w:pBdr>
              <w:spacing w:after="160"/>
              <w:rPr>
                <w:b/>
                <w:bCs/>
              </w:rPr>
            </w:pPr>
            <w:r>
              <w:rPr>
                <w:b/>
                <w:bCs/>
              </w:rPr>
              <w:t>Milyen formában?</w:t>
            </w:r>
          </w:p>
        </w:tc>
        <w:tc>
          <w:tcPr>
            <w:tcW w:w="2310" w:type="dxa"/>
            <w:vAlign w:val="center"/>
          </w:tcPr>
          <w:p w14:paraId="4C61C22A" w14:textId="77777777" w:rsidR="005137F9" w:rsidRDefault="00000000">
            <w:pPr>
              <w:pBdr>
                <w:top w:val="nil"/>
                <w:left w:val="nil"/>
                <w:bottom w:val="nil"/>
                <w:right w:val="nil"/>
                <w:between w:val="nil"/>
              </w:pBdr>
              <w:spacing w:after="160"/>
              <w:rPr>
                <w:b/>
                <w:bCs/>
              </w:rPr>
            </w:pPr>
            <w:r>
              <w:rPr>
                <w:b/>
                <w:bCs/>
              </w:rPr>
              <w:t>Milyen gyakorisággal?</w:t>
            </w:r>
          </w:p>
        </w:tc>
      </w:tr>
      <w:tr w:rsidR="005137F9" w14:paraId="7631EE0A" w14:textId="77777777">
        <w:tc>
          <w:tcPr>
            <w:tcW w:w="1875" w:type="dxa"/>
          </w:tcPr>
          <w:p w14:paraId="2C644969" w14:textId="77777777" w:rsidR="005137F9" w:rsidRDefault="00000000">
            <w:pPr>
              <w:pBdr>
                <w:top w:val="nil"/>
                <w:left w:val="nil"/>
                <w:bottom w:val="nil"/>
                <w:right w:val="nil"/>
                <w:between w:val="nil"/>
              </w:pBdr>
              <w:spacing w:after="160"/>
            </w:pPr>
            <w:r>
              <w:t>Gyógypedagógus / fejlesztőpedagógus</w:t>
            </w:r>
          </w:p>
        </w:tc>
        <w:tc>
          <w:tcPr>
            <w:tcW w:w="915" w:type="dxa"/>
          </w:tcPr>
          <w:p w14:paraId="1E6103C2" w14:textId="77777777" w:rsidR="005137F9" w:rsidRDefault="00000000">
            <w:pPr>
              <w:pBdr>
                <w:top w:val="nil"/>
                <w:left w:val="nil"/>
                <w:bottom w:val="nil"/>
                <w:right w:val="nil"/>
                <w:between w:val="nil"/>
              </w:pBdr>
              <w:spacing w:after="160"/>
            </w:pPr>
            <w:r>
              <w:t>Szülő</w:t>
            </w:r>
          </w:p>
        </w:tc>
        <w:tc>
          <w:tcPr>
            <w:tcW w:w="2100" w:type="dxa"/>
          </w:tcPr>
          <w:p w14:paraId="0AD9EF50" w14:textId="77777777" w:rsidR="005137F9" w:rsidRDefault="00000000">
            <w:pPr>
              <w:pBdr>
                <w:top w:val="nil"/>
                <w:left w:val="nil"/>
                <w:bottom w:val="nil"/>
                <w:right w:val="nil"/>
                <w:between w:val="nil"/>
              </w:pBdr>
              <w:spacing w:after="160"/>
            </w:pPr>
            <w:r>
              <w:t>Egyéni fejlesztési terv, haladás</w:t>
            </w:r>
          </w:p>
        </w:tc>
        <w:tc>
          <w:tcPr>
            <w:tcW w:w="1860" w:type="dxa"/>
          </w:tcPr>
          <w:p w14:paraId="65BE8EA0" w14:textId="77777777" w:rsidR="005137F9" w:rsidRDefault="00000000">
            <w:pPr>
              <w:pBdr>
                <w:top w:val="nil"/>
                <w:left w:val="nil"/>
                <w:bottom w:val="nil"/>
                <w:right w:val="nil"/>
                <w:between w:val="nil"/>
              </w:pBdr>
              <w:spacing w:after="160"/>
            </w:pPr>
            <w:r>
              <w:t>ITP-megbeszélés, egyéni konzultáció, online egyeztetés</w:t>
            </w:r>
          </w:p>
        </w:tc>
        <w:tc>
          <w:tcPr>
            <w:tcW w:w="2310" w:type="dxa"/>
          </w:tcPr>
          <w:p w14:paraId="5A7283AA" w14:textId="77777777" w:rsidR="005137F9" w:rsidRDefault="00000000">
            <w:pPr>
              <w:pBdr>
                <w:top w:val="nil"/>
                <w:left w:val="nil"/>
                <w:bottom w:val="nil"/>
                <w:right w:val="nil"/>
                <w:between w:val="nil"/>
              </w:pBdr>
              <w:spacing w:after="160"/>
            </w:pPr>
            <w:proofErr w:type="spellStart"/>
            <w:r>
              <w:t>Félévente</w:t>
            </w:r>
            <w:proofErr w:type="spellEnd"/>
            <w:r>
              <w:t xml:space="preserve"> legalább 1 alkalom, szükség szerint</w:t>
            </w:r>
          </w:p>
        </w:tc>
      </w:tr>
      <w:tr w:rsidR="005137F9" w14:paraId="33D3187F" w14:textId="77777777">
        <w:tc>
          <w:tcPr>
            <w:tcW w:w="1875" w:type="dxa"/>
          </w:tcPr>
          <w:p w14:paraId="7485FB4D" w14:textId="77777777" w:rsidR="005137F9" w:rsidRDefault="00000000">
            <w:pPr>
              <w:pBdr>
                <w:top w:val="nil"/>
                <w:left w:val="nil"/>
                <w:bottom w:val="nil"/>
                <w:right w:val="nil"/>
                <w:between w:val="nil"/>
              </w:pBdr>
              <w:spacing w:after="160"/>
            </w:pPr>
            <w:r>
              <w:t>Osztályfőnök, gyógypedagógus, iskolapszichológus</w:t>
            </w:r>
          </w:p>
        </w:tc>
        <w:tc>
          <w:tcPr>
            <w:tcW w:w="915" w:type="dxa"/>
          </w:tcPr>
          <w:p w14:paraId="5306BAF9" w14:textId="77777777" w:rsidR="005137F9" w:rsidRDefault="00000000">
            <w:pPr>
              <w:pBdr>
                <w:top w:val="nil"/>
                <w:left w:val="nil"/>
                <w:bottom w:val="nil"/>
                <w:right w:val="nil"/>
                <w:between w:val="nil"/>
              </w:pBdr>
              <w:spacing w:after="160"/>
            </w:pPr>
            <w:r>
              <w:t>Szülő</w:t>
            </w:r>
          </w:p>
        </w:tc>
        <w:tc>
          <w:tcPr>
            <w:tcW w:w="2100" w:type="dxa"/>
          </w:tcPr>
          <w:p w14:paraId="443FC1FE" w14:textId="77777777" w:rsidR="005137F9" w:rsidRDefault="00000000">
            <w:pPr>
              <w:pBdr>
                <w:top w:val="nil"/>
                <w:left w:val="nil"/>
                <w:bottom w:val="nil"/>
                <w:right w:val="nil"/>
                <w:between w:val="nil"/>
              </w:pBdr>
              <w:spacing w:after="160"/>
            </w:pPr>
            <w:r>
              <w:t>SNI-tanuló helyzete, átmenetek, beilleszkedés</w:t>
            </w:r>
          </w:p>
        </w:tc>
        <w:tc>
          <w:tcPr>
            <w:tcW w:w="1860" w:type="dxa"/>
          </w:tcPr>
          <w:p w14:paraId="5D01F773" w14:textId="77777777" w:rsidR="005137F9" w:rsidRDefault="00000000">
            <w:pPr>
              <w:pBdr>
                <w:top w:val="nil"/>
                <w:left w:val="nil"/>
                <w:bottom w:val="nil"/>
                <w:right w:val="nil"/>
                <w:between w:val="nil"/>
              </w:pBdr>
              <w:spacing w:after="160"/>
            </w:pPr>
            <w:r>
              <w:t>Team-megbeszélés, esetmegbeszélés</w:t>
            </w:r>
          </w:p>
        </w:tc>
        <w:tc>
          <w:tcPr>
            <w:tcW w:w="2310" w:type="dxa"/>
          </w:tcPr>
          <w:p w14:paraId="2F7EF03D" w14:textId="77777777" w:rsidR="005137F9" w:rsidRDefault="00000000">
            <w:pPr>
              <w:pBdr>
                <w:top w:val="nil"/>
                <w:left w:val="nil"/>
                <w:bottom w:val="nil"/>
                <w:right w:val="nil"/>
                <w:between w:val="nil"/>
              </w:pBdr>
              <w:spacing w:after="160"/>
            </w:pPr>
            <w:r>
              <w:t>Tanévenként legalább 1 alkalom, illetve átmenetnél</w:t>
            </w:r>
          </w:p>
        </w:tc>
      </w:tr>
      <w:tr w:rsidR="005137F9" w14:paraId="3A8F19EB" w14:textId="77777777">
        <w:tc>
          <w:tcPr>
            <w:tcW w:w="1875" w:type="dxa"/>
          </w:tcPr>
          <w:p w14:paraId="445F8CCA" w14:textId="77777777" w:rsidR="005137F9" w:rsidRDefault="00000000">
            <w:pPr>
              <w:pBdr>
                <w:top w:val="nil"/>
                <w:left w:val="nil"/>
                <w:bottom w:val="nil"/>
                <w:right w:val="nil"/>
                <w:between w:val="nil"/>
              </w:pBdr>
              <w:spacing w:after="160"/>
            </w:pPr>
            <w:r>
              <w:t>Iskolapszichológus</w:t>
            </w:r>
          </w:p>
        </w:tc>
        <w:tc>
          <w:tcPr>
            <w:tcW w:w="915" w:type="dxa"/>
          </w:tcPr>
          <w:p w14:paraId="20A8F441" w14:textId="77777777" w:rsidR="005137F9" w:rsidRDefault="00000000">
            <w:pPr>
              <w:pBdr>
                <w:top w:val="nil"/>
                <w:left w:val="nil"/>
                <w:bottom w:val="nil"/>
                <w:right w:val="nil"/>
                <w:between w:val="nil"/>
              </w:pBdr>
              <w:spacing w:after="160"/>
            </w:pPr>
            <w:r>
              <w:t>Szülő</w:t>
            </w:r>
          </w:p>
        </w:tc>
        <w:tc>
          <w:tcPr>
            <w:tcW w:w="2100" w:type="dxa"/>
          </w:tcPr>
          <w:p w14:paraId="0CAF3769" w14:textId="77777777" w:rsidR="005137F9" w:rsidRDefault="00000000">
            <w:pPr>
              <w:pBdr>
                <w:top w:val="nil"/>
                <w:left w:val="nil"/>
                <w:bottom w:val="nil"/>
                <w:right w:val="nil"/>
                <w:between w:val="nil"/>
              </w:pBdr>
              <w:spacing w:after="160"/>
            </w:pPr>
            <w:r>
              <w:t xml:space="preserve">SNI- és </w:t>
            </w:r>
            <w:proofErr w:type="spellStart"/>
            <w:r>
              <w:t>neurodivergens</w:t>
            </w:r>
            <w:proofErr w:type="spellEnd"/>
            <w:r>
              <w:t>-specifikus támogatás, viselkedéstámogatás</w:t>
            </w:r>
          </w:p>
        </w:tc>
        <w:tc>
          <w:tcPr>
            <w:tcW w:w="1860" w:type="dxa"/>
          </w:tcPr>
          <w:p w14:paraId="38ED69CC" w14:textId="77777777" w:rsidR="005137F9" w:rsidRDefault="00000000">
            <w:pPr>
              <w:pBdr>
                <w:top w:val="nil"/>
                <w:left w:val="nil"/>
                <w:bottom w:val="nil"/>
                <w:right w:val="nil"/>
                <w:between w:val="nil"/>
              </w:pBdr>
              <w:spacing w:after="160"/>
            </w:pPr>
            <w:r>
              <w:t>Egyéni konzultáció, online egyeztetés</w:t>
            </w:r>
          </w:p>
        </w:tc>
        <w:tc>
          <w:tcPr>
            <w:tcW w:w="2310" w:type="dxa"/>
          </w:tcPr>
          <w:p w14:paraId="070088DC" w14:textId="77777777" w:rsidR="005137F9" w:rsidRDefault="00000000">
            <w:pPr>
              <w:pBdr>
                <w:top w:val="nil"/>
                <w:left w:val="nil"/>
                <w:bottom w:val="nil"/>
                <w:right w:val="nil"/>
                <w:between w:val="nil"/>
              </w:pBdr>
              <w:spacing w:after="160"/>
            </w:pPr>
            <w:r>
              <w:t>Szükség szerint</w:t>
            </w:r>
          </w:p>
        </w:tc>
      </w:tr>
    </w:tbl>
    <w:p w14:paraId="1EE2167A" w14:textId="77777777" w:rsidR="005137F9" w:rsidRDefault="00000000">
      <w:pPr>
        <w:spacing w:before="280" w:after="160" w:line="240" w:lineRule="auto"/>
      </w:pPr>
      <w:r>
        <w:t>Az iskola támogatja, hogy a szülő – igény esetén – kísérő, segítő szakember (pl. családsegítő, civil szervezet munkatársa, támogató rokon) jelenlétével vegyen részt a megbeszéléseken, ha ez a kommunikációt, a megértést és a közös döntéshozatalt segíti.</w:t>
      </w:r>
    </w:p>
    <w:p w14:paraId="62851272" w14:textId="77777777" w:rsidR="005137F9" w:rsidRDefault="00000000">
      <w:pPr>
        <w:pStyle w:val="Cmsor2"/>
        <w:numPr>
          <w:ilvl w:val="1"/>
          <w:numId w:val="66"/>
        </w:numPr>
        <w:pBdr>
          <w:top w:val="nil"/>
          <w:left w:val="nil"/>
          <w:bottom w:val="nil"/>
          <w:right w:val="nil"/>
          <w:between w:val="nil"/>
        </w:pBdr>
      </w:pPr>
      <w:bookmarkStart w:id="123" w:name="_heading=h.5qvzrvpv2p9m" w:colFirst="0" w:colLast="0"/>
      <w:bookmarkStart w:id="124" w:name="_Toc233575822"/>
      <w:bookmarkEnd w:id="123"/>
      <w:r>
        <w:lastRenderedPageBreak/>
        <w:t>Diákönkormányzat</w:t>
      </w:r>
      <w:bookmarkEnd w:id="124"/>
    </w:p>
    <w:p w14:paraId="26218E3C" w14:textId="77777777" w:rsidR="005137F9" w:rsidRDefault="00000000">
      <w:pPr>
        <w:spacing w:before="240" w:after="240" w:line="240" w:lineRule="auto"/>
      </w:pPr>
      <w:r>
        <w:t>A Duna Kid Center Általános Iskolában a tanulók közösségi életének, érdekképviseletének és véleménynyilvánításának legfontosabb fóruma a diákönkormányzat (DÖK). A DÖK működése hozzájárul ahhoz, hogy a tanulók megtapasztalják a demokratikus döntéshozatal alapjait, gyakorolják a felelős véleménynyilvánítást, és aktív szereplői legyenek saját iskolai életük alakításának.</w:t>
      </w:r>
    </w:p>
    <w:p w14:paraId="705A6012" w14:textId="77777777" w:rsidR="005137F9" w:rsidRDefault="00000000">
      <w:pPr>
        <w:spacing w:before="240" w:after="240" w:line="240" w:lineRule="auto"/>
      </w:pPr>
      <w:r>
        <w:t>A diákönkormányzat tagjai az iskola tanulói közül kerülnek ki. Az osztályközösségek tanévenként legalább egy fő DÖK-képviselőt választanak maguk közül. A DÖK működését a tanulók által választott diákelnök és az őt segítő tanulói tisztségviselők (például alelnök, jegyzőkönyvvezető) szervezik. A diákönkormányzat munkáját az iskola nevelőtestülete által megbízott DÖK-segítő pedagógus támogatja.</w:t>
      </w:r>
    </w:p>
    <w:p w14:paraId="56248F4B" w14:textId="77777777" w:rsidR="005137F9" w:rsidRDefault="00000000">
      <w:pPr>
        <w:spacing w:before="240" w:after="240" w:line="240" w:lineRule="auto"/>
      </w:pPr>
      <w:r>
        <w:t xml:space="preserve">A diákönkormányzat legalább </w:t>
      </w:r>
      <w:proofErr w:type="spellStart"/>
      <w:r>
        <w:t>tanévente</w:t>
      </w:r>
      <w:proofErr w:type="spellEnd"/>
      <w:r>
        <w:t xml:space="preserve"> két alkalommal tart teljes ülést, szükség esetén ennél gyakrabban is összehívható. A DÖK-üléseken a tanulók megvitatják az őket érintő kérdéseket, javaslatokat fogalmaznak meg az iskola vezetése és a nevelőtestület felé, valamint programokat terveznek és értékelnek. A DÖK-ülésekről jegyzőkönyv készül, amelyet a DÖK-segítő pedagógus és a választott tanulói tisztségviselő hitelesít.</w:t>
      </w:r>
    </w:p>
    <w:p w14:paraId="539A1AB8" w14:textId="77777777" w:rsidR="005137F9" w:rsidRDefault="00000000">
      <w:pPr>
        <w:spacing w:before="240" w:after="240" w:line="240" w:lineRule="auto"/>
      </w:pPr>
      <w:r>
        <w:t>A tanulók az intézményi döntési folyamatban való részvételi jogaikat elsősorban a diákönkormányzaton keresztül gyakorolják; e jogok gyakorlásának rendjét – a jogszabályban biztosított véleményezési, javaslattételi és egyetértési jogok érvényesülését – az iskola házirendje és a diákönkormányzat szervezeti és működési szabályzata részletezi. A diákönkormányzat az alábbi területeken gyakorol véleménynyilvánítási és javaslattételi jogot:</w:t>
      </w:r>
    </w:p>
    <w:p w14:paraId="59FFE2F4" w14:textId="77777777" w:rsidR="005137F9" w:rsidRDefault="00000000">
      <w:pPr>
        <w:numPr>
          <w:ilvl w:val="0"/>
          <w:numId w:val="45"/>
        </w:numPr>
        <w:pBdr>
          <w:top w:val="nil"/>
          <w:left w:val="nil"/>
          <w:bottom w:val="nil"/>
          <w:right w:val="nil"/>
          <w:between w:val="nil"/>
        </w:pBdr>
        <w:spacing w:line="240" w:lineRule="auto"/>
      </w:pPr>
      <w:r>
        <w:t>az iskola házirendjének tanulókat érintő rendelkezései;</w:t>
      </w:r>
    </w:p>
    <w:p w14:paraId="48B289E0" w14:textId="77777777" w:rsidR="005137F9" w:rsidRDefault="00000000">
      <w:pPr>
        <w:numPr>
          <w:ilvl w:val="0"/>
          <w:numId w:val="45"/>
        </w:numPr>
        <w:pBdr>
          <w:top w:val="nil"/>
          <w:left w:val="nil"/>
          <w:bottom w:val="nil"/>
          <w:right w:val="nil"/>
          <w:between w:val="nil"/>
        </w:pBdr>
        <w:spacing w:line="240" w:lineRule="auto"/>
      </w:pPr>
      <w:r>
        <w:t>az iskolai programok, rendezvények, projektnapok, témahetek;</w:t>
      </w:r>
    </w:p>
    <w:p w14:paraId="04602B0C" w14:textId="77777777" w:rsidR="005137F9" w:rsidRDefault="00000000">
      <w:pPr>
        <w:numPr>
          <w:ilvl w:val="0"/>
          <w:numId w:val="45"/>
        </w:numPr>
        <w:pBdr>
          <w:top w:val="nil"/>
          <w:left w:val="nil"/>
          <w:bottom w:val="nil"/>
          <w:right w:val="nil"/>
          <w:between w:val="nil"/>
        </w:pBdr>
        <w:spacing w:line="240" w:lineRule="auto"/>
      </w:pPr>
      <w:r>
        <w:t>az iskolai jutalmazási és fegyelmezési elvek tanulói tapasztalatai;</w:t>
      </w:r>
    </w:p>
    <w:p w14:paraId="78602893" w14:textId="77777777" w:rsidR="005137F9" w:rsidRDefault="00000000">
      <w:pPr>
        <w:numPr>
          <w:ilvl w:val="0"/>
          <w:numId w:val="45"/>
        </w:numPr>
        <w:pBdr>
          <w:top w:val="nil"/>
          <w:left w:val="nil"/>
          <w:bottom w:val="nil"/>
          <w:right w:val="nil"/>
          <w:between w:val="nil"/>
        </w:pBdr>
        <w:spacing w:line="240" w:lineRule="auto"/>
      </w:pPr>
      <w:r>
        <w:t>az iskolai étkezéssel, szünetekkel, napirenddel kapcsolatos kérdések;</w:t>
      </w:r>
    </w:p>
    <w:p w14:paraId="1C01789B" w14:textId="77777777" w:rsidR="005137F9" w:rsidRDefault="00000000">
      <w:pPr>
        <w:numPr>
          <w:ilvl w:val="0"/>
          <w:numId w:val="45"/>
        </w:numPr>
        <w:pBdr>
          <w:top w:val="nil"/>
          <w:left w:val="nil"/>
          <w:bottom w:val="nil"/>
          <w:right w:val="nil"/>
          <w:between w:val="nil"/>
        </w:pBdr>
        <w:spacing w:line="240" w:lineRule="auto"/>
      </w:pPr>
      <w:r>
        <w:t>az iskolai közösségi terek használata, dekorációja, tanulóbarát kialakítása.</w:t>
      </w:r>
    </w:p>
    <w:p w14:paraId="7F7C86AE" w14:textId="77777777" w:rsidR="005137F9" w:rsidRDefault="00000000">
      <w:pPr>
        <w:spacing w:before="240" w:after="240" w:line="240" w:lineRule="auto"/>
      </w:pPr>
      <w:r>
        <w:t>A diákönkormányzat a tanulói érdekérvényesítés és panaszkezelés egyik fontos csatornája. A tanulók az őket érintő kérdésekben a DÖK-képviselőn keresztül is jelezhetik véleményüket, javaslataikat vagy problémáikat. A DÖK a beérkező jelzéseket rendszerezetten továbbítja a DÖK-segítő pedagógusnak és – szükség szerint – az intézményvezetésnek, akik kötelesek a jelzéseket meghallgatni, és azokról a jogszabályoknak és az iskola szabályzatainak megfelelően dönteni.</w:t>
      </w:r>
    </w:p>
    <w:p w14:paraId="6747C023" w14:textId="77777777" w:rsidR="005137F9" w:rsidRDefault="00000000">
      <w:pPr>
        <w:spacing w:before="240" w:after="240" w:line="240" w:lineRule="auto"/>
      </w:pPr>
      <w:r>
        <w:t xml:space="preserve">A Duna Kid Center Általános Iskolában kiemelt cél, hogy a diákönkormányzat működése inkluzív módon valósuljon meg. Ennek érdekében az iskola törekszik arra, hogy a DÖK-ben a különböző életkorú, hátterű, sajátos nevelési igényű, </w:t>
      </w:r>
      <w:proofErr w:type="spellStart"/>
      <w:r>
        <w:t>neurodivergens</w:t>
      </w:r>
      <w:proofErr w:type="spellEnd"/>
      <w:r>
        <w:t xml:space="preserve"> és BTMN-tanulók is lehetőséget kapjanak a részvételre. A DÖK-segítő pedagógus feladata, hogy támogassa a tanulókat a gyűlésekre való felkészülésben, a vélemények megfogalmazásában, valamint abban, hogy a DÖK munkája minden tanuló számára érthető, átlátható és hozzáférhető legyen.</w:t>
      </w:r>
    </w:p>
    <w:p w14:paraId="46A2F361" w14:textId="77777777" w:rsidR="005137F9" w:rsidRDefault="00000000">
      <w:pPr>
        <w:spacing w:before="240" w:after="240" w:line="240" w:lineRule="auto"/>
      </w:pPr>
      <w:r>
        <w:t>A diákönkormányzat az iskolai közösségépítés aktív szereplője. Közreműködik az iskolai hagyományok ápolásában, a tanulói kezdeményezések (például jótékonysági akciók, közösségi programok, érzékenyítő napok) megszervezésében, és hozzájárul ahhoz, hogy az iskola élete a tanulók visszajelzéseire és ötleteire épülő, valóban gyerek- és diákbarát módon alakuljon.</w:t>
      </w:r>
    </w:p>
    <w:p w14:paraId="13FB7F3A" w14:textId="77777777" w:rsidR="005137F9" w:rsidRDefault="00000000">
      <w:pPr>
        <w:pStyle w:val="Cmsor1"/>
        <w:numPr>
          <w:ilvl w:val="0"/>
          <w:numId w:val="66"/>
        </w:numPr>
      </w:pPr>
      <w:bookmarkStart w:id="125" w:name="_heading=h.pvi4w4j11v6v" w:colFirst="0" w:colLast="0"/>
      <w:bookmarkStart w:id="126" w:name="_Toc233575823"/>
      <w:bookmarkEnd w:id="125"/>
      <w:r>
        <w:lastRenderedPageBreak/>
        <w:t>Kiemelt figyelmet igénylő tanulók</w:t>
      </w:r>
      <w:bookmarkEnd w:id="126"/>
    </w:p>
    <w:p w14:paraId="324C8F0A" w14:textId="77777777" w:rsidR="005137F9" w:rsidRDefault="00000000">
      <w:pPr>
        <w:spacing w:line="240" w:lineRule="auto"/>
      </w:pPr>
      <w:r>
        <w:t>Kiemelt figyelmet igénylő tanuló az, aki különleges bánásmódra jogosult, illetve akinek nevelése-oktatása a szokásostól eltérő, tudatosan megtervezett, többlet-pedagógiai figyelmet és erőforrást igényel. Ebbe a körbe tartoznak különösen:</w:t>
      </w:r>
    </w:p>
    <w:p w14:paraId="3E184A99" w14:textId="77777777" w:rsidR="005137F9" w:rsidRDefault="00000000">
      <w:pPr>
        <w:numPr>
          <w:ilvl w:val="0"/>
          <w:numId w:val="49"/>
        </w:numPr>
        <w:spacing w:line="240" w:lineRule="auto"/>
      </w:pPr>
      <w:r>
        <w:t>a beilleszkedési, tanulási, magatartási nehézséggel küzdő (BTMN) tanulók;</w:t>
      </w:r>
    </w:p>
    <w:p w14:paraId="44F2B2DD" w14:textId="77777777" w:rsidR="005137F9" w:rsidRDefault="00000000">
      <w:pPr>
        <w:numPr>
          <w:ilvl w:val="0"/>
          <w:numId w:val="49"/>
        </w:numPr>
        <w:spacing w:line="240" w:lineRule="auto"/>
      </w:pPr>
      <w:r>
        <w:t>a sajátos nevelési igényű (SNI) tanulók;</w:t>
      </w:r>
    </w:p>
    <w:p w14:paraId="2DC4959D" w14:textId="77777777" w:rsidR="005137F9" w:rsidRDefault="00000000">
      <w:pPr>
        <w:numPr>
          <w:ilvl w:val="0"/>
          <w:numId w:val="49"/>
        </w:numPr>
        <w:spacing w:line="240" w:lineRule="auto"/>
      </w:pPr>
      <w:r>
        <w:t>a kiemelten tehetséges tanulók;</w:t>
      </w:r>
    </w:p>
    <w:p w14:paraId="69AC6CE4" w14:textId="77777777" w:rsidR="005137F9" w:rsidRDefault="00000000">
      <w:pPr>
        <w:numPr>
          <w:ilvl w:val="0"/>
          <w:numId w:val="49"/>
        </w:numPr>
        <w:spacing w:line="240" w:lineRule="auto"/>
      </w:pPr>
      <w:r>
        <w:t>a hátrányos és halmozottan hátrányos helyzetű tanulók;</w:t>
      </w:r>
    </w:p>
    <w:p w14:paraId="16DA6443" w14:textId="77777777" w:rsidR="005137F9" w:rsidRDefault="00000000">
      <w:pPr>
        <w:numPr>
          <w:ilvl w:val="0"/>
          <w:numId w:val="49"/>
        </w:numPr>
        <w:spacing w:after="160" w:line="240" w:lineRule="auto"/>
      </w:pPr>
      <w:r>
        <w:t>tartós gyógykezelés alatt álló, illetve átmenetileg nehezített élethelyzetben lévő tanulók.</w:t>
      </w:r>
    </w:p>
    <w:p w14:paraId="5345145D" w14:textId="77777777" w:rsidR="005137F9" w:rsidRDefault="00000000">
      <w:pPr>
        <w:spacing w:line="240" w:lineRule="auto"/>
      </w:pPr>
      <w:r>
        <w:t xml:space="preserve">A Duna Kid Center Általános Iskola befogadó, </w:t>
      </w:r>
      <w:proofErr w:type="spellStart"/>
      <w:r>
        <w:t>neurodivergens</w:t>
      </w:r>
      <w:proofErr w:type="spellEnd"/>
      <w:r>
        <w:t>-barát szemlélete alapján az iskola:</w:t>
      </w:r>
    </w:p>
    <w:p w14:paraId="1C2B0C34" w14:textId="77777777" w:rsidR="005137F9" w:rsidRDefault="00000000">
      <w:pPr>
        <w:numPr>
          <w:ilvl w:val="0"/>
          <w:numId w:val="50"/>
        </w:numPr>
        <w:spacing w:line="240" w:lineRule="auto"/>
      </w:pPr>
      <w:r>
        <w:t>gondoskodik a kiemelt figyelmet igénylő tanulók jogainak érvényesítéséről;</w:t>
      </w:r>
    </w:p>
    <w:p w14:paraId="3A7FE741" w14:textId="77777777" w:rsidR="005137F9" w:rsidRDefault="00000000">
      <w:pPr>
        <w:numPr>
          <w:ilvl w:val="0"/>
          <w:numId w:val="50"/>
        </w:numPr>
        <w:spacing w:line="240" w:lineRule="auto"/>
      </w:pPr>
      <w:r>
        <w:t>biztosítja a szükséges pedagógiai, gyógypedagógiai, pszichológiai és gyermekvédelmi támogatás megszervezését;</w:t>
      </w:r>
    </w:p>
    <w:p w14:paraId="57D78393" w14:textId="77777777" w:rsidR="005137F9" w:rsidRDefault="00000000">
      <w:pPr>
        <w:numPr>
          <w:ilvl w:val="0"/>
          <w:numId w:val="50"/>
        </w:numPr>
        <w:spacing w:line="240" w:lineRule="auto"/>
      </w:pPr>
      <w:r>
        <w:t>a tanulók egyéni szükségleteihez igazodó, differenciált, személyre szabott nevelési-oktatási formákat alkalmaz;</w:t>
      </w:r>
    </w:p>
    <w:p w14:paraId="01DF8BE0" w14:textId="77777777" w:rsidR="005137F9" w:rsidRDefault="00000000">
      <w:pPr>
        <w:numPr>
          <w:ilvl w:val="0"/>
          <w:numId w:val="50"/>
        </w:numPr>
        <w:spacing w:after="160" w:line="240" w:lineRule="auto"/>
      </w:pPr>
      <w:r>
        <w:t>folyamatosan együttműködik a szülőkkel és a külső szakmai partnerekkel (szakszolgálatok, gyermekvédelmi szolgálat, egészségügyi ellátók).</w:t>
      </w:r>
    </w:p>
    <w:p w14:paraId="7805D24F" w14:textId="77777777" w:rsidR="005137F9" w:rsidRDefault="00000000">
      <w:pPr>
        <w:pStyle w:val="Cmsor2"/>
        <w:numPr>
          <w:ilvl w:val="1"/>
          <w:numId w:val="66"/>
        </w:numPr>
      </w:pPr>
      <w:bookmarkStart w:id="127" w:name="_heading=h.uydldyujveyc" w:colFirst="0" w:colLast="0"/>
      <w:bookmarkStart w:id="128" w:name="_Toc233575824"/>
      <w:bookmarkEnd w:id="127"/>
      <w:r>
        <w:t>Beilleszkedési, tanulási, magatartási nehézségekkel küzdő tanulókat segítő programok (BTMN)</w:t>
      </w:r>
      <w:bookmarkEnd w:id="128"/>
    </w:p>
    <w:p w14:paraId="12621AEA" w14:textId="77777777" w:rsidR="005137F9" w:rsidRDefault="00000000">
      <w:pPr>
        <w:spacing w:before="120" w:after="160" w:line="240" w:lineRule="auto"/>
      </w:pPr>
      <w:r>
        <w:t xml:space="preserve">Beilleszkedési, tanulási, magatartási nehézséggel küzdő tanuló az, aki a szakértői bizottság véleménye alapján életkorához viszonyítva jelentős </w:t>
      </w:r>
      <w:proofErr w:type="spellStart"/>
      <w:r>
        <w:t>alulteljesítést</w:t>
      </w:r>
      <w:proofErr w:type="spellEnd"/>
      <w:r>
        <w:t xml:space="preserve"> mutat, tanulási, </w:t>
      </w:r>
      <w:proofErr w:type="spellStart"/>
      <w:r>
        <w:t>figyelmi</w:t>
      </w:r>
      <w:proofErr w:type="spellEnd"/>
      <w:r>
        <w:t>, magatartásszabályozási nehézségekkel küzd, beilleszkedése nehezített, ugyanakkor nem minősül sajátos nevelési igényűnek.</w:t>
      </w:r>
    </w:p>
    <w:p w14:paraId="58AF30F0" w14:textId="77777777" w:rsidR="005137F9" w:rsidRDefault="00000000">
      <w:pPr>
        <w:spacing w:line="240" w:lineRule="auto"/>
      </w:pPr>
      <w:r>
        <w:t>A BTMN-tanulók nevelését-oktatását az iskola a következő elvek szerint szervezi:</w:t>
      </w:r>
    </w:p>
    <w:p w14:paraId="53F54E4A" w14:textId="77777777" w:rsidR="005137F9" w:rsidRDefault="00000000">
      <w:pPr>
        <w:numPr>
          <w:ilvl w:val="0"/>
          <w:numId w:val="52"/>
        </w:numPr>
        <w:spacing w:line="240" w:lineRule="auto"/>
      </w:pPr>
      <w:r>
        <w:t>a tanuló fejlesztése az iskolai nevelés-oktatás keretein belül, differenciált tanórai munka és fejlesztőpedagógusi támogatás mellett történik;</w:t>
      </w:r>
    </w:p>
    <w:p w14:paraId="04C94454" w14:textId="77777777" w:rsidR="005137F9" w:rsidRDefault="00000000">
      <w:pPr>
        <w:numPr>
          <w:ilvl w:val="0"/>
          <w:numId w:val="52"/>
        </w:numPr>
        <w:spacing w:line="240" w:lineRule="auto"/>
      </w:pPr>
      <w:r>
        <w:t>a fejlesztés egyéni szükségletekre épít, figyelembe veszi a tanuló erősségeit és nehézségeit;</w:t>
      </w:r>
    </w:p>
    <w:p w14:paraId="384EFD05" w14:textId="77777777" w:rsidR="005137F9" w:rsidRDefault="00000000">
      <w:pPr>
        <w:numPr>
          <w:ilvl w:val="0"/>
          <w:numId w:val="52"/>
        </w:numPr>
        <w:spacing w:line="240" w:lineRule="auto"/>
      </w:pPr>
      <w:r>
        <w:t>cél a tanulási kudarcok megelőzése, csökkentése, a sikerélmény biztosítása és a tanuló önbizalmának erősítése;</w:t>
      </w:r>
    </w:p>
    <w:p w14:paraId="494D6CA0" w14:textId="77777777" w:rsidR="005137F9" w:rsidRDefault="00000000">
      <w:pPr>
        <w:numPr>
          <w:ilvl w:val="0"/>
          <w:numId w:val="52"/>
        </w:numPr>
        <w:spacing w:after="160" w:line="240" w:lineRule="auto"/>
      </w:pPr>
      <w:r>
        <w:t>a pedagógusok szoros együttműködésben dolgoznak a fejlesztőpedagógussal, az iskolapszichológussal és a szülőkkel.</w:t>
      </w:r>
    </w:p>
    <w:p w14:paraId="3A4D1EBA" w14:textId="77777777" w:rsidR="005137F9" w:rsidRDefault="00000000">
      <w:pPr>
        <w:pStyle w:val="Cmsor3"/>
      </w:pPr>
      <w:bookmarkStart w:id="129" w:name="_Toc233575825"/>
      <w:r>
        <w:t>A BTMN-tanulók támogatásának folyamata</w:t>
      </w:r>
      <w:bookmarkEnd w:id="129"/>
    </w:p>
    <w:p w14:paraId="3BA08EED" w14:textId="77777777" w:rsidR="005137F9" w:rsidRDefault="00000000">
      <w:pPr>
        <w:spacing w:line="240" w:lineRule="auto"/>
      </w:pPr>
      <w:r>
        <w:t>A BTMN-tanulók támogatása tervezett, folyamatba ágyazott módon történik. A folyamat fő lépései:</w:t>
      </w:r>
    </w:p>
    <w:p w14:paraId="1997ED45" w14:textId="77777777" w:rsidR="005137F9" w:rsidRDefault="00000000">
      <w:pPr>
        <w:numPr>
          <w:ilvl w:val="0"/>
          <w:numId w:val="53"/>
        </w:numPr>
        <w:spacing w:line="240" w:lineRule="auto"/>
      </w:pPr>
      <w:r>
        <w:rPr>
          <w:b/>
          <w:bCs/>
        </w:rPr>
        <w:t>Felismerés és azonosítás</w:t>
      </w:r>
    </w:p>
    <w:p w14:paraId="74763B5E" w14:textId="77777777" w:rsidR="005137F9" w:rsidRDefault="00000000">
      <w:pPr>
        <w:numPr>
          <w:ilvl w:val="1"/>
          <w:numId w:val="53"/>
        </w:numPr>
        <w:spacing w:line="240" w:lineRule="auto"/>
      </w:pPr>
      <w:r>
        <w:t>a pedagógusok megfigyelései, tanulói produktumok elemzése, tanulmányi eredmények alakulása;</w:t>
      </w:r>
    </w:p>
    <w:p w14:paraId="76D0740A" w14:textId="77777777" w:rsidR="005137F9" w:rsidRDefault="00000000">
      <w:pPr>
        <w:numPr>
          <w:ilvl w:val="1"/>
          <w:numId w:val="53"/>
        </w:numPr>
        <w:spacing w:line="240" w:lineRule="auto"/>
      </w:pPr>
      <w:r>
        <w:t>beszélgetés a tanulóval, szülővel;</w:t>
      </w:r>
    </w:p>
    <w:p w14:paraId="36009D3E" w14:textId="77777777" w:rsidR="005137F9" w:rsidRDefault="00000000">
      <w:pPr>
        <w:numPr>
          <w:ilvl w:val="1"/>
          <w:numId w:val="53"/>
        </w:numPr>
        <w:spacing w:line="240" w:lineRule="auto"/>
      </w:pPr>
      <w:r>
        <w:t>szükség esetén iskolapszichológusi konzultáció;</w:t>
      </w:r>
    </w:p>
    <w:p w14:paraId="509D25DE" w14:textId="77777777" w:rsidR="005137F9" w:rsidRDefault="00000000">
      <w:pPr>
        <w:numPr>
          <w:ilvl w:val="1"/>
          <w:numId w:val="53"/>
        </w:numPr>
        <w:spacing w:line="240" w:lineRule="auto"/>
      </w:pPr>
      <w:r>
        <w:t>javaslattétel a szakszolgálati vizsgálatra.</w:t>
      </w:r>
    </w:p>
    <w:p w14:paraId="37C2A764" w14:textId="77777777" w:rsidR="005137F9" w:rsidRDefault="00000000">
      <w:pPr>
        <w:numPr>
          <w:ilvl w:val="0"/>
          <w:numId w:val="53"/>
        </w:numPr>
        <w:spacing w:line="240" w:lineRule="auto"/>
      </w:pPr>
      <w:r>
        <w:rPr>
          <w:b/>
          <w:bCs/>
        </w:rPr>
        <w:t>Szakértői vélemény és tervezés</w:t>
      </w:r>
    </w:p>
    <w:p w14:paraId="419C76D4" w14:textId="77777777" w:rsidR="005137F9" w:rsidRDefault="00000000">
      <w:pPr>
        <w:numPr>
          <w:ilvl w:val="1"/>
          <w:numId w:val="53"/>
        </w:numPr>
        <w:spacing w:line="240" w:lineRule="auto"/>
      </w:pPr>
      <w:r>
        <w:t>a szakértői vélemény javaslatainak feldolgozása, a szülővel történő egyeztetése;</w:t>
      </w:r>
    </w:p>
    <w:p w14:paraId="2A877224" w14:textId="77777777" w:rsidR="005137F9" w:rsidRDefault="00000000">
      <w:pPr>
        <w:numPr>
          <w:ilvl w:val="1"/>
          <w:numId w:val="53"/>
        </w:numPr>
        <w:spacing w:line="240" w:lineRule="auto"/>
      </w:pPr>
      <w:r>
        <w:t>egyéni fejlesztési terv készítése;</w:t>
      </w:r>
    </w:p>
    <w:p w14:paraId="2932A1BA" w14:textId="77777777" w:rsidR="005137F9" w:rsidRDefault="00000000">
      <w:pPr>
        <w:numPr>
          <w:ilvl w:val="1"/>
          <w:numId w:val="53"/>
        </w:numPr>
        <w:spacing w:line="240" w:lineRule="auto"/>
      </w:pPr>
      <w:r>
        <w:t>a tanórai differenciálás, értékelési sajátosságok megtervezése.</w:t>
      </w:r>
    </w:p>
    <w:p w14:paraId="428749C3" w14:textId="77777777" w:rsidR="00BA4B7E" w:rsidRDefault="00BA4B7E" w:rsidP="00BA4B7E">
      <w:pPr>
        <w:spacing w:line="240" w:lineRule="auto"/>
        <w:ind w:left="1440"/>
      </w:pPr>
    </w:p>
    <w:p w14:paraId="16731D76" w14:textId="77777777" w:rsidR="005137F9" w:rsidRDefault="00000000">
      <w:pPr>
        <w:numPr>
          <w:ilvl w:val="0"/>
          <w:numId w:val="53"/>
        </w:numPr>
        <w:spacing w:line="240" w:lineRule="auto"/>
      </w:pPr>
      <w:r>
        <w:rPr>
          <w:b/>
          <w:bCs/>
        </w:rPr>
        <w:lastRenderedPageBreak/>
        <w:t>Fejlesztés és támogatás</w:t>
      </w:r>
    </w:p>
    <w:p w14:paraId="593DF6E1" w14:textId="77777777" w:rsidR="005137F9" w:rsidRDefault="00000000">
      <w:pPr>
        <w:numPr>
          <w:ilvl w:val="1"/>
          <w:numId w:val="53"/>
        </w:numPr>
        <w:spacing w:line="240" w:lineRule="auto"/>
      </w:pPr>
      <w:r>
        <w:t>fejlesztőpedagógusi foglalkozások;</w:t>
      </w:r>
    </w:p>
    <w:p w14:paraId="39350CBA" w14:textId="77777777" w:rsidR="005137F9" w:rsidRDefault="00000000">
      <w:pPr>
        <w:numPr>
          <w:ilvl w:val="1"/>
          <w:numId w:val="53"/>
        </w:numPr>
        <w:spacing w:line="240" w:lineRule="auto"/>
      </w:pPr>
      <w:r>
        <w:t>differenciált feladatadás, tempó- és módszertani igazítás;</w:t>
      </w:r>
    </w:p>
    <w:p w14:paraId="43360021" w14:textId="77777777" w:rsidR="005137F9" w:rsidRDefault="00000000">
      <w:pPr>
        <w:numPr>
          <w:ilvl w:val="1"/>
          <w:numId w:val="53"/>
        </w:numPr>
        <w:spacing w:line="240" w:lineRule="auto"/>
      </w:pPr>
      <w:r>
        <w:t>tanulás-módszertani támogatás;</w:t>
      </w:r>
    </w:p>
    <w:p w14:paraId="09AFD38C" w14:textId="77777777" w:rsidR="005137F9" w:rsidRDefault="00000000">
      <w:pPr>
        <w:numPr>
          <w:ilvl w:val="1"/>
          <w:numId w:val="53"/>
        </w:numPr>
        <w:spacing w:line="240" w:lineRule="auto"/>
      </w:pPr>
      <w:r>
        <w:t>szükség szerint korrepetálás, felzárkóztatás.</w:t>
      </w:r>
    </w:p>
    <w:p w14:paraId="3953685E" w14:textId="77777777" w:rsidR="005137F9" w:rsidRDefault="00000000">
      <w:pPr>
        <w:numPr>
          <w:ilvl w:val="0"/>
          <w:numId w:val="53"/>
        </w:numPr>
        <w:spacing w:line="240" w:lineRule="auto"/>
      </w:pPr>
      <w:r>
        <w:rPr>
          <w:b/>
          <w:bCs/>
        </w:rPr>
        <w:t>Esetmegbeszélés, team-munka</w:t>
      </w:r>
    </w:p>
    <w:p w14:paraId="4FD7B511" w14:textId="77777777" w:rsidR="005137F9" w:rsidRDefault="00000000">
      <w:pPr>
        <w:numPr>
          <w:ilvl w:val="1"/>
          <w:numId w:val="53"/>
        </w:numPr>
        <w:spacing w:line="240" w:lineRule="auto"/>
      </w:pPr>
      <w:r>
        <w:t>pedagógusok, fejlesztőpedagógus, iskolapszichológus és – szükség esetén – gyermekvédelmi felelős közös megbeszélései;</w:t>
      </w:r>
    </w:p>
    <w:p w14:paraId="214A1BA1" w14:textId="77777777" w:rsidR="005137F9" w:rsidRDefault="00000000">
      <w:pPr>
        <w:numPr>
          <w:ilvl w:val="1"/>
          <w:numId w:val="53"/>
        </w:numPr>
        <w:spacing w:line="240" w:lineRule="auto"/>
      </w:pPr>
      <w:r>
        <w:t>a tapasztalatok, nehézségek, eredmények áttekintése;</w:t>
      </w:r>
    </w:p>
    <w:p w14:paraId="3312A9C9" w14:textId="77777777" w:rsidR="005137F9" w:rsidRDefault="00000000">
      <w:pPr>
        <w:numPr>
          <w:ilvl w:val="1"/>
          <w:numId w:val="53"/>
        </w:numPr>
        <w:spacing w:line="240" w:lineRule="auto"/>
      </w:pPr>
      <w:r>
        <w:t>a fejlesztési terv módosítása.</w:t>
      </w:r>
    </w:p>
    <w:p w14:paraId="6E0843A2" w14:textId="77777777" w:rsidR="005137F9" w:rsidRDefault="00000000">
      <w:pPr>
        <w:numPr>
          <w:ilvl w:val="0"/>
          <w:numId w:val="53"/>
        </w:numPr>
        <w:spacing w:line="240" w:lineRule="auto"/>
      </w:pPr>
      <w:r>
        <w:rPr>
          <w:b/>
          <w:bCs/>
        </w:rPr>
        <w:t>Értékelés</w:t>
      </w:r>
    </w:p>
    <w:p w14:paraId="4E177FDB" w14:textId="77777777" w:rsidR="005137F9" w:rsidRDefault="00000000">
      <w:pPr>
        <w:numPr>
          <w:ilvl w:val="1"/>
          <w:numId w:val="53"/>
        </w:numPr>
        <w:spacing w:line="240" w:lineRule="auto"/>
      </w:pPr>
      <w:r>
        <w:t>a tanév végén, illetve szükség szerint tanév közben a tanuló fejlődésének értékelése</w:t>
      </w:r>
      <w:r>
        <w:rPr>
          <w:rFonts w:eastAsia="Georgia"/>
          <w:color w:val="27251E"/>
        </w:rPr>
        <w:t xml:space="preserve">, </w:t>
      </w:r>
      <w:r>
        <w:t>és annak visszacsatolása az egyéni fejlesztési tervre;</w:t>
      </w:r>
    </w:p>
    <w:p w14:paraId="7690E4E0" w14:textId="77777777" w:rsidR="005137F9" w:rsidRDefault="00000000">
      <w:pPr>
        <w:numPr>
          <w:ilvl w:val="1"/>
          <w:numId w:val="53"/>
        </w:numPr>
        <w:spacing w:after="160" w:line="240" w:lineRule="auto"/>
      </w:pPr>
      <w:r>
        <w:t>a szülő bevonásával közös visszajelzés és további lépések meghatározása.</w:t>
      </w:r>
    </w:p>
    <w:p w14:paraId="2FA949EE" w14:textId="77777777" w:rsidR="005137F9" w:rsidRDefault="00000000">
      <w:pPr>
        <w:pStyle w:val="Cmsor3"/>
      </w:pPr>
      <w:bookmarkStart w:id="130" w:name="_Toc233575826"/>
      <w:r>
        <w:t>A BTMN-tanulókat segítő program fő elemei</w:t>
      </w:r>
      <w:bookmarkEnd w:id="130"/>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9"/>
        <w:gridCol w:w="2428"/>
        <w:gridCol w:w="2605"/>
        <w:gridCol w:w="1890"/>
      </w:tblGrid>
      <w:tr w:rsidR="005137F9" w14:paraId="26F93E8C" w14:textId="77777777">
        <w:trPr>
          <w:trHeight w:val="600"/>
        </w:trPr>
        <w:tc>
          <w:tcPr>
            <w:tcW w:w="2139" w:type="dxa"/>
            <w:vAlign w:val="center"/>
          </w:tcPr>
          <w:p w14:paraId="0C86002A" w14:textId="77777777" w:rsidR="005137F9" w:rsidRDefault="00000000">
            <w:pPr>
              <w:spacing w:after="160"/>
              <w:jc w:val="center"/>
              <w:rPr>
                <w:b/>
                <w:bCs/>
              </w:rPr>
            </w:pPr>
            <w:r>
              <w:rPr>
                <w:b/>
                <w:bCs/>
              </w:rPr>
              <w:t>Tevékenység</w:t>
            </w:r>
          </w:p>
        </w:tc>
        <w:tc>
          <w:tcPr>
            <w:tcW w:w="2428" w:type="dxa"/>
            <w:vAlign w:val="center"/>
          </w:tcPr>
          <w:p w14:paraId="0BC0F06D" w14:textId="77777777" w:rsidR="005137F9" w:rsidRDefault="00000000">
            <w:pPr>
              <w:spacing w:after="160"/>
              <w:jc w:val="center"/>
              <w:rPr>
                <w:b/>
                <w:bCs/>
              </w:rPr>
            </w:pPr>
            <w:r>
              <w:rPr>
                <w:b/>
                <w:bCs/>
              </w:rPr>
              <w:t>Módszer</w:t>
            </w:r>
          </w:p>
        </w:tc>
        <w:tc>
          <w:tcPr>
            <w:tcW w:w="2605" w:type="dxa"/>
            <w:vAlign w:val="center"/>
          </w:tcPr>
          <w:p w14:paraId="03D43CAD" w14:textId="77777777" w:rsidR="005137F9" w:rsidRDefault="00000000">
            <w:pPr>
              <w:spacing w:after="160"/>
              <w:jc w:val="center"/>
              <w:rPr>
                <w:b/>
                <w:bCs/>
              </w:rPr>
            </w:pPr>
            <w:r>
              <w:rPr>
                <w:b/>
                <w:bCs/>
              </w:rPr>
              <w:t>Felelős</w:t>
            </w:r>
          </w:p>
        </w:tc>
        <w:tc>
          <w:tcPr>
            <w:tcW w:w="1890" w:type="dxa"/>
            <w:vAlign w:val="center"/>
          </w:tcPr>
          <w:p w14:paraId="0028595F" w14:textId="77777777" w:rsidR="005137F9" w:rsidRDefault="00000000">
            <w:pPr>
              <w:spacing w:after="160"/>
              <w:jc w:val="center"/>
              <w:rPr>
                <w:b/>
                <w:bCs/>
              </w:rPr>
            </w:pPr>
            <w:r>
              <w:rPr>
                <w:b/>
                <w:bCs/>
              </w:rPr>
              <w:t>Határidő / gyakoriság</w:t>
            </w:r>
          </w:p>
        </w:tc>
      </w:tr>
      <w:tr w:rsidR="005137F9" w14:paraId="48A24C47" w14:textId="77777777">
        <w:trPr>
          <w:trHeight w:val="726"/>
        </w:trPr>
        <w:tc>
          <w:tcPr>
            <w:tcW w:w="2139" w:type="dxa"/>
          </w:tcPr>
          <w:p w14:paraId="42E13AB5" w14:textId="77777777" w:rsidR="005137F9" w:rsidRDefault="00000000">
            <w:pPr>
              <w:spacing w:after="160"/>
            </w:pPr>
            <w:r>
              <w:t>A tanulási, magatartási nehézségek felismerése</w:t>
            </w:r>
          </w:p>
        </w:tc>
        <w:tc>
          <w:tcPr>
            <w:tcW w:w="2428" w:type="dxa"/>
          </w:tcPr>
          <w:p w14:paraId="5595FC4E" w14:textId="77777777" w:rsidR="005137F9" w:rsidRDefault="00000000">
            <w:pPr>
              <w:spacing w:after="160"/>
            </w:pPr>
            <w:r>
              <w:t>Megfigyelés, tanulói munkák elemzése, beszélgetés</w:t>
            </w:r>
          </w:p>
        </w:tc>
        <w:tc>
          <w:tcPr>
            <w:tcW w:w="2605" w:type="dxa"/>
          </w:tcPr>
          <w:p w14:paraId="75FD3245" w14:textId="77777777" w:rsidR="005137F9" w:rsidRDefault="00000000">
            <w:pPr>
              <w:spacing w:after="160"/>
            </w:pPr>
            <w:r>
              <w:t>Tanítók, szaktanárok, osztályfőnök</w:t>
            </w:r>
          </w:p>
        </w:tc>
        <w:tc>
          <w:tcPr>
            <w:tcW w:w="1890" w:type="dxa"/>
          </w:tcPr>
          <w:p w14:paraId="0D7E7D87" w14:textId="77777777" w:rsidR="005137F9" w:rsidRDefault="00000000">
            <w:pPr>
              <w:spacing w:after="160"/>
            </w:pPr>
            <w:r>
              <w:t>Folyamatos</w:t>
            </w:r>
          </w:p>
        </w:tc>
      </w:tr>
      <w:tr w:rsidR="005137F9" w14:paraId="2967732B" w14:textId="77777777">
        <w:trPr>
          <w:trHeight w:val="558"/>
        </w:trPr>
        <w:tc>
          <w:tcPr>
            <w:tcW w:w="2139" w:type="dxa"/>
          </w:tcPr>
          <w:p w14:paraId="15552E64" w14:textId="77777777" w:rsidR="005137F9" w:rsidRDefault="00000000">
            <w:pPr>
              <w:spacing w:after="160"/>
            </w:pPr>
            <w:r>
              <w:t>Szakszolgálatra irányítás javaslata</w:t>
            </w:r>
          </w:p>
        </w:tc>
        <w:tc>
          <w:tcPr>
            <w:tcW w:w="2428" w:type="dxa"/>
          </w:tcPr>
          <w:p w14:paraId="7FE169B2" w14:textId="77777777" w:rsidR="005137F9" w:rsidRDefault="00000000">
            <w:pPr>
              <w:spacing w:after="160"/>
            </w:pPr>
            <w:r>
              <w:t>Egyéni megbeszélés szülővel, jelzés</w:t>
            </w:r>
          </w:p>
        </w:tc>
        <w:tc>
          <w:tcPr>
            <w:tcW w:w="2605" w:type="dxa"/>
          </w:tcPr>
          <w:p w14:paraId="05A0DAC9" w14:textId="77777777" w:rsidR="005137F9" w:rsidRDefault="00000000">
            <w:pPr>
              <w:spacing w:after="160"/>
            </w:pPr>
            <w:r>
              <w:t>Osztályfőnök, érintett pedagógus</w:t>
            </w:r>
          </w:p>
        </w:tc>
        <w:tc>
          <w:tcPr>
            <w:tcW w:w="1890" w:type="dxa"/>
          </w:tcPr>
          <w:p w14:paraId="06F613EF" w14:textId="77777777" w:rsidR="005137F9" w:rsidRDefault="00000000">
            <w:pPr>
              <w:spacing w:after="160"/>
            </w:pPr>
            <w:r>
              <w:t>Szükség szerint</w:t>
            </w:r>
          </w:p>
        </w:tc>
      </w:tr>
      <w:tr w:rsidR="005137F9" w14:paraId="53E614AE" w14:textId="77777777">
        <w:trPr>
          <w:trHeight w:val="711"/>
        </w:trPr>
        <w:tc>
          <w:tcPr>
            <w:tcW w:w="2139" w:type="dxa"/>
          </w:tcPr>
          <w:p w14:paraId="00BA0D12" w14:textId="77777777" w:rsidR="005137F9" w:rsidRDefault="00000000">
            <w:pPr>
              <w:spacing w:after="160"/>
            </w:pPr>
            <w:r>
              <w:t>Szakértői vélemény feldolgozása</w:t>
            </w:r>
          </w:p>
        </w:tc>
        <w:tc>
          <w:tcPr>
            <w:tcW w:w="2428" w:type="dxa"/>
          </w:tcPr>
          <w:p w14:paraId="7C9413D9" w14:textId="77777777" w:rsidR="005137F9" w:rsidRDefault="00000000">
            <w:pPr>
              <w:spacing w:after="160"/>
            </w:pPr>
            <w:r>
              <w:t>Dokumentumelemzés, team-megbeszélés</w:t>
            </w:r>
          </w:p>
        </w:tc>
        <w:tc>
          <w:tcPr>
            <w:tcW w:w="2605" w:type="dxa"/>
          </w:tcPr>
          <w:p w14:paraId="57CA6165" w14:textId="77777777" w:rsidR="005137F9" w:rsidRDefault="00000000">
            <w:pPr>
              <w:spacing w:after="160"/>
            </w:pPr>
            <w:r>
              <w:t>Osztályfőnök, fejlesztőpedagógus, iskolapszichológus</w:t>
            </w:r>
          </w:p>
        </w:tc>
        <w:tc>
          <w:tcPr>
            <w:tcW w:w="1890" w:type="dxa"/>
          </w:tcPr>
          <w:p w14:paraId="0A0744C6" w14:textId="77777777" w:rsidR="005137F9" w:rsidRDefault="00000000">
            <w:pPr>
              <w:spacing w:after="160"/>
            </w:pPr>
            <w:r>
              <w:t>Szakvélemény kézhezvétele után</w:t>
            </w:r>
          </w:p>
        </w:tc>
      </w:tr>
      <w:tr w:rsidR="005137F9" w14:paraId="6716BDB1" w14:textId="77777777">
        <w:trPr>
          <w:trHeight w:val="586"/>
        </w:trPr>
        <w:tc>
          <w:tcPr>
            <w:tcW w:w="2139" w:type="dxa"/>
          </w:tcPr>
          <w:p w14:paraId="3CB42C41" w14:textId="77777777" w:rsidR="005137F9" w:rsidRDefault="00000000">
            <w:pPr>
              <w:spacing w:after="160"/>
            </w:pPr>
            <w:r>
              <w:t>Egyéni fejlesztési terv készítése</w:t>
            </w:r>
          </w:p>
        </w:tc>
        <w:tc>
          <w:tcPr>
            <w:tcW w:w="2428" w:type="dxa"/>
          </w:tcPr>
          <w:p w14:paraId="671299AB" w14:textId="77777777" w:rsidR="005137F9" w:rsidRDefault="00000000">
            <w:pPr>
              <w:spacing w:after="160"/>
            </w:pPr>
            <w:r>
              <w:t>Fejlesztési célok, eszközök, ütemezés meghatározása</w:t>
            </w:r>
          </w:p>
        </w:tc>
        <w:tc>
          <w:tcPr>
            <w:tcW w:w="2605" w:type="dxa"/>
          </w:tcPr>
          <w:p w14:paraId="4F9E3014" w14:textId="77777777" w:rsidR="005137F9" w:rsidRDefault="00000000">
            <w:pPr>
              <w:spacing w:after="160"/>
            </w:pPr>
            <w:r>
              <w:t>Fejlesztőpedagógus, érintett pedagógusok</w:t>
            </w:r>
          </w:p>
        </w:tc>
        <w:tc>
          <w:tcPr>
            <w:tcW w:w="1890" w:type="dxa"/>
          </w:tcPr>
          <w:p w14:paraId="02A74BE2" w14:textId="77777777" w:rsidR="005137F9" w:rsidRDefault="00000000">
            <w:pPr>
              <w:spacing w:after="160"/>
            </w:pPr>
            <w:r>
              <w:t>Tanévenként, szükség szerint módosítva</w:t>
            </w:r>
          </w:p>
        </w:tc>
      </w:tr>
      <w:tr w:rsidR="005137F9" w14:paraId="171A0FD9" w14:textId="77777777">
        <w:trPr>
          <w:trHeight w:val="515"/>
        </w:trPr>
        <w:tc>
          <w:tcPr>
            <w:tcW w:w="2139" w:type="dxa"/>
          </w:tcPr>
          <w:p w14:paraId="6E783007" w14:textId="77777777" w:rsidR="005137F9" w:rsidRDefault="00000000">
            <w:pPr>
              <w:spacing w:after="160"/>
            </w:pPr>
            <w:r>
              <w:t>Fejlesztő foglalkozások megtartása</w:t>
            </w:r>
          </w:p>
        </w:tc>
        <w:tc>
          <w:tcPr>
            <w:tcW w:w="2428" w:type="dxa"/>
          </w:tcPr>
          <w:p w14:paraId="13D76FA3" w14:textId="77777777" w:rsidR="005137F9" w:rsidRDefault="00000000">
            <w:pPr>
              <w:spacing w:after="160"/>
            </w:pPr>
            <w:r>
              <w:t>Egyéni és kiscsoportos fejlesztés</w:t>
            </w:r>
          </w:p>
        </w:tc>
        <w:tc>
          <w:tcPr>
            <w:tcW w:w="2605" w:type="dxa"/>
          </w:tcPr>
          <w:p w14:paraId="4AE273B1" w14:textId="77777777" w:rsidR="005137F9" w:rsidRDefault="00000000">
            <w:pPr>
              <w:spacing w:after="160"/>
            </w:pPr>
            <w:r>
              <w:t>Fejlesztőpedagógus</w:t>
            </w:r>
          </w:p>
        </w:tc>
        <w:tc>
          <w:tcPr>
            <w:tcW w:w="1890" w:type="dxa"/>
          </w:tcPr>
          <w:p w14:paraId="6C7D1EF8" w14:textId="77777777" w:rsidR="005137F9" w:rsidRDefault="00000000">
            <w:pPr>
              <w:spacing w:after="160"/>
            </w:pPr>
            <w:r>
              <w:t>Heti rendszerességgel</w:t>
            </w:r>
          </w:p>
        </w:tc>
      </w:tr>
      <w:tr w:rsidR="005137F9" w14:paraId="1858214C" w14:textId="77777777">
        <w:trPr>
          <w:trHeight w:val="530"/>
        </w:trPr>
        <w:tc>
          <w:tcPr>
            <w:tcW w:w="2139" w:type="dxa"/>
          </w:tcPr>
          <w:p w14:paraId="5DDEC621" w14:textId="77777777" w:rsidR="005137F9" w:rsidRDefault="00000000">
            <w:pPr>
              <w:spacing w:after="160"/>
            </w:pPr>
            <w:r>
              <w:t>Differenciált tanórai munka</w:t>
            </w:r>
          </w:p>
        </w:tc>
        <w:tc>
          <w:tcPr>
            <w:tcW w:w="2428" w:type="dxa"/>
          </w:tcPr>
          <w:p w14:paraId="4663D913" w14:textId="77777777" w:rsidR="005137F9" w:rsidRDefault="00000000">
            <w:pPr>
              <w:spacing w:after="160"/>
            </w:pPr>
            <w:r>
              <w:t>Feladatszintek, tempó, értékelés igazítása</w:t>
            </w:r>
          </w:p>
        </w:tc>
        <w:tc>
          <w:tcPr>
            <w:tcW w:w="2605" w:type="dxa"/>
          </w:tcPr>
          <w:p w14:paraId="7F8B75C1" w14:textId="77777777" w:rsidR="005137F9" w:rsidRDefault="00000000">
            <w:pPr>
              <w:spacing w:after="160"/>
            </w:pPr>
            <w:r>
              <w:t>Minden tanító, szaktanár</w:t>
            </w:r>
          </w:p>
        </w:tc>
        <w:tc>
          <w:tcPr>
            <w:tcW w:w="1890" w:type="dxa"/>
          </w:tcPr>
          <w:p w14:paraId="243174BC" w14:textId="77777777" w:rsidR="005137F9" w:rsidRDefault="00000000">
            <w:pPr>
              <w:spacing w:after="160"/>
            </w:pPr>
            <w:r>
              <w:t>Folyamatos</w:t>
            </w:r>
          </w:p>
        </w:tc>
      </w:tr>
      <w:tr w:rsidR="005137F9" w14:paraId="4D93D472" w14:textId="77777777">
        <w:trPr>
          <w:trHeight w:val="529"/>
        </w:trPr>
        <w:tc>
          <w:tcPr>
            <w:tcW w:w="2139" w:type="dxa"/>
          </w:tcPr>
          <w:p w14:paraId="080221A7" w14:textId="77777777" w:rsidR="005137F9" w:rsidRDefault="00000000">
            <w:pPr>
              <w:spacing w:after="160"/>
            </w:pPr>
            <w:r>
              <w:t>Korrepetálás, felzárkóztatás</w:t>
            </w:r>
          </w:p>
        </w:tc>
        <w:tc>
          <w:tcPr>
            <w:tcW w:w="2428" w:type="dxa"/>
          </w:tcPr>
          <w:p w14:paraId="54D1AA41" w14:textId="77777777" w:rsidR="005137F9" w:rsidRDefault="00000000">
            <w:pPr>
              <w:spacing w:after="160"/>
            </w:pPr>
            <w:r>
              <w:t>Kiscsoportos vagy egyéni foglalkozás</w:t>
            </w:r>
          </w:p>
        </w:tc>
        <w:tc>
          <w:tcPr>
            <w:tcW w:w="2605" w:type="dxa"/>
          </w:tcPr>
          <w:p w14:paraId="0A7D6E5C" w14:textId="77777777" w:rsidR="005137F9" w:rsidRDefault="00000000">
            <w:pPr>
              <w:spacing w:after="160"/>
            </w:pPr>
            <w:r>
              <w:t>Érintett pedagógusok</w:t>
            </w:r>
          </w:p>
        </w:tc>
        <w:tc>
          <w:tcPr>
            <w:tcW w:w="1890" w:type="dxa"/>
          </w:tcPr>
          <w:p w14:paraId="08FF84BC" w14:textId="77777777" w:rsidR="005137F9" w:rsidRDefault="00000000">
            <w:pPr>
              <w:spacing w:after="160"/>
            </w:pPr>
            <w:r>
              <w:t>Szükség szerint</w:t>
            </w:r>
          </w:p>
        </w:tc>
      </w:tr>
      <w:tr w:rsidR="005137F9" w14:paraId="00E8C579" w14:textId="77777777">
        <w:trPr>
          <w:trHeight w:val="985"/>
        </w:trPr>
        <w:tc>
          <w:tcPr>
            <w:tcW w:w="2139" w:type="dxa"/>
          </w:tcPr>
          <w:p w14:paraId="3B4A0370" w14:textId="77777777" w:rsidR="005137F9" w:rsidRDefault="00000000">
            <w:pPr>
              <w:spacing w:after="160"/>
            </w:pPr>
            <w:r>
              <w:t>Esetmegbeszélések</w:t>
            </w:r>
          </w:p>
        </w:tc>
        <w:tc>
          <w:tcPr>
            <w:tcW w:w="2428" w:type="dxa"/>
          </w:tcPr>
          <w:p w14:paraId="2172BA5A" w14:textId="77777777" w:rsidR="005137F9" w:rsidRDefault="00000000">
            <w:pPr>
              <w:spacing w:after="160"/>
            </w:pPr>
            <w:r>
              <w:t>Team-megbeszélés, közös döntéshozatal</w:t>
            </w:r>
          </w:p>
        </w:tc>
        <w:tc>
          <w:tcPr>
            <w:tcW w:w="2605" w:type="dxa"/>
          </w:tcPr>
          <w:p w14:paraId="4963E04B" w14:textId="77777777" w:rsidR="005137F9" w:rsidRDefault="00000000">
            <w:pPr>
              <w:spacing w:after="160"/>
            </w:pPr>
            <w:r>
              <w:t>Osztályfőnök, érintett pedagógusok, fejlesztőpedagógus, iskolapszichológus</w:t>
            </w:r>
          </w:p>
        </w:tc>
        <w:tc>
          <w:tcPr>
            <w:tcW w:w="1890" w:type="dxa"/>
          </w:tcPr>
          <w:p w14:paraId="17A06FAC" w14:textId="77777777" w:rsidR="005137F9" w:rsidRDefault="00000000">
            <w:pPr>
              <w:spacing w:after="160"/>
            </w:pPr>
            <w:r>
              <w:t>Tanév során bármikor, szükség szerint</w:t>
            </w:r>
          </w:p>
        </w:tc>
      </w:tr>
      <w:tr w:rsidR="005137F9" w14:paraId="10BD8361" w14:textId="77777777">
        <w:trPr>
          <w:trHeight w:val="757"/>
        </w:trPr>
        <w:tc>
          <w:tcPr>
            <w:tcW w:w="2139" w:type="dxa"/>
          </w:tcPr>
          <w:p w14:paraId="7CEC57F8" w14:textId="77777777" w:rsidR="005137F9" w:rsidRDefault="00000000">
            <w:pPr>
              <w:spacing w:after="160"/>
            </w:pPr>
            <w:r>
              <w:t>Fejlesztés hatékonyságának értékelése</w:t>
            </w:r>
          </w:p>
        </w:tc>
        <w:tc>
          <w:tcPr>
            <w:tcW w:w="2428" w:type="dxa"/>
          </w:tcPr>
          <w:p w14:paraId="11F7BAF6" w14:textId="77777777" w:rsidR="005137F9" w:rsidRDefault="00000000">
            <w:pPr>
              <w:spacing w:after="160"/>
            </w:pPr>
            <w:r>
              <w:t>Tanulmányi eredmények elemzése, beszélgetés</w:t>
            </w:r>
          </w:p>
        </w:tc>
        <w:tc>
          <w:tcPr>
            <w:tcW w:w="2605" w:type="dxa"/>
          </w:tcPr>
          <w:p w14:paraId="67CC2397" w14:textId="77777777" w:rsidR="005137F9" w:rsidRDefault="00000000">
            <w:pPr>
              <w:spacing w:after="160"/>
            </w:pPr>
            <w:r>
              <w:t>Osztályfőnök, érintett pedagógusok, fejlesztőpedagógus</w:t>
            </w:r>
          </w:p>
        </w:tc>
        <w:tc>
          <w:tcPr>
            <w:tcW w:w="1890" w:type="dxa"/>
          </w:tcPr>
          <w:p w14:paraId="1D7E48DA" w14:textId="77777777" w:rsidR="005137F9" w:rsidRDefault="00000000">
            <w:pPr>
              <w:spacing w:after="160"/>
            </w:pPr>
            <w:r>
              <w:t>Tanév végén, illetve szükség szerint</w:t>
            </w:r>
          </w:p>
        </w:tc>
      </w:tr>
    </w:tbl>
    <w:p w14:paraId="5165CBD9" w14:textId="77777777" w:rsidR="005137F9" w:rsidRDefault="00000000">
      <w:pPr>
        <w:pStyle w:val="Cmsor2"/>
        <w:numPr>
          <w:ilvl w:val="1"/>
          <w:numId w:val="66"/>
        </w:numPr>
      </w:pPr>
      <w:bookmarkStart w:id="131" w:name="_heading=h.ut3i7g695ppv" w:colFirst="0" w:colLast="0"/>
      <w:bookmarkStart w:id="132" w:name="_Toc233575827"/>
      <w:bookmarkEnd w:id="131"/>
      <w:r>
        <w:lastRenderedPageBreak/>
        <w:t>Sajátos nevelési igényű (SNI) tanulók oktatása, nevelése, habilitációs tevékenységek</w:t>
      </w:r>
      <w:bookmarkEnd w:id="132"/>
    </w:p>
    <w:p w14:paraId="494A12BB" w14:textId="77777777" w:rsidR="005137F9" w:rsidRDefault="00000000">
      <w:pPr>
        <w:spacing w:before="240" w:after="240" w:line="240" w:lineRule="auto"/>
      </w:pPr>
      <w:r>
        <w:t>Sajátos nevelési igényű tanuló az, aki a szakértői bizottság véleménye alapján mozgásszervi, érzékszervi, értelmi, beszédfogyatékos, halmozottan fogyatékos, autizmus spektrum zavarral él, vagy egyéb pszichés fejlődési zavarral (súlyos tanulási, figyelem- vagy magatartásszabályozási zavar) küzd.</w:t>
      </w:r>
    </w:p>
    <w:p w14:paraId="39BD740A" w14:textId="77777777" w:rsidR="005137F9" w:rsidRDefault="00000000">
      <w:pPr>
        <w:spacing w:before="240" w:after="240" w:line="240" w:lineRule="auto"/>
      </w:pPr>
      <w:r>
        <w:t xml:space="preserve">Az SNI-tanulók joga, hogy állapotuknak megfelelő pedagógiai, gyógypedagógiai, habilitációs és rehabilitációs ellátásban részesüljenek. A Duna Kid Center Általános Iskola befogadó, </w:t>
      </w:r>
      <w:proofErr w:type="spellStart"/>
      <w:r>
        <w:t>neurodivergens</w:t>
      </w:r>
      <w:proofErr w:type="spellEnd"/>
      <w:r>
        <w:t>‑barát szemlélete alapján:</w:t>
      </w:r>
    </w:p>
    <w:p w14:paraId="341970E3" w14:textId="77777777" w:rsidR="005137F9" w:rsidRDefault="00000000">
      <w:pPr>
        <w:numPr>
          <w:ilvl w:val="0"/>
          <w:numId w:val="100"/>
        </w:numPr>
        <w:spacing w:before="240" w:line="240" w:lineRule="auto"/>
        <w:jc w:val="left"/>
      </w:pPr>
      <w:r>
        <w:t>az SNI-tanulók alapvetően integráltan, a többi tanulóval közös csoportban vesznek részt a nevelés‑oktatásban, amennyiben ezt állapotuk és a szakértői vélemény lehetővé teszi;</w:t>
      </w:r>
    </w:p>
    <w:p w14:paraId="4F0C725B" w14:textId="77777777" w:rsidR="005137F9" w:rsidRDefault="00000000">
      <w:pPr>
        <w:numPr>
          <w:ilvl w:val="0"/>
          <w:numId w:val="100"/>
        </w:numPr>
        <w:spacing w:line="240" w:lineRule="auto"/>
        <w:jc w:val="left"/>
      </w:pPr>
      <w:r>
        <w:t>a nevelés‑oktatás tervezésekor figyelembe vesszük a szakértői vélemény javaslatait és a vonatkozó irányelveket;</w:t>
      </w:r>
    </w:p>
    <w:p w14:paraId="2B8BE83F" w14:textId="77777777" w:rsidR="005137F9" w:rsidRDefault="00000000">
      <w:pPr>
        <w:numPr>
          <w:ilvl w:val="0"/>
          <w:numId w:val="100"/>
        </w:numPr>
        <w:spacing w:line="240" w:lineRule="auto"/>
        <w:jc w:val="left"/>
      </w:pPr>
      <w:r>
        <w:t>biztosítjuk a szükséges tanulásszervezési formákat, segédeszközöket, taneszközöket és környezeti adaptációt;</w:t>
      </w:r>
    </w:p>
    <w:p w14:paraId="315994E6" w14:textId="77777777" w:rsidR="005137F9" w:rsidRDefault="00000000">
      <w:pPr>
        <w:numPr>
          <w:ilvl w:val="0"/>
          <w:numId w:val="100"/>
        </w:numPr>
        <w:spacing w:line="240" w:lineRule="auto"/>
        <w:jc w:val="left"/>
      </w:pPr>
      <w:r>
        <w:t>gyógypedagógus és fejlesztőpedagógus működik közre a tanulók fejlesztésében;</w:t>
      </w:r>
    </w:p>
    <w:p w14:paraId="54B2177E" w14:textId="77777777" w:rsidR="005137F9" w:rsidRDefault="00000000">
      <w:pPr>
        <w:numPr>
          <w:ilvl w:val="0"/>
          <w:numId w:val="100"/>
        </w:numPr>
        <w:spacing w:after="240" w:line="240" w:lineRule="auto"/>
        <w:jc w:val="left"/>
      </w:pPr>
      <w:r>
        <w:t>a habilitációs, rehabilitációs tevékenységek egy része integráltan, más része egyéni vagy kiscsoportos formában valósul meg.</w:t>
      </w:r>
    </w:p>
    <w:p w14:paraId="4F3C11BE" w14:textId="77777777" w:rsidR="005137F9" w:rsidRDefault="00000000">
      <w:pPr>
        <w:pStyle w:val="Cmsor3"/>
        <w:spacing w:before="240" w:after="240"/>
      </w:pPr>
      <w:bookmarkStart w:id="133" w:name="_heading=h.fmz7bxay5qo3" w:colFirst="0" w:colLast="0"/>
      <w:bookmarkStart w:id="134" w:name="_Toc233575828"/>
      <w:bookmarkEnd w:id="133"/>
      <w:r>
        <w:t>Az SNI-tanulókkal végzett munka eljárásrendje</w:t>
      </w:r>
      <w:bookmarkEnd w:id="134"/>
    </w:p>
    <w:p w14:paraId="4E817F1D" w14:textId="77777777" w:rsidR="005137F9" w:rsidRDefault="00000000">
      <w:pPr>
        <w:spacing w:before="240" w:after="240" w:line="240" w:lineRule="auto"/>
      </w:pPr>
      <w:r>
        <w:t>Az SNI-tanulókkal végzett munka az alábbi fő lépések mentén szerveződik:</w:t>
      </w:r>
    </w:p>
    <w:p w14:paraId="58F65440" w14:textId="77777777" w:rsidR="005137F9" w:rsidRDefault="00000000">
      <w:pPr>
        <w:numPr>
          <w:ilvl w:val="0"/>
          <w:numId w:val="99"/>
        </w:numPr>
        <w:spacing w:before="240" w:line="240" w:lineRule="auto"/>
        <w:jc w:val="left"/>
      </w:pPr>
      <w:r>
        <w:rPr>
          <w:b/>
          <w:bCs/>
        </w:rPr>
        <w:t>Szakértői vélemény fogadása</w:t>
      </w:r>
    </w:p>
    <w:p w14:paraId="7D0AF77C" w14:textId="77777777" w:rsidR="005137F9" w:rsidRDefault="00000000">
      <w:pPr>
        <w:numPr>
          <w:ilvl w:val="1"/>
          <w:numId w:val="99"/>
        </w:numPr>
        <w:spacing w:line="240" w:lineRule="auto"/>
        <w:jc w:val="left"/>
      </w:pPr>
      <w:r>
        <w:t>a dokumentum átvétele, rögzítése az intézményi nyilvántartásban;</w:t>
      </w:r>
    </w:p>
    <w:p w14:paraId="28C540E4" w14:textId="77777777" w:rsidR="005137F9" w:rsidRDefault="00000000">
      <w:pPr>
        <w:numPr>
          <w:ilvl w:val="1"/>
          <w:numId w:val="99"/>
        </w:numPr>
        <w:spacing w:line="240" w:lineRule="auto"/>
        <w:jc w:val="left"/>
      </w:pPr>
      <w:r>
        <w:t>a vélemény áttekintése az osztályfőnök, a gyógypedagógus, a fejlesztőpedagógus és az érintett pedagógusok bevonásával;</w:t>
      </w:r>
    </w:p>
    <w:p w14:paraId="3257336F" w14:textId="77777777" w:rsidR="005137F9" w:rsidRDefault="00000000">
      <w:pPr>
        <w:numPr>
          <w:ilvl w:val="1"/>
          <w:numId w:val="99"/>
        </w:numPr>
        <w:spacing w:line="240" w:lineRule="auto"/>
        <w:jc w:val="left"/>
      </w:pPr>
      <w:r>
        <w:t>a szülő tájékoztatása az iskola által vállalt támogatási formákról.</w:t>
      </w:r>
    </w:p>
    <w:p w14:paraId="565D0389" w14:textId="77777777" w:rsidR="005137F9" w:rsidRDefault="00000000">
      <w:pPr>
        <w:numPr>
          <w:ilvl w:val="0"/>
          <w:numId w:val="99"/>
        </w:numPr>
        <w:spacing w:line="240" w:lineRule="auto"/>
        <w:jc w:val="left"/>
      </w:pPr>
      <w:r>
        <w:rPr>
          <w:b/>
          <w:bCs/>
        </w:rPr>
        <w:t>Helyi értelmezés és tervezés</w:t>
      </w:r>
    </w:p>
    <w:p w14:paraId="495D9348" w14:textId="77777777" w:rsidR="005137F9" w:rsidRDefault="00000000">
      <w:pPr>
        <w:numPr>
          <w:ilvl w:val="1"/>
          <w:numId w:val="99"/>
        </w:numPr>
        <w:spacing w:line="240" w:lineRule="auto"/>
        <w:jc w:val="left"/>
      </w:pPr>
      <w:r>
        <w:t>a javasolt fejlesztési irányok, kedvezmények, mentességek értelmezése;</w:t>
      </w:r>
    </w:p>
    <w:p w14:paraId="25E81C4E" w14:textId="77777777" w:rsidR="005137F9" w:rsidRDefault="00000000">
      <w:pPr>
        <w:numPr>
          <w:ilvl w:val="1"/>
          <w:numId w:val="99"/>
        </w:numPr>
        <w:spacing w:line="240" w:lineRule="auto"/>
        <w:jc w:val="left"/>
      </w:pPr>
      <w:r>
        <w:t>az egyéni fejlesztési terv (EFT/ITP) elkészítése;</w:t>
      </w:r>
    </w:p>
    <w:p w14:paraId="5492AC6F" w14:textId="77777777" w:rsidR="005137F9" w:rsidRDefault="00000000">
      <w:pPr>
        <w:numPr>
          <w:ilvl w:val="1"/>
          <w:numId w:val="99"/>
        </w:numPr>
        <w:spacing w:line="240" w:lineRule="auto"/>
        <w:jc w:val="left"/>
      </w:pPr>
      <w:r>
        <w:t>a tanuló számára szükséges környezeti és módszertani adaptációk megtervezése;</w:t>
      </w:r>
    </w:p>
    <w:p w14:paraId="19EDFED6" w14:textId="77777777" w:rsidR="005137F9" w:rsidRDefault="00000000">
      <w:pPr>
        <w:numPr>
          <w:ilvl w:val="1"/>
          <w:numId w:val="99"/>
        </w:numPr>
        <w:spacing w:line="240" w:lineRule="auto"/>
        <w:jc w:val="left"/>
      </w:pPr>
      <w:r>
        <w:t>a tanórai differenciálás és az értékelési sajátosságok rögzítése.</w:t>
      </w:r>
    </w:p>
    <w:p w14:paraId="5A56096B" w14:textId="77777777" w:rsidR="005137F9" w:rsidRDefault="00000000">
      <w:pPr>
        <w:numPr>
          <w:ilvl w:val="0"/>
          <w:numId w:val="99"/>
        </w:numPr>
        <w:spacing w:line="240" w:lineRule="auto"/>
        <w:jc w:val="left"/>
      </w:pPr>
      <w:r>
        <w:rPr>
          <w:b/>
          <w:bCs/>
        </w:rPr>
        <w:t>Habilitációs, rehabilitációs tevékenységek megvalósítása</w:t>
      </w:r>
    </w:p>
    <w:p w14:paraId="31B4381F" w14:textId="77777777" w:rsidR="005137F9" w:rsidRDefault="00000000">
      <w:pPr>
        <w:numPr>
          <w:ilvl w:val="1"/>
          <w:numId w:val="99"/>
        </w:numPr>
        <w:spacing w:line="240" w:lineRule="auto"/>
        <w:jc w:val="left"/>
      </w:pPr>
      <w:r>
        <w:t>egyéni és kiscsoportos fejlesztő foglalkozások;</w:t>
      </w:r>
    </w:p>
    <w:p w14:paraId="69D9C677" w14:textId="77777777" w:rsidR="005137F9" w:rsidRDefault="00000000">
      <w:pPr>
        <w:numPr>
          <w:ilvl w:val="1"/>
          <w:numId w:val="99"/>
        </w:numPr>
        <w:spacing w:line="240" w:lineRule="auto"/>
        <w:jc w:val="left"/>
      </w:pPr>
      <w:r>
        <w:t>a tanórákon differenciált tananyag, tempó és értékelés alkalmazása;</w:t>
      </w:r>
    </w:p>
    <w:p w14:paraId="629FAED3" w14:textId="77777777" w:rsidR="005137F9" w:rsidRDefault="00000000">
      <w:pPr>
        <w:numPr>
          <w:ilvl w:val="1"/>
          <w:numId w:val="99"/>
        </w:numPr>
        <w:spacing w:line="240" w:lineRule="auto"/>
        <w:jc w:val="left"/>
      </w:pPr>
      <w:r>
        <w:t xml:space="preserve">szükség esetén alternatív, </w:t>
      </w:r>
      <w:proofErr w:type="spellStart"/>
      <w:r>
        <w:t>augmentatív</w:t>
      </w:r>
      <w:proofErr w:type="spellEnd"/>
      <w:r>
        <w:t xml:space="preserve"> kommunikációs (AAK) eszközök bevonása;</w:t>
      </w:r>
    </w:p>
    <w:p w14:paraId="2302CE90" w14:textId="77777777" w:rsidR="005137F9" w:rsidRDefault="00000000">
      <w:pPr>
        <w:numPr>
          <w:ilvl w:val="1"/>
          <w:numId w:val="99"/>
        </w:numPr>
        <w:spacing w:line="240" w:lineRule="auto"/>
        <w:jc w:val="left"/>
      </w:pPr>
      <w:r>
        <w:t>a szenzoros terhelés tudatos szabályozása.</w:t>
      </w:r>
    </w:p>
    <w:p w14:paraId="3DBB3218" w14:textId="77777777" w:rsidR="005137F9" w:rsidRDefault="00000000">
      <w:pPr>
        <w:numPr>
          <w:ilvl w:val="0"/>
          <w:numId w:val="99"/>
        </w:numPr>
        <w:spacing w:line="240" w:lineRule="auto"/>
        <w:jc w:val="left"/>
      </w:pPr>
      <w:r>
        <w:rPr>
          <w:b/>
          <w:bCs/>
        </w:rPr>
        <w:t>Esetmegbeszélés, team-munka</w:t>
      </w:r>
    </w:p>
    <w:p w14:paraId="517D9D02" w14:textId="77777777" w:rsidR="005137F9" w:rsidRDefault="00000000">
      <w:pPr>
        <w:numPr>
          <w:ilvl w:val="1"/>
          <w:numId w:val="99"/>
        </w:numPr>
        <w:spacing w:line="240" w:lineRule="auto"/>
        <w:jc w:val="left"/>
      </w:pPr>
      <w:r>
        <w:t>az osztályfőnök, a gyógypedagógus, a fejlesztőpedagógus, az iskolapszichológus és más érintett szakemberek közös megbeszélései;</w:t>
      </w:r>
    </w:p>
    <w:p w14:paraId="5AFD2AD8" w14:textId="77777777" w:rsidR="005137F9" w:rsidRDefault="00000000">
      <w:pPr>
        <w:numPr>
          <w:ilvl w:val="1"/>
          <w:numId w:val="99"/>
        </w:numPr>
        <w:spacing w:line="240" w:lineRule="auto"/>
        <w:jc w:val="left"/>
      </w:pPr>
      <w:r>
        <w:t>szükség esetén a szülő bevonása, közös döntéshozatal a további lépésekről;</w:t>
      </w:r>
    </w:p>
    <w:p w14:paraId="3D61877F" w14:textId="77777777" w:rsidR="005137F9" w:rsidRDefault="00000000">
      <w:pPr>
        <w:numPr>
          <w:ilvl w:val="1"/>
          <w:numId w:val="99"/>
        </w:numPr>
        <w:spacing w:line="240" w:lineRule="auto"/>
        <w:jc w:val="left"/>
      </w:pPr>
      <w:r>
        <w:t>az egységes pedagógiai és fejlesztői eljárások kialakítása.</w:t>
      </w:r>
    </w:p>
    <w:p w14:paraId="6197E39C" w14:textId="77777777" w:rsidR="005137F9" w:rsidRDefault="00000000">
      <w:pPr>
        <w:numPr>
          <w:ilvl w:val="0"/>
          <w:numId w:val="99"/>
        </w:numPr>
        <w:spacing w:line="240" w:lineRule="auto"/>
        <w:jc w:val="left"/>
      </w:pPr>
      <w:r>
        <w:rPr>
          <w:b/>
          <w:bCs/>
        </w:rPr>
        <w:t>A fejlesztés nyomon követése, értékelése</w:t>
      </w:r>
    </w:p>
    <w:p w14:paraId="1B03B4A9" w14:textId="77777777" w:rsidR="005137F9" w:rsidRDefault="00000000">
      <w:pPr>
        <w:numPr>
          <w:ilvl w:val="1"/>
          <w:numId w:val="99"/>
        </w:numPr>
        <w:spacing w:line="240" w:lineRule="auto"/>
        <w:jc w:val="left"/>
      </w:pPr>
      <w:r>
        <w:t>a tanév során folyamatos visszajelzés a tanuló, a szülő és a pedagógusok felé;</w:t>
      </w:r>
    </w:p>
    <w:p w14:paraId="78367AD4" w14:textId="77777777" w:rsidR="005137F9" w:rsidRDefault="00000000">
      <w:pPr>
        <w:numPr>
          <w:ilvl w:val="1"/>
          <w:numId w:val="99"/>
        </w:numPr>
        <w:spacing w:line="240" w:lineRule="auto"/>
        <w:jc w:val="left"/>
      </w:pPr>
      <w:r>
        <w:t>tanév végén komplex értékelés a tanuló fejlődéséről;</w:t>
      </w:r>
    </w:p>
    <w:p w14:paraId="5D130323" w14:textId="77777777" w:rsidR="005137F9" w:rsidRDefault="00000000">
      <w:pPr>
        <w:numPr>
          <w:ilvl w:val="1"/>
          <w:numId w:val="99"/>
        </w:numPr>
        <w:spacing w:after="240" w:line="240" w:lineRule="auto"/>
        <w:jc w:val="left"/>
      </w:pPr>
      <w:r>
        <w:lastRenderedPageBreak/>
        <w:t>az egyéni fejlesztési terv felülvizsgálata, szükség szerinti módosítása.</w:t>
      </w:r>
    </w:p>
    <w:p w14:paraId="3D6C33C0" w14:textId="77777777" w:rsidR="005137F9" w:rsidRDefault="00000000">
      <w:pPr>
        <w:pStyle w:val="Cmsor3"/>
        <w:spacing w:before="240" w:after="240"/>
      </w:pPr>
      <w:bookmarkStart w:id="135" w:name="_heading=h.ko4eg1hu6tc5" w:colFirst="0" w:colLast="0"/>
      <w:bookmarkStart w:id="136" w:name="_Toc233575829"/>
      <w:bookmarkEnd w:id="135"/>
      <w:r>
        <w:t>A habilitáció és rehabilitáció fő területei</w:t>
      </w:r>
      <w:bookmarkEnd w:id="136"/>
    </w:p>
    <w:p w14:paraId="7B0A2503" w14:textId="77777777" w:rsidR="005137F9" w:rsidRDefault="00000000">
      <w:pPr>
        <w:spacing w:before="240" w:after="240" w:line="240" w:lineRule="auto"/>
      </w:pPr>
      <w:r>
        <w:t>A habilitációs és rehabilitációs munka a következő, egymással összefüggő területekre terjed ki:</w:t>
      </w:r>
    </w:p>
    <w:p w14:paraId="4F3AE33E" w14:textId="77777777" w:rsidR="005137F9" w:rsidRDefault="00000000">
      <w:pPr>
        <w:numPr>
          <w:ilvl w:val="0"/>
          <w:numId w:val="98"/>
        </w:numPr>
        <w:spacing w:before="240" w:line="240" w:lineRule="auto"/>
        <w:jc w:val="left"/>
      </w:pPr>
      <w:r>
        <w:t xml:space="preserve">érzékelés, észlelés (vizuális, auditív, taktilis, kinesztetikus, </w:t>
      </w:r>
      <w:proofErr w:type="spellStart"/>
      <w:r>
        <w:t>vesztibuláris</w:t>
      </w:r>
      <w:proofErr w:type="spellEnd"/>
      <w:r>
        <w:t xml:space="preserve"> területek);</w:t>
      </w:r>
    </w:p>
    <w:p w14:paraId="212CA4CE" w14:textId="77777777" w:rsidR="005137F9" w:rsidRDefault="00000000">
      <w:pPr>
        <w:numPr>
          <w:ilvl w:val="0"/>
          <w:numId w:val="98"/>
        </w:numPr>
        <w:spacing w:line="240" w:lineRule="auto"/>
        <w:jc w:val="left"/>
      </w:pPr>
      <w:r>
        <w:t>motoros készségek, mozgáskoordináció;</w:t>
      </w:r>
    </w:p>
    <w:p w14:paraId="48BB4029" w14:textId="77777777" w:rsidR="005137F9" w:rsidRDefault="00000000">
      <w:pPr>
        <w:numPr>
          <w:ilvl w:val="0"/>
          <w:numId w:val="98"/>
        </w:numPr>
        <w:spacing w:line="240" w:lineRule="auto"/>
        <w:jc w:val="left"/>
      </w:pPr>
      <w:r>
        <w:t>beszéd- és nyelvi készségek, szükség esetén alternatív kommunikáció;</w:t>
      </w:r>
    </w:p>
    <w:p w14:paraId="5299501E" w14:textId="77777777" w:rsidR="005137F9" w:rsidRDefault="00000000">
      <w:pPr>
        <w:numPr>
          <w:ilvl w:val="0"/>
          <w:numId w:val="98"/>
        </w:numPr>
        <w:spacing w:line="240" w:lineRule="auto"/>
        <w:jc w:val="left"/>
      </w:pPr>
      <w:r>
        <w:t>kognitív funkciók (figyelem, emlékezet, gondolkodás);</w:t>
      </w:r>
    </w:p>
    <w:p w14:paraId="5EA365F7" w14:textId="77777777" w:rsidR="005137F9" w:rsidRDefault="00000000">
      <w:pPr>
        <w:numPr>
          <w:ilvl w:val="0"/>
          <w:numId w:val="98"/>
        </w:numPr>
        <w:spacing w:line="240" w:lineRule="auto"/>
        <w:jc w:val="left"/>
      </w:pPr>
      <w:r>
        <w:t>szociális készségek, önállóság, önellátás;</w:t>
      </w:r>
    </w:p>
    <w:p w14:paraId="3D8B911E" w14:textId="77777777" w:rsidR="005137F9" w:rsidRDefault="00000000">
      <w:pPr>
        <w:numPr>
          <w:ilvl w:val="0"/>
          <w:numId w:val="98"/>
        </w:numPr>
        <w:spacing w:after="240" w:line="240" w:lineRule="auto"/>
        <w:jc w:val="left"/>
      </w:pPr>
      <w:r>
        <w:t>érzelmi élet, önszabályozás.</w:t>
      </w:r>
    </w:p>
    <w:p w14:paraId="2E4B0451" w14:textId="77777777" w:rsidR="005137F9" w:rsidRDefault="00000000">
      <w:pPr>
        <w:pStyle w:val="Cmsor3"/>
        <w:spacing w:before="240" w:after="240"/>
      </w:pPr>
      <w:bookmarkStart w:id="137" w:name="_heading=h.k3wm7mlc78sv" w:colFirst="0" w:colLast="0"/>
      <w:bookmarkStart w:id="138" w:name="_Toc233575830"/>
      <w:bookmarkEnd w:id="137"/>
      <w:r>
        <w:t>Fogyatékossági típusok szerinti rövid nevelési szempontok</w:t>
      </w:r>
      <w:bookmarkEnd w:id="138"/>
    </w:p>
    <w:p w14:paraId="0EF157CB" w14:textId="77777777" w:rsidR="005137F9" w:rsidRDefault="00000000">
      <w:pPr>
        <w:spacing w:before="240" w:after="240" w:line="240" w:lineRule="auto"/>
      </w:pPr>
      <w:r>
        <w:t>Az egyes SNI-kategóriákhoz az alábbi, röviden összefoglalt nevelési szempontokat érvényesítjük (a részletes irányelvek alkalmazása mellett):</w:t>
      </w:r>
    </w:p>
    <w:p w14:paraId="5BC1BB58" w14:textId="77777777" w:rsidR="005137F9" w:rsidRDefault="00000000">
      <w:pPr>
        <w:numPr>
          <w:ilvl w:val="0"/>
          <w:numId w:val="2"/>
        </w:numPr>
        <w:spacing w:before="240" w:line="240" w:lineRule="auto"/>
        <w:jc w:val="left"/>
      </w:pPr>
      <w:r>
        <w:rPr>
          <w:b/>
          <w:bCs/>
        </w:rPr>
        <w:t>Autizmus spektrum zavar</w:t>
      </w:r>
    </w:p>
    <w:p w14:paraId="323D0C71" w14:textId="77777777" w:rsidR="005137F9" w:rsidRDefault="00000000">
      <w:pPr>
        <w:numPr>
          <w:ilvl w:val="1"/>
          <w:numId w:val="2"/>
        </w:numPr>
        <w:spacing w:line="240" w:lineRule="auto"/>
        <w:jc w:val="left"/>
      </w:pPr>
      <w:r>
        <w:t>strukturált, előre jelezhető napirend és tanulási környezet;</w:t>
      </w:r>
    </w:p>
    <w:p w14:paraId="6B130CFC" w14:textId="77777777" w:rsidR="005137F9" w:rsidRDefault="00000000">
      <w:pPr>
        <w:numPr>
          <w:ilvl w:val="1"/>
          <w:numId w:val="2"/>
        </w:numPr>
        <w:spacing w:line="240" w:lineRule="auto"/>
        <w:jc w:val="left"/>
      </w:pPr>
      <w:r>
        <w:t>egyértelmű, rövid, konkrét utasítások;</w:t>
      </w:r>
    </w:p>
    <w:p w14:paraId="54E619C1" w14:textId="77777777" w:rsidR="005137F9" w:rsidRDefault="00000000">
      <w:pPr>
        <w:numPr>
          <w:ilvl w:val="1"/>
          <w:numId w:val="2"/>
        </w:numPr>
        <w:spacing w:line="240" w:lineRule="auto"/>
        <w:jc w:val="left"/>
      </w:pPr>
      <w:r>
        <w:t>vizuális támogatás (piktogramok, idővonalak, vizuális segédeszközök);</w:t>
      </w:r>
    </w:p>
    <w:p w14:paraId="1A76E4D8" w14:textId="77777777" w:rsidR="005137F9" w:rsidRDefault="00000000">
      <w:pPr>
        <w:numPr>
          <w:ilvl w:val="1"/>
          <w:numId w:val="2"/>
        </w:numPr>
        <w:spacing w:line="240" w:lineRule="auto"/>
        <w:jc w:val="left"/>
      </w:pPr>
      <w:r>
        <w:t>az érzékenységek (hang, fény, érintés, szag) figyelembevétele;</w:t>
      </w:r>
    </w:p>
    <w:p w14:paraId="5E36033D" w14:textId="77777777" w:rsidR="005137F9" w:rsidRDefault="00000000">
      <w:pPr>
        <w:numPr>
          <w:ilvl w:val="1"/>
          <w:numId w:val="2"/>
        </w:numPr>
        <w:spacing w:line="240" w:lineRule="auto"/>
        <w:jc w:val="left"/>
      </w:pPr>
      <w:r>
        <w:t>szociális helyzetek gyakorlása, társas szabályok explicitté tétele.</w:t>
      </w:r>
    </w:p>
    <w:p w14:paraId="59273405" w14:textId="77777777" w:rsidR="005137F9" w:rsidRDefault="00000000">
      <w:pPr>
        <w:numPr>
          <w:ilvl w:val="0"/>
          <w:numId w:val="2"/>
        </w:numPr>
        <w:spacing w:line="240" w:lineRule="auto"/>
        <w:jc w:val="left"/>
      </w:pPr>
      <w:r>
        <w:rPr>
          <w:b/>
          <w:bCs/>
        </w:rPr>
        <w:t>Tanulási zavarok (olvasás, írás, számolás terén)</w:t>
      </w:r>
    </w:p>
    <w:p w14:paraId="50037D21" w14:textId="77777777" w:rsidR="005137F9" w:rsidRDefault="00000000">
      <w:pPr>
        <w:numPr>
          <w:ilvl w:val="1"/>
          <w:numId w:val="2"/>
        </w:numPr>
        <w:spacing w:line="240" w:lineRule="auto"/>
        <w:jc w:val="left"/>
      </w:pPr>
      <w:r>
        <w:t>lassabb tempó, több gyakorlási lehetőség;</w:t>
      </w:r>
    </w:p>
    <w:p w14:paraId="30E4489C" w14:textId="77777777" w:rsidR="005137F9" w:rsidRDefault="00000000">
      <w:pPr>
        <w:numPr>
          <w:ilvl w:val="1"/>
          <w:numId w:val="2"/>
        </w:numPr>
        <w:spacing w:line="240" w:lineRule="auto"/>
        <w:jc w:val="left"/>
      </w:pPr>
      <w:r>
        <w:t>nagyobb betűméret, átlátható felület;</w:t>
      </w:r>
    </w:p>
    <w:p w14:paraId="40C2588C" w14:textId="77777777" w:rsidR="005137F9" w:rsidRDefault="00000000">
      <w:pPr>
        <w:numPr>
          <w:ilvl w:val="1"/>
          <w:numId w:val="2"/>
        </w:numPr>
        <w:spacing w:line="240" w:lineRule="auto"/>
        <w:jc w:val="left"/>
      </w:pPr>
      <w:r>
        <w:t>szóban és írásban is elmondott instrukciók;</w:t>
      </w:r>
    </w:p>
    <w:p w14:paraId="7ACBBE75" w14:textId="77777777" w:rsidR="005137F9" w:rsidRDefault="00000000">
      <w:pPr>
        <w:numPr>
          <w:ilvl w:val="1"/>
          <w:numId w:val="2"/>
        </w:numPr>
        <w:spacing w:line="240" w:lineRule="auto"/>
        <w:jc w:val="left"/>
      </w:pPr>
      <w:r>
        <w:t>hibázási lehetőség elfogadó kezelése, feladatok részfeladatokra bontása.</w:t>
      </w:r>
    </w:p>
    <w:p w14:paraId="75569945" w14:textId="77777777" w:rsidR="005137F9" w:rsidRDefault="00000000">
      <w:pPr>
        <w:numPr>
          <w:ilvl w:val="0"/>
          <w:numId w:val="2"/>
        </w:numPr>
        <w:spacing w:line="240" w:lineRule="auto"/>
        <w:jc w:val="left"/>
      </w:pPr>
      <w:r>
        <w:rPr>
          <w:b/>
          <w:bCs/>
        </w:rPr>
        <w:t>Egyéb pszichés fejlődési zavar (tanulási, figyelem- vagy magatartásszabályozási zavar)</w:t>
      </w:r>
    </w:p>
    <w:p w14:paraId="1642D532" w14:textId="77777777" w:rsidR="005137F9" w:rsidRDefault="00000000">
      <w:pPr>
        <w:numPr>
          <w:ilvl w:val="1"/>
          <w:numId w:val="2"/>
        </w:numPr>
        <w:spacing w:line="240" w:lineRule="auto"/>
        <w:jc w:val="left"/>
      </w:pPr>
      <w:r>
        <w:t>kiszámítható, jól strukturált napirend, előre jelzett változások;</w:t>
      </w:r>
    </w:p>
    <w:p w14:paraId="1CF98CA6" w14:textId="77777777" w:rsidR="005137F9" w:rsidRDefault="00000000">
      <w:pPr>
        <w:numPr>
          <w:ilvl w:val="1"/>
          <w:numId w:val="2"/>
        </w:numPr>
        <w:spacing w:line="240" w:lineRule="auto"/>
        <w:jc w:val="left"/>
      </w:pPr>
      <w:r>
        <w:t>rövid, egyértelmű, lépésekre bontott utasítások;</w:t>
      </w:r>
    </w:p>
    <w:p w14:paraId="2C957999" w14:textId="77777777" w:rsidR="005137F9" w:rsidRDefault="00000000">
      <w:pPr>
        <w:numPr>
          <w:ilvl w:val="1"/>
          <w:numId w:val="2"/>
        </w:numPr>
        <w:spacing w:line="240" w:lineRule="auto"/>
        <w:jc w:val="left"/>
      </w:pPr>
      <w:r>
        <w:t xml:space="preserve">a feladatmennyiség és -időkeret igazítása a </w:t>
      </w:r>
      <w:proofErr w:type="spellStart"/>
      <w:r>
        <w:t>figyelmi</w:t>
      </w:r>
      <w:proofErr w:type="spellEnd"/>
      <w:r>
        <w:t xml:space="preserve"> terhelhetőséghez;</w:t>
      </w:r>
    </w:p>
    <w:p w14:paraId="7D66AC62" w14:textId="77777777" w:rsidR="005137F9" w:rsidRDefault="00000000">
      <w:pPr>
        <w:numPr>
          <w:ilvl w:val="1"/>
          <w:numId w:val="2"/>
        </w:numPr>
        <w:spacing w:line="240" w:lineRule="auto"/>
        <w:jc w:val="left"/>
      </w:pPr>
      <w:r>
        <w:t>mozgás- és szünetigény beépítése a tanulási folyamatba;</w:t>
      </w:r>
    </w:p>
    <w:p w14:paraId="66F02894" w14:textId="77777777" w:rsidR="005137F9" w:rsidRDefault="00000000">
      <w:pPr>
        <w:numPr>
          <w:ilvl w:val="1"/>
          <w:numId w:val="2"/>
        </w:numPr>
        <w:spacing w:line="240" w:lineRule="auto"/>
        <w:jc w:val="left"/>
      </w:pPr>
      <w:r>
        <w:t>pozitív megerősítés, erőfeszítés‑központú visszajelzés, a viselkedésszabályozás tanítása;</w:t>
      </w:r>
    </w:p>
    <w:p w14:paraId="2651B512" w14:textId="77777777" w:rsidR="005137F9" w:rsidRDefault="00000000">
      <w:pPr>
        <w:numPr>
          <w:ilvl w:val="1"/>
          <w:numId w:val="2"/>
        </w:numPr>
        <w:spacing w:line="240" w:lineRule="auto"/>
        <w:jc w:val="left"/>
      </w:pPr>
      <w:r>
        <w:t>önszabályozást segítő eszközök és technikák (vizuális szabályok, jelzések, érzelemkezelő eszközök) használata;</w:t>
      </w:r>
    </w:p>
    <w:p w14:paraId="279C3E52" w14:textId="77777777" w:rsidR="005137F9" w:rsidRDefault="00000000">
      <w:pPr>
        <w:numPr>
          <w:ilvl w:val="1"/>
          <w:numId w:val="2"/>
        </w:numPr>
        <w:spacing w:line="240" w:lineRule="auto"/>
        <w:jc w:val="left"/>
      </w:pPr>
      <w:r>
        <w:t>szoros együttműködés a szülőkkel, a fejlesztő szakemberekkel és – szükség esetén – a gyermekpszichiátriai ellátással.</w:t>
      </w:r>
    </w:p>
    <w:p w14:paraId="300F8DE8" w14:textId="77777777" w:rsidR="005137F9" w:rsidRDefault="00000000">
      <w:pPr>
        <w:numPr>
          <w:ilvl w:val="0"/>
          <w:numId w:val="2"/>
        </w:numPr>
        <w:spacing w:line="240" w:lineRule="auto"/>
        <w:jc w:val="left"/>
      </w:pPr>
      <w:r>
        <w:rPr>
          <w:b/>
          <w:bCs/>
        </w:rPr>
        <w:t>Mozgásszervi fogyatékosság</w:t>
      </w:r>
    </w:p>
    <w:p w14:paraId="5FC3C702" w14:textId="77777777" w:rsidR="005137F9" w:rsidRDefault="00000000">
      <w:pPr>
        <w:numPr>
          <w:ilvl w:val="1"/>
          <w:numId w:val="2"/>
        </w:numPr>
        <w:spacing w:line="240" w:lineRule="auto"/>
        <w:jc w:val="left"/>
      </w:pPr>
      <w:r>
        <w:t>akadálymentesítés, megfelelő fizikai hozzáférés;</w:t>
      </w:r>
    </w:p>
    <w:p w14:paraId="74B68DBC" w14:textId="77777777" w:rsidR="005137F9" w:rsidRDefault="00000000">
      <w:pPr>
        <w:numPr>
          <w:ilvl w:val="1"/>
          <w:numId w:val="2"/>
        </w:numPr>
        <w:spacing w:line="240" w:lineRule="auto"/>
        <w:jc w:val="left"/>
      </w:pPr>
      <w:r>
        <w:t>segédeszközök használatának támogatása;</w:t>
      </w:r>
    </w:p>
    <w:p w14:paraId="1A6868B9" w14:textId="77777777" w:rsidR="005137F9" w:rsidRDefault="00000000">
      <w:pPr>
        <w:numPr>
          <w:ilvl w:val="1"/>
          <w:numId w:val="2"/>
        </w:numPr>
        <w:spacing w:line="240" w:lineRule="auto"/>
        <w:jc w:val="left"/>
      </w:pPr>
      <w:r>
        <w:t>a fáradékonyság, fizikai terhelhetőség figyelembevétele;</w:t>
      </w:r>
    </w:p>
    <w:p w14:paraId="32864B9D" w14:textId="77777777" w:rsidR="005137F9" w:rsidRDefault="00000000">
      <w:pPr>
        <w:numPr>
          <w:ilvl w:val="1"/>
          <w:numId w:val="2"/>
        </w:numPr>
        <w:spacing w:line="240" w:lineRule="auto"/>
        <w:jc w:val="left"/>
      </w:pPr>
      <w:r>
        <w:t>a tanuló erősségeire építő, részvételt biztosító megoldások.</w:t>
      </w:r>
    </w:p>
    <w:p w14:paraId="650F87AC" w14:textId="77777777" w:rsidR="005137F9" w:rsidRDefault="00000000">
      <w:pPr>
        <w:numPr>
          <w:ilvl w:val="0"/>
          <w:numId w:val="2"/>
        </w:numPr>
        <w:spacing w:line="240" w:lineRule="auto"/>
        <w:jc w:val="left"/>
      </w:pPr>
      <w:r>
        <w:rPr>
          <w:b/>
          <w:bCs/>
        </w:rPr>
        <w:t>Érzékszervi fogyatékosság (látás, hallás)</w:t>
      </w:r>
    </w:p>
    <w:p w14:paraId="1FD4AFD2" w14:textId="77777777" w:rsidR="005137F9" w:rsidRDefault="00000000">
      <w:pPr>
        <w:numPr>
          <w:ilvl w:val="1"/>
          <w:numId w:val="2"/>
        </w:numPr>
        <w:spacing w:line="240" w:lineRule="auto"/>
        <w:jc w:val="left"/>
      </w:pPr>
      <w:r>
        <w:t>látássérülés esetén: megfelelő kontraszt, nagyítás, világítás, taktilis eszközök;</w:t>
      </w:r>
    </w:p>
    <w:p w14:paraId="3D69D911" w14:textId="77777777" w:rsidR="005137F9" w:rsidRDefault="00000000">
      <w:pPr>
        <w:numPr>
          <w:ilvl w:val="1"/>
          <w:numId w:val="2"/>
        </w:numPr>
        <w:spacing w:line="240" w:lineRule="auto"/>
        <w:jc w:val="left"/>
      </w:pPr>
      <w:r>
        <w:t>hallássérülés esetén: jól látható szájmozgás, vizuális támasz, írásos kiegészítés;</w:t>
      </w:r>
    </w:p>
    <w:p w14:paraId="20B9297C" w14:textId="77777777" w:rsidR="005137F9" w:rsidRDefault="00000000">
      <w:pPr>
        <w:numPr>
          <w:ilvl w:val="1"/>
          <w:numId w:val="2"/>
        </w:numPr>
        <w:spacing w:line="240" w:lineRule="auto"/>
        <w:jc w:val="left"/>
      </w:pPr>
      <w:r>
        <w:t>a kommunikációs csatornák tudatos igazítása a tanuló igényeihez.</w:t>
      </w:r>
    </w:p>
    <w:p w14:paraId="7A793862" w14:textId="77777777" w:rsidR="005137F9" w:rsidRDefault="00000000">
      <w:pPr>
        <w:pStyle w:val="Cmsor2"/>
        <w:numPr>
          <w:ilvl w:val="1"/>
          <w:numId w:val="66"/>
        </w:numPr>
      </w:pPr>
      <w:bookmarkStart w:id="139" w:name="_heading=h.yzeelvlcnxn6" w:colFirst="0" w:colLast="0"/>
      <w:bookmarkStart w:id="140" w:name="_Toc233575831"/>
      <w:bookmarkEnd w:id="139"/>
      <w:r>
        <w:lastRenderedPageBreak/>
        <w:t>A kiemelten tehetséges tanulók képességeinek kibontakoztatását segítő tevékenységek</w:t>
      </w:r>
      <w:bookmarkEnd w:id="140"/>
    </w:p>
    <w:p w14:paraId="17750C9A" w14:textId="77777777" w:rsidR="005137F9" w:rsidRDefault="00000000">
      <w:pPr>
        <w:spacing w:before="120" w:after="160" w:line="240" w:lineRule="auto"/>
      </w:pPr>
      <w:r>
        <w:t>Kiemelten tehetséges tanuló az, aki átlag feletti általános vagy speciális képességekkel, magas fokú kreativitással rendelkezik, és motivált a teljesítményre, elmélyülésre és kitartó munkára. A tehetség kibontakoztatását az iskola tudatosan támogatja.</w:t>
      </w:r>
    </w:p>
    <w:p w14:paraId="0071334F" w14:textId="77777777" w:rsidR="005137F9" w:rsidRDefault="00000000">
      <w:pPr>
        <w:spacing w:line="240" w:lineRule="auto"/>
      </w:pPr>
      <w:r>
        <w:t>A Duna Kid Center Általános Iskola tehetséggondozással kapcsolatos alapelvei:</w:t>
      </w:r>
    </w:p>
    <w:p w14:paraId="11CA1C7E" w14:textId="77777777" w:rsidR="005137F9" w:rsidRDefault="00000000">
      <w:pPr>
        <w:numPr>
          <w:ilvl w:val="0"/>
          <w:numId w:val="54"/>
        </w:numPr>
        <w:spacing w:line="240" w:lineRule="auto"/>
      </w:pPr>
      <w:r>
        <w:t>a tehetség sokféle formában jelenhet meg (kognitív, művészeti, sport, szociális, kreatív területek);</w:t>
      </w:r>
    </w:p>
    <w:p w14:paraId="11B3C97F" w14:textId="77777777" w:rsidR="005137F9" w:rsidRDefault="00000000">
      <w:pPr>
        <w:numPr>
          <w:ilvl w:val="0"/>
          <w:numId w:val="54"/>
        </w:numPr>
        <w:spacing w:line="240" w:lineRule="auto"/>
      </w:pPr>
      <w:r>
        <w:t>a tehetség ígéret, amely gondos, hosszú távú fejlesztést igényel;</w:t>
      </w:r>
    </w:p>
    <w:p w14:paraId="3945C333" w14:textId="77777777" w:rsidR="005137F9" w:rsidRDefault="00000000">
      <w:pPr>
        <w:numPr>
          <w:ilvl w:val="0"/>
          <w:numId w:val="54"/>
        </w:numPr>
        <w:spacing w:after="160" w:line="240" w:lineRule="auto"/>
      </w:pPr>
      <w:r>
        <w:t>a tehetséges tanuló is lehet egyben BTMN vagy SNI tanuló, ebben az esetben kettős fókusz szükséges.</w:t>
      </w:r>
    </w:p>
    <w:p w14:paraId="445E443F" w14:textId="77777777" w:rsidR="005137F9" w:rsidRDefault="00000000">
      <w:pPr>
        <w:spacing w:line="240" w:lineRule="auto"/>
      </w:pPr>
      <w:r>
        <w:t>A tehetséggondozás fő területei:</w:t>
      </w:r>
    </w:p>
    <w:p w14:paraId="6F6CF668" w14:textId="77777777" w:rsidR="005137F9" w:rsidRDefault="00000000">
      <w:pPr>
        <w:numPr>
          <w:ilvl w:val="0"/>
          <w:numId w:val="55"/>
        </w:numPr>
        <w:spacing w:line="240" w:lineRule="auto"/>
      </w:pPr>
      <w:r>
        <w:t>tehetségazonosítás (tanári megfigyelés, tanulmányi eredmények, versenyeken nyújtott teljesítmény, szülői jelzések);</w:t>
      </w:r>
    </w:p>
    <w:p w14:paraId="4235E599" w14:textId="77777777" w:rsidR="005137F9" w:rsidRDefault="00000000">
      <w:pPr>
        <w:numPr>
          <w:ilvl w:val="0"/>
          <w:numId w:val="55"/>
        </w:numPr>
        <w:spacing w:line="240" w:lineRule="auto"/>
      </w:pPr>
      <w:r>
        <w:t>differenciált tanórai munka, emelt szintű feladatok, egyéni projektek;</w:t>
      </w:r>
    </w:p>
    <w:p w14:paraId="28B5F520" w14:textId="77777777" w:rsidR="005137F9" w:rsidRDefault="00000000">
      <w:pPr>
        <w:numPr>
          <w:ilvl w:val="0"/>
          <w:numId w:val="55"/>
        </w:numPr>
        <w:spacing w:line="240" w:lineRule="auto"/>
      </w:pPr>
      <w:r>
        <w:t>részvétel versenyeken, pályázatokon, bemutatókon;</w:t>
      </w:r>
    </w:p>
    <w:p w14:paraId="67899E98" w14:textId="77777777" w:rsidR="005137F9" w:rsidRDefault="00000000">
      <w:pPr>
        <w:numPr>
          <w:ilvl w:val="0"/>
          <w:numId w:val="55"/>
        </w:numPr>
        <w:spacing w:line="240" w:lineRule="auto"/>
      </w:pPr>
      <w:r>
        <w:t>szakkörök, műhelyfoglalkozások, speciális programok szervezése;</w:t>
      </w:r>
    </w:p>
    <w:p w14:paraId="2596227C" w14:textId="77777777" w:rsidR="005137F9" w:rsidRDefault="00000000">
      <w:pPr>
        <w:numPr>
          <w:ilvl w:val="0"/>
          <w:numId w:val="55"/>
        </w:numPr>
        <w:spacing w:line="240" w:lineRule="auto"/>
      </w:pPr>
      <w:r>
        <w:t>a tanuló önismeretének, reális önértékelésének támogatása;</w:t>
      </w:r>
    </w:p>
    <w:p w14:paraId="0BB5ACCB" w14:textId="77777777" w:rsidR="005137F9" w:rsidRDefault="00000000">
      <w:pPr>
        <w:numPr>
          <w:ilvl w:val="0"/>
          <w:numId w:val="55"/>
        </w:numPr>
        <w:spacing w:after="160" w:line="240" w:lineRule="auto"/>
      </w:pPr>
      <w:r>
        <w:t>kapcsolat tartása külső tehetséggondozó műhelyekkel, szakmai partnerekkel.</w:t>
      </w:r>
    </w:p>
    <w:p w14:paraId="53B28EA2" w14:textId="77777777" w:rsidR="005137F9" w:rsidRDefault="00000000">
      <w:pPr>
        <w:pStyle w:val="Cmsor2"/>
        <w:numPr>
          <w:ilvl w:val="1"/>
          <w:numId w:val="66"/>
        </w:numPr>
      </w:pPr>
      <w:bookmarkStart w:id="141" w:name="_heading=h.7raazrwbsy" w:colFirst="0" w:colLast="0"/>
      <w:bookmarkStart w:id="142" w:name="_Toc233575832"/>
      <w:bookmarkEnd w:id="141"/>
      <w:r>
        <w:t>Hátrányos és halmozottan hátrányos helyzetű tanulók</w:t>
      </w:r>
      <w:bookmarkEnd w:id="142"/>
    </w:p>
    <w:p w14:paraId="0416C11C" w14:textId="77777777" w:rsidR="005137F9" w:rsidRDefault="00000000">
      <w:pPr>
        <w:spacing w:before="120" w:after="160" w:line="240" w:lineRule="auto"/>
      </w:pPr>
      <w:r>
        <w:t>Hátrányos és halmozottan hátrányos helyzetű tanulóknak azokat a tanulókat tekintjük, akiket a jogszabályban meghatározott feltételek alapján a gyermekjóléti / gyámügyi hatóság ilyen státuszúnak nyilvánít, vagy akik szociális, kulturális, családi körülményeik miatt különösen sérülékenyek.</w:t>
      </w:r>
    </w:p>
    <w:p w14:paraId="77FB03FE" w14:textId="77777777" w:rsidR="005137F9" w:rsidRDefault="00000000">
      <w:pPr>
        <w:spacing w:line="240" w:lineRule="auto"/>
      </w:pPr>
      <w:r>
        <w:t>Az iskola alapelvei e tanulók támogatása során:</w:t>
      </w:r>
    </w:p>
    <w:p w14:paraId="73D529A5" w14:textId="77777777" w:rsidR="005137F9" w:rsidRDefault="00000000">
      <w:pPr>
        <w:numPr>
          <w:ilvl w:val="0"/>
          <w:numId w:val="56"/>
        </w:numPr>
        <w:spacing w:line="240" w:lineRule="auto"/>
      </w:pPr>
      <w:r>
        <w:t>az esélyegyenlőség biztosítása, hátrányaik kompenzálása;</w:t>
      </w:r>
    </w:p>
    <w:p w14:paraId="53ABA13E" w14:textId="77777777" w:rsidR="005137F9" w:rsidRDefault="00000000">
      <w:pPr>
        <w:numPr>
          <w:ilvl w:val="0"/>
          <w:numId w:val="56"/>
        </w:numPr>
        <w:spacing w:line="240" w:lineRule="auto"/>
      </w:pPr>
      <w:r>
        <w:t>a tanulási lehetőségekhez való hozzáférés támogatása (eszközök, programok, fejlesztés);</w:t>
      </w:r>
    </w:p>
    <w:p w14:paraId="7A559C90" w14:textId="77777777" w:rsidR="005137F9" w:rsidRDefault="00000000">
      <w:pPr>
        <w:numPr>
          <w:ilvl w:val="0"/>
          <w:numId w:val="56"/>
        </w:numPr>
        <w:spacing w:after="160" w:line="240" w:lineRule="auto"/>
      </w:pPr>
      <w:r>
        <w:t>a gyermek méltóságának tiszteletben tartása, megbélyegzés elkerülése.</w:t>
      </w:r>
    </w:p>
    <w:p w14:paraId="416446BC" w14:textId="77777777" w:rsidR="005137F9" w:rsidRDefault="00000000">
      <w:pPr>
        <w:spacing w:line="240" w:lineRule="auto"/>
      </w:pPr>
      <w:r>
        <w:t>Támogató intézkedések különösen:</w:t>
      </w:r>
    </w:p>
    <w:p w14:paraId="3EFA6EE4" w14:textId="77777777" w:rsidR="005137F9" w:rsidRDefault="00000000">
      <w:pPr>
        <w:numPr>
          <w:ilvl w:val="0"/>
          <w:numId w:val="57"/>
        </w:numPr>
        <w:spacing w:line="240" w:lineRule="auto"/>
      </w:pPr>
      <w:r>
        <w:t>együttműködés a gyermekjóléti szolgálattal, családsegítő szolgálattal;</w:t>
      </w:r>
    </w:p>
    <w:p w14:paraId="287CFD71" w14:textId="77777777" w:rsidR="005137F9" w:rsidRDefault="00000000">
      <w:pPr>
        <w:numPr>
          <w:ilvl w:val="0"/>
          <w:numId w:val="57"/>
        </w:numPr>
        <w:spacing w:line="240" w:lineRule="auto"/>
      </w:pPr>
      <w:r>
        <w:t>a tanuló részvételének támogatása iskolai programokban (pl. anyagi akadályok enyhítése);</w:t>
      </w:r>
    </w:p>
    <w:p w14:paraId="5E139F02" w14:textId="77777777" w:rsidR="005137F9" w:rsidRDefault="00000000">
      <w:pPr>
        <w:numPr>
          <w:ilvl w:val="0"/>
          <w:numId w:val="57"/>
        </w:numPr>
        <w:spacing w:line="240" w:lineRule="auto"/>
      </w:pPr>
      <w:r>
        <w:t>felzárkóztató, korrepetáló foglalkozások biztosítása;</w:t>
      </w:r>
    </w:p>
    <w:p w14:paraId="31C7EA17" w14:textId="77777777" w:rsidR="005137F9" w:rsidRDefault="00000000">
      <w:pPr>
        <w:numPr>
          <w:ilvl w:val="0"/>
          <w:numId w:val="57"/>
        </w:numPr>
        <w:spacing w:line="240" w:lineRule="auto"/>
      </w:pPr>
      <w:proofErr w:type="spellStart"/>
      <w:r>
        <w:t>mentoráló</w:t>
      </w:r>
      <w:proofErr w:type="spellEnd"/>
      <w:r>
        <w:t>, támogató pedagógusi szerep erősítése;</w:t>
      </w:r>
    </w:p>
    <w:p w14:paraId="5D6C5071" w14:textId="77777777" w:rsidR="005137F9" w:rsidRDefault="00000000">
      <w:pPr>
        <w:numPr>
          <w:ilvl w:val="0"/>
          <w:numId w:val="57"/>
        </w:numPr>
        <w:spacing w:after="160" w:line="240" w:lineRule="auto"/>
      </w:pPr>
      <w:r>
        <w:t>a szülőkkel való szoros kapcsolattartás.</w:t>
      </w:r>
    </w:p>
    <w:p w14:paraId="1F56E1F5" w14:textId="77777777" w:rsidR="005137F9" w:rsidRDefault="00000000">
      <w:pPr>
        <w:pStyle w:val="Cmsor2"/>
        <w:numPr>
          <w:ilvl w:val="1"/>
          <w:numId w:val="66"/>
        </w:numPr>
      </w:pPr>
      <w:bookmarkStart w:id="143" w:name="_heading=h.8n1anjk38cbb" w:colFirst="0" w:colLast="0"/>
      <w:bookmarkStart w:id="144" w:name="_Toc233575833"/>
      <w:bookmarkEnd w:id="143"/>
      <w:r>
        <w:t>Gyermek- és ifjúságvédelemmel kapcsolatos feladatok</w:t>
      </w:r>
      <w:bookmarkEnd w:id="144"/>
    </w:p>
    <w:p w14:paraId="632744DA" w14:textId="77777777" w:rsidR="005137F9" w:rsidRDefault="00000000">
      <w:pPr>
        <w:spacing w:before="120" w:after="160" w:line="240" w:lineRule="auto"/>
      </w:pPr>
      <w:r>
        <w:t>A gyermek- és ifjúságvédelem célja az, hogy a tanulók testi, lelki, erkölcsi fejlődését fenyegető veszélyeztető tényezőket felismerjük, és azokat megelőzzük vagy csökkentsük, szükség esetén a megfelelő hatósági, szakmai segítséget bevonva.</w:t>
      </w:r>
    </w:p>
    <w:p w14:paraId="748938A8" w14:textId="77777777" w:rsidR="005137F9" w:rsidRDefault="00000000">
      <w:pPr>
        <w:spacing w:line="240" w:lineRule="auto"/>
      </w:pPr>
      <w:r>
        <w:t>A Duna Kid Center Általános Iskolában:</w:t>
      </w:r>
    </w:p>
    <w:p w14:paraId="4F4F8096" w14:textId="77777777" w:rsidR="005137F9" w:rsidRDefault="00000000">
      <w:pPr>
        <w:numPr>
          <w:ilvl w:val="0"/>
          <w:numId w:val="59"/>
        </w:numPr>
        <w:spacing w:line="240" w:lineRule="auto"/>
      </w:pPr>
      <w:r>
        <w:t>külön gyermek- és ifjúságvédelmi feladattal megbízott személy gondoskodik a feladatok koordinálásról;</w:t>
      </w:r>
    </w:p>
    <w:p w14:paraId="3804E890" w14:textId="77777777" w:rsidR="005137F9" w:rsidRDefault="00000000">
      <w:pPr>
        <w:numPr>
          <w:ilvl w:val="0"/>
          <w:numId w:val="59"/>
        </w:numPr>
        <w:spacing w:line="240" w:lineRule="auto"/>
      </w:pPr>
      <w:r>
        <w:t>a pedagógusok kötelesek jelezni, ha a tanuló veszélyeztetettségét észlelik;</w:t>
      </w:r>
    </w:p>
    <w:p w14:paraId="2F5AAFA2" w14:textId="77777777" w:rsidR="005137F9" w:rsidRDefault="00000000">
      <w:pPr>
        <w:numPr>
          <w:ilvl w:val="0"/>
          <w:numId w:val="59"/>
        </w:numPr>
        <w:spacing w:after="160" w:line="240" w:lineRule="auto"/>
      </w:pPr>
      <w:r>
        <w:lastRenderedPageBreak/>
        <w:t>az iskola együttműködik a gyermekjóléti szolgálattal, családsegítő szolgálattal, szakszolgálatokkal.</w:t>
      </w:r>
    </w:p>
    <w:p w14:paraId="4510B317" w14:textId="77777777" w:rsidR="005137F9" w:rsidRDefault="00000000">
      <w:pPr>
        <w:pStyle w:val="Cmsor3"/>
      </w:pPr>
      <w:bookmarkStart w:id="145" w:name="_Toc233575834"/>
      <w:r>
        <w:t>Az iskola gyermek- és ifjúságvédelmi tevékenysége</w:t>
      </w:r>
      <w:bookmarkEnd w:id="145"/>
    </w:p>
    <w:p w14:paraId="2CB36002" w14:textId="77777777" w:rsidR="005137F9" w:rsidRDefault="00000000">
      <w:pPr>
        <w:numPr>
          <w:ilvl w:val="0"/>
          <w:numId w:val="60"/>
        </w:numPr>
        <w:spacing w:line="240" w:lineRule="auto"/>
        <w:ind w:left="714" w:hanging="357"/>
      </w:pPr>
      <w:r>
        <w:t>a veszélyeztető tényezők időbeni felismerése (elhanyagolás, bántalmazás, szerhasználat, iskolakerülés, családi krízis stb.);</w:t>
      </w:r>
    </w:p>
    <w:p w14:paraId="787700B8" w14:textId="77777777" w:rsidR="005137F9" w:rsidRDefault="00000000">
      <w:pPr>
        <w:numPr>
          <w:ilvl w:val="0"/>
          <w:numId w:val="60"/>
        </w:numPr>
        <w:spacing w:line="240" w:lineRule="auto"/>
      </w:pPr>
      <w:r>
        <w:t>tanulói, szülői jelzések meghallgatása, komolyan vétele, szükség esetén azonnali lépések megtétele;</w:t>
      </w:r>
    </w:p>
    <w:p w14:paraId="08638470" w14:textId="77777777" w:rsidR="005137F9" w:rsidRDefault="00000000">
      <w:pPr>
        <w:numPr>
          <w:ilvl w:val="0"/>
          <w:numId w:val="60"/>
        </w:numPr>
        <w:spacing w:line="240" w:lineRule="auto"/>
      </w:pPr>
      <w:r>
        <w:t>konzultáció az iskolapszichológussal, gyermekvédelmi felelőssel;</w:t>
      </w:r>
    </w:p>
    <w:p w14:paraId="6CDC7E3F" w14:textId="77777777" w:rsidR="005137F9" w:rsidRDefault="00000000">
      <w:pPr>
        <w:numPr>
          <w:ilvl w:val="0"/>
          <w:numId w:val="60"/>
        </w:numPr>
        <w:spacing w:after="160" w:line="240" w:lineRule="auto"/>
      </w:pPr>
      <w:r>
        <w:t>jelzőrendszeri tagokkal (házi gyermekorvos, védőnő, gyermekjóléti szolgálat stb.) való kapcsolattartás.</w:t>
      </w:r>
    </w:p>
    <w:p w14:paraId="61E4349D" w14:textId="77777777" w:rsidR="005137F9" w:rsidRDefault="00000000">
      <w:pPr>
        <w:pStyle w:val="Cmsor3"/>
      </w:pPr>
      <w:bookmarkStart w:id="146" w:name="_Toc233575835"/>
      <w:r>
        <w:t>Gyermekvédelmi team</w:t>
      </w:r>
      <w:bookmarkEnd w:id="146"/>
    </w:p>
    <w:p w14:paraId="0AC3634C" w14:textId="77777777" w:rsidR="005137F9" w:rsidRDefault="00000000">
      <w:pPr>
        <w:spacing w:line="240" w:lineRule="auto"/>
      </w:pPr>
      <w:r>
        <w:t>Az iskola gyermekvédelmi feladatait team keretében végzi. A team tagjai különösen:</w:t>
      </w:r>
    </w:p>
    <w:p w14:paraId="04C5228B" w14:textId="77777777" w:rsidR="005137F9" w:rsidRDefault="00000000">
      <w:pPr>
        <w:numPr>
          <w:ilvl w:val="0"/>
          <w:numId w:val="61"/>
        </w:numPr>
        <w:spacing w:line="240" w:lineRule="auto"/>
        <w:ind w:left="714" w:hanging="357"/>
      </w:pPr>
      <w:r>
        <w:t>gyermek- és ifjúságvédelmi felelős;</w:t>
      </w:r>
    </w:p>
    <w:p w14:paraId="19CAF05C" w14:textId="77777777" w:rsidR="005137F9" w:rsidRDefault="00000000">
      <w:pPr>
        <w:numPr>
          <w:ilvl w:val="0"/>
          <w:numId w:val="61"/>
        </w:numPr>
        <w:spacing w:line="240" w:lineRule="auto"/>
      </w:pPr>
      <w:r>
        <w:t>intézményvezető vagy megbízott vezető;</w:t>
      </w:r>
    </w:p>
    <w:p w14:paraId="1973C64D" w14:textId="77777777" w:rsidR="005137F9" w:rsidRDefault="00000000">
      <w:pPr>
        <w:numPr>
          <w:ilvl w:val="0"/>
          <w:numId w:val="61"/>
        </w:numPr>
        <w:spacing w:line="240" w:lineRule="auto"/>
      </w:pPr>
      <w:r>
        <w:t>osztályfőnök(</w:t>
      </w:r>
      <w:proofErr w:type="spellStart"/>
      <w:r>
        <w:t>ök</w:t>
      </w:r>
      <w:proofErr w:type="spellEnd"/>
      <w:r>
        <w:t>);</w:t>
      </w:r>
    </w:p>
    <w:p w14:paraId="098B3964" w14:textId="77777777" w:rsidR="005137F9" w:rsidRDefault="00000000">
      <w:pPr>
        <w:numPr>
          <w:ilvl w:val="0"/>
          <w:numId w:val="61"/>
        </w:numPr>
        <w:spacing w:line="240" w:lineRule="auto"/>
      </w:pPr>
      <w:r>
        <w:t>érintett pedagógusok;</w:t>
      </w:r>
    </w:p>
    <w:p w14:paraId="3D255465" w14:textId="77777777" w:rsidR="005137F9" w:rsidRDefault="00000000">
      <w:pPr>
        <w:numPr>
          <w:ilvl w:val="0"/>
          <w:numId w:val="61"/>
        </w:numPr>
        <w:spacing w:line="240" w:lineRule="auto"/>
      </w:pPr>
      <w:r>
        <w:t>iskolapszichológus;</w:t>
      </w:r>
    </w:p>
    <w:p w14:paraId="5C2380D4" w14:textId="77777777" w:rsidR="005137F9" w:rsidRDefault="00000000">
      <w:pPr>
        <w:numPr>
          <w:ilvl w:val="0"/>
          <w:numId w:val="61"/>
        </w:numPr>
        <w:spacing w:after="160" w:line="240" w:lineRule="auto"/>
      </w:pPr>
      <w:r>
        <w:t>szükség szerint a gyógypedagógus/fejlesztőpedagógus.</w:t>
      </w:r>
    </w:p>
    <w:p w14:paraId="5912328F" w14:textId="77777777" w:rsidR="005137F9" w:rsidRDefault="00000000">
      <w:pPr>
        <w:spacing w:line="240" w:lineRule="auto"/>
      </w:pPr>
      <w:r>
        <w:t>A gyermekvédelmi team feladata:</w:t>
      </w:r>
    </w:p>
    <w:p w14:paraId="2A2A8738" w14:textId="77777777" w:rsidR="005137F9" w:rsidRDefault="00000000">
      <w:pPr>
        <w:numPr>
          <w:ilvl w:val="0"/>
          <w:numId w:val="62"/>
        </w:numPr>
        <w:spacing w:line="240" w:lineRule="auto"/>
      </w:pPr>
      <w:r>
        <w:t>esetmegbeszélések tartása;</w:t>
      </w:r>
    </w:p>
    <w:p w14:paraId="3C923F11" w14:textId="77777777" w:rsidR="005137F9" w:rsidRDefault="00000000">
      <w:pPr>
        <w:numPr>
          <w:ilvl w:val="0"/>
          <w:numId w:val="62"/>
        </w:numPr>
        <w:spacing w:line="240" w:lineRule="auto"/>
      </w:pPr>
      <w:r>
        <w:t>közös döntések előkészítése a szükséges intézkedésekről;</w:t>
      </w:r>
    </w:p>
    <w:p w14:paraId="518A5334" w14:textId="77777777" w:rsidR="005137F9" w:rsidRDefault="00000000">
      <w:pPr>
        <w:numPr>
          <w:ilvl w:val="0"/>
          <w:numId w:val="62"/>
        </w:numPr>
        <w:spacing w:line="240" w:lineRule="auto"/>
      </w:pPr>
      <w:r>
        <w:t>kapcsolattartás a külső szakmai partnerekkel;</w:t>
      </w:r>
    </w:p>
    <w:p w14:paraId="42A6DE89" w14:textId="77777777" w:rsidR="005137F9" w:rsidRDefault="00000000">
      <w:pPr>
        <w:numPr>
          <w:ilvl w:val="0"/>
          <w:numId w:val="62"/>
        </w:numPr>
        <w:spacing w:after="160" w:line="240" w:lineRule="auto"/>
      </w:pPr>
      <w:r>
        <w:t>az intézményi gyermekvédelmi gyakorlat folyamatos fejlesztése.</w:t>
      </w:r>
    </w:p>
    <w:p w14:paraId="16B41626" w14:textId="77777777" w:rsidR="005137F9" w:rsidRDefault="00000000">
      <w:pPr>
        <w:pStyle w:val="Cmsor3"/>
      </w:pPr>
      <w:bookmarkStart w:id="147" w:name="_Toc233575836"/>
      <w:r>
        <w:t>A támogatás formái</w:t>
      </w:r>
      <w:bookmarkEnd w:id="147"/>
    </w:p>
    <w:p w14:paraId="15C26442" w14:textId="77777777" w:rsidR="005137F9" w:rsidRDefault="00000000">
      <w:pPr>
        <w:spacing w:line="240" w:lineRule="auto"/>
      </w:pPr>
      <w:r>
        <w:t>A gyermek- és ifjúságvédelmi tevékenység keretében nyújtható támogatási formák többek között:</w:t>
      </w:r>
    </w:p>
    <w:p w14:paraId="5D8CF125" w14:textId="77777777" w:rsidR="005137F9" w:rsidRDefault="00000000">
      <w:pPr>
        <w:numPr>
          <w:ilvl w:val="0"/>
          <w:numId w:val="65"/>
        </w:numPr>
        <w:spacing w:line="240" w:lineRule="auto"/>
        <w:ind w:left="714" w:hanging="357"/>
      </w:pPr>
      <w:r>
        <w:t>egyéni beszélgetések a tanulóval, támogatói jelenlét biztosítása;</w:t>
      </w:r>
    </w:p>
    <w:p w14:paraId="030C08FD" w14:textId="77777777" w:rsidR="005137F9" w:rsidRDefault="00000000">
      <w:pPr>
        <w:numPr>
          <w:ilvl w:val="0"/>
          <w:numId w:val="65"/>
        </w:numPr>
        <w:spacing w:line="240" w:lineRule="auto"/>
      </w:pPr>
      <w:r>
        <w:t>a szülővel folytatott megbeszélések, közös megoldáskeresés;</w:t>
      </w:r>
    </w:p>
    <w:p w14:paraId="7FC17EA4" w14:textId="77777777" w:rsidR="005137F9" w:rsidRDefault="00000000">
      <w:pPr>
        <w:numPr>
          <w:ilvl w:val="0"/>
          <w:numId w:val="65"/>
        </w:numPr>
        <w:spacing w:line="240" w:lineRule="auto"/>
      </w:pPr>
      <w:r>
        <w:t>javaslattétel külső szakember bevonására (szakszolgálat, pszichológus, gyermekjóléti szolgálat);</w:t>
      </w:r>
    </w:p>
    <w:p w14:paraId="3D244447" w14:textId="77777777" w:rsidR="005137F9" w:rsidRDefault="00000000">
      <w:pPr>
        <w:numPr>
          <w:ilvl w:val="0"/>
          <w:numId w:val="65"/>
        </w:numPr>
        <w:spacing w:line="240" w:lineRule="auto"/>
      </w:pPr>
      <w:r>
        <w:t xml:space="preserve">segítségnyújtás szociális, anyagi, </w:t>
      </w:r>
      <w:proofErr w:type="spellStart"/>
      <w:r>
        <w:t>eszközbeli</w:t>
      </w:r>
      <w:proofErr w:type="spellEnd"/>
      <w:r>
        <w:t xml:space="preserve"> támogatások elérésében;</w:t>
      </w:r>
    </w:p>
    <w:p w14:paraId="335C3B60" w14:textId="77777777" w:rsidR="005137F9" w:rsidRDefault="00000000">
      <w:pPr>
        <w:numPr>
          <w:ilvl w:val="0"/>
          <w:numId w:val="65"/>
        </w:numPr>
        <w:spacing w:after="160" w:line="240" w:lineRule="auto"/>
      </w:pPr>
      <w:r>
        <w:t>szükség esetén jelzés a gyermekjóléti szolgálat felé.</w:t>
      </w:r>
    </w:p>
    <w:p w14:paraId="745E94B5" w14:textId="77777777" w:rsidR="005137F9" w:rsidRDefault="00000000">
      <w:pPr>
        <w:spacing w:before="280" w:after="160" w:line="240" w:lineRule="auto"/>
      </w:pPr>
      <w:bookmarkStart w:id="148" w:name="_heading=h.diacq8jtt61h" w:colFirst="0" w:colLast="0"/>
      <w:bookmarkEnd w:id="148"/>
      <w:r>
        <w:t>A Duna Kid Center Általános Iskola minden kiemelt figyelmet igénylő tanuló esetében a gyermek érdekeit tekinti elsődlegesnek, és ennek érdekében szervezi meg az intézményen belüli és kívüli együttműködéseket.</w:t>
      </w:r>
    </w:p>
    <w:p w14:paraId="6B7BE4DA" w14:textId="77777777" w:rsidR="005137F9" w:rsidRDefault="00000000">
      <w:pPr>
        <w:spacing w:after="160" w:line="240" w:lineRule="auto"/>
        <w:jc w:val="left"/>
      </w:pPr>
      <w:r>
        <w:br w:type="page"/>
      </w:r>
    </w:p>
    <w:p w14:paraId="0B077E34" w14:textId="77777777" w:rsidR="005137F9" w:rsidRDefault="00000000">
      <w:pPr>
        <w:pStyle w:val="Cmsor1"/>
        <w:numPr>
          <w:ilvl w:val="0"/>
          <w:numId w:val="66"/>
        </w:numPr>
      </w:pPr>
      <w:bookmarkStart w:id="149" w:name="_heading=h.38gfiahbvfdi" w:colFirst="0" w:colLast="0"/>
      <w:bookmarkStart w:id="150" w:name="_Toc233575837"/>
      <w:bookmarkEnd w:id="149"/>
      <w:r>
        <w:lastRenderedPageBreak/>
        <w:t>Tanulmányok alatti vizsgák rendje</w:t>
      </w:r>
      <w:bookmarkEnd w:id="150"/>
    </w:p>
    <w:p w14:paraId="39813FDF" w14:textId="77777777" w:rsidR="005137F9" w:rsidRDefault="00000000">
      <w:pPr>
        <w:spacing w:after="160" w:line="240" w:lineRule="auto"/>
      </w:pPr>
      <w:r>
        <w:t xml:space="preserve">A tanuló félévi és év végi osztályzatát – amennyiben tanulmányok alatti vizsgát tesz (osztályozó, különbözeti, pótló vagy javítóvizsgát) – a vizsgán nyújtott teljesítménye alapján kell megállapítani. Minden egyéb esetben az érdemjegyek a tanév során folyamatosan nyújtott teljesítmény alapján kerülnek meghatározásra. A tanuló érdemjegyeiről a szülőt folyamatosan tájékoztatni kell. Tanulmányok alatti vizsgát abban a nevelési-oktatási intézményben, amellyel a tanuló jogviszonyban áll, vagy független vizsgabizottság előtt lehet tenni. A szabályosan megtartott tanulmányok alatti vizsga nem ismételhető. </w:t>
      </w:r>
    </w:p>
    <w:p w14:paraId="2E7C2395" w14:textId="77777777" w:rsidR="005137F9" w:rsidRDefault="00000000">
      <w:pPr>
        <w:spacing w:before="280" w:after="160" w:line="240" w:lineRule="auto"/>
      </w:pPr>
      <w:r>
        <w:t xml:space="preserve">Az intézményben ellátott magántanulók esetében a fejlődés folyamatos követése egyénre szabott </w:t>
      </w:r>
      <w:proofErr w:type="spellStart"/>
      <w:r>
        <w:t>pszichoedukációs</w:t>
      </w:r>
      <w:proofErr w:type="spellEnd"/>
      <w:r>
        <w:t xml:space="preserve"> felmérésekkel és az egyén számára kialakított tantárgyi feladatsorokkal történik. A gyermek/tanuló írásos, rajzos munkáit és strukturált feladatait a gyermek dokumentációjában megőrizzük, szükség esetén teljesítményéről, viselkedéséről a szülők engedélyével videófelvétel készül. A helyi tantervben és az egyéni fejlesztési tervben meghatározott fejlesztési és tantárgyi célok teljesüléséről félévkor és a tanév végén részletes szöveges értékelés készül.</w:t>
      </w:r>
    </w:p>
    <w:p w14:paraId="6B6DCF3D" w14:textId="77777777" w:rsidR="005137F9" w:rsidRDefault="00000000">
      <w:pPr>
        <w:pStyle w:val="Cmsor2"/>
        <w:numPr>
          <w:ilvl w:val="1"/>
          <w:numId w:val="66"/>
        </w:numPr>
      </w:pPr>
      <w:bookmarkStart w:id="151" w:name="_heading=h.n1w48wgmg30i" w:colFirst="0" w:colLast="0"/>
      <w:bookmarkStart w:id="152" w:name="_Toc233575838"/>
      <w:bookmarkEnd w:id="151"/>
      <w:r>
        <w:t>Tanulmányok alatti vizsgák</w:t>
      </w:r>
      <w:bookmarkEnd w:id="152"/>
    </w:p>
    <w:p w14:paraId="6EB43544" w14:textId="77777777" w:rsidR="005137F9" w:rsidRDefault="00000000">
      <w:pPr>
        <w:spacing w:before="120" w:line="240" w:lineRule="auto"/>
      </w:pPr>
      <w:r>
        <w:t>Tanulmányok alatti vizsgának minősül az osztályozó vizsga, a különbözeti vizsga, a javítóvizsga és a pótlóvizsga. Ezeket a tanuló tudásának, teljesítményének vagy jogszabályban meghatározott okból szükségessé vált számonkérésére szervezi az iskola. Az intézménybe történő felvételhez, illetve a tanulói jogviszony fennállásához alkalmassági vizsga nem kapcsolódik.</w:t>
      </w:r>
    </w:p>
    <w:p w14:paraId="7F986750" w14:textId="5A77A82D" w:rsidR="001336A3" w:rsidRDefault="00000000" w:rsidP="001336A3">
      <w:pPr>
        <w:pStyle w:val="Cmsor3"/>
        <w:spacing w:before="240" w:after="240"/>
      </w:pPr>
      <w:bookmarkStart w:id="153" w:name="_heading=h.7zv5i5pdf0sc" w:colFirst="0" w:colLast="0"/>
      <w:bookmarkStart w:id="154" w:name="_Toc233575839"/>
      <w:bookmarkEnd w:id="153"/>
      <w:r>
        <w:t>Osztályozó vizsgát tesz a tanuló a félévi és a tanév végi osztályzat megállapításához, ha</w:t>
      </w:r>
      <w:bookmarkStart w:id="155" w:name="_heading=h.eg5f44p6tszr" w:colFirst="0" w:colLast="0"/>
      <w:bookmarkStart w:id="156" w:name="_Toc233575840"/>
      <w:bookmarkEnd w:id="154"/>
      <w:bookmarkEnd w:id="155"/>
      <w:r w:rsidR="001336A3">
        <w:t xml:space="preserve"> a jogszabályban meghatározott feltételek együttesen teljesülnek:</w:t>
      </w:r>
    </w:p>
    <w:p w14:paraId="14C05323" w14:textId="1066E6FE" w:rsidR="001336A3" w:rsidRDefault="001336A3" w:rsidP="001336A3">
      <w:pPr>
        <w:numPr>
          <w:ilvl w:val="0"/>
          <w:numId w:val="65"/>
        </w:numPr>
        <w:spacing w:line="240" w:lineRule="auto"/>
        <w:ind w:left="714" w:hanging="357"/>
      </w:pPr>
      <w:r>
        <w:t>igazolt és igazolatlan mulasztásainak száma egy tanítási évben eléri vagy meghaladja az alapfokú nevelés‑oktatás szakaszában a 250 tanítási órát, illetve egy adott tantárgy esetében a tanítási órák 30%-át, és emiatt teljesítménye a tanítási év közben nem volt érdemjeggyel értékelhető;</w:t>
      </w:r>
    </w:p>
    <w:p w14:paraId="31422EEC" w14:textId="77777777" w:rsidR="001336A3" w:rsidRDefault="001336A3" w:rsidP="001336A3">
      <w:pPr>
        <w:numPr>
          <w:ilvl w:val="0"/>
          <w:numId w:val="65"/>
        </w:numPr>
        <w:spacing w:line="240" w:lineRule="auto"/>
        <w:ind w:left="714" w:hanging="357"/>
      </w:pPr>
      <w:r>
        <w:t>– a nevelőtestület engedélyezi, hogy a tanuló az adott tantárgyból vagy tantárgyakból osztályozó vizsgát tegyen.</w:t>
      </w:r>
    </w:p>
    <w:p w14:paraId="530ED8F8" w14:textId="77777777" w:rsidR="001336A3" w:rsidRDefault="001336A3" w:rsidP="001336A3">
      <w:r>
        <w:t>Osztályozó vizsgát tesz továbbá az a tanuló:</w:t>
      </w:r>
    </w:p>
    <w:p w14:paraId="7BA675A3" w14:textId="77777777" w:rsidR="001336A3" w:rsidRDefault="001336A3" w:rsidP="001336A3">
      <w:pPr>
        <w:numPr>
          <w:ilvl w:val="0"/>
          <w:numId w:val="65"/>
        </w:numPr>
        <w:spacing w:line="240" w:lineRule="auto"/>
        <w:ind w:left="714" w:hanging="357"/>
      </w:pPr>
      <w:r>
        <w:t>– aki rendszeres iskolába járás, illetve a tanórai foglalkozások alól felmentést kapott, és teljesítményét csak vizsga keretében lehet értékelni;</w:t>
      </w:r>
    </w:p>
    <w:p w14:paraId="3BFBDC5C" w14:textId="77777777" w:rsidR="001336A3" w:rsidRDefault="001336A3" w:rsidP="001336A3">
      <w:pPr>
        <w:numPr>
          <w:ilvl w:val="0"/>
          <w:numId w:val="65"/>
        </w:numPr>
        <w:spacing w:line="240" w:lineRule="auto"/>
        <w:ind w:left="714" w:hanging="357"/>
      </w:pPr>
      <w:r>
        <w:t>– akinek engedélyezték, hogy egy vagy több tantárgy követelményeinek egy tanévben, vagy az előírtnál rövidebb idő alatt tegyen eleget.</w:t>
      </w:r>
    </w:p>
    <w:p w14:paraId="28F2222A" w14:textId="48418FB6" w:rsidR="001336A3" w:rsidRDefault="001336A3" w:rsidP="001336A3">
      <w:pPr>
        <w:spacing w:before="120" w:line="240" w:lineRule="auto"/>
      </w:pPr>
      <w:r>
        <w:t>A nevelőtestület az osztályozó vizsga letételét a jogszabályban meghatározott esetben tagadhatja meg: ha a tanuló igazolatlan mulasztásainak száma az adott tanévben meghaladja a húsz tanórai foglalkozást, és az iskola eleget tett a tanuló és szülő értesítésére vonatkozó kötelezettségének. Ilyen esetben a tanuló teljesítménye a tanítási év végén nem minősíthető, tanulmányait évfolyamismétléssel folytathatja.</w:t>
      </w:r>
    </w:p>
    <w:p w14:paraId="08BAF5EF" w14:textId="0331CF80" w:rsidR="005137F9" w:rsidRDefault="00000000">
      <w:pPr>
        <w:pStyle w:val="Cmsor3"/>
        <w:spacing w:before="240" w:after="240"/>
      </w:pPr>
      <w:r>
        <w:t>Különbözeti vizsgát tesz az a tanuló:</w:t>
      </w:r>
      <w:bookmarkEnd w:id="156"/>
    </w:p>
    <w:p w14:paraId="0779800F" w14:textId="77777777" w:rsidR="005137F9" w:rsidRDefault="00000000">
      <w:pPr>
        <w:numPr>
          <w:ilvl w:val="0"/>
          <w:numId w:val="65"/>
        </w:numPr>
        <w:pBdr>
          <w:top w:val="nil"/>
          <w:left w:val="nil"/>
          <w:bottom w:val="nil"/>
          <w:right w:val="nil"/>
          <w:between w:val="nil"/>
        </w:pBdr>
        <w:spacing w:line="240" w:lineRule="auto"/>
      </w:pPr>
      <w:r>
        <w:t>aki eltérő tanterv szerinti tanulmányokat folytatott, és azonos vagy magasabb évfolyamra jelentkezik, és ennek feltételeként az intézmény igazgatója különbözeti vizsga letételét írja elő;</w:t>
      </w:r>
    </w:p>
    <w:p w14:paraId="5B3275B2" w14:textId="77777777" w:rsidR="005137F9" w:rsidRDefault="00000000">
      <w:pPr>
        <w:numPr>
          <w:ilvl w:val="0"/>
          <w:numId w:val="65"/>
        </w:numPr>
        <w:pBdr>
          <w:top w:val="nil"/>
          <w:left w:val="nil"/>
          <w:bottom w:val="nil"/>
          <w:right w:val="nil"/>
          <w:between w:val="nil"/>
        </w:pBdr>
        <w:spacing w:line="240" w:lineRule="auto"/>
      </w:pPr>
      <w:r>
        <w:lastRenderedPageBreak/>
        <w:t>aki tanulmányait valamely tantárgyból emelt óraszámú csoportban kívánja folytatni, amennyiben az iskola vezetése a szaktanárokkal való egyeztetés után ezt megkívánja.</w:t>
      </w:r>
    </w:p>
    <w:p w14:paraId="39DA1AFC" w14:textId="77777777" w:rsidR="005137F9" w:rsidRDefault="00000000">
      <w:pPr>
        <w:pStyle w:val="Cmsor3"/>
        <w:spacing w:before="240" w:after="240"/>
      </w:pPr>
      <w:bookmarkStart w:id="157" w:name="_heading=h.idcas9yx6yku" w:colFirst="0" w:colLast="0"/>
      <w:bookmarkStart w:id="158" w:name="_Toc233575841"/>
      <w:bookmarkEnd w:id="157"/>
      <w:r>
        <w:t>Javítóvizsgát tesz az a tanuló:</w:t>
      </w:r>
      <w:bookmarkEnd w:id="158"/>
    </w:p>
    <w:p w14:paraId="7F4A0FE8" w14:textId="77777777" w:rsidR="005137F9" w:rsidRDefault="00000000">
      <w:pPr>
        <w:numPr>
          <w:ilvl w:val="0"/>
          <w:numId w:val="65"/>
        </w:numPr>
        <w:pBdr>
          <w:top w:val="nil"/>
          <w:left w:val="nil"/>
          <w:bottom w:val="nil"/>
          <w:right w:val="nil"/>
          <w:between w:val="nil"/>
        </w:pBdr>
        <w:spacing w:line="240" w:lineRule="auto"/>
      </w:pPr>
      <w:r>
        <w:t>aki tanév végén legfeljebb három tantárgyból elégtelen osztályzatot kapott;</w:t>
      </w:r>
    </w:p>
    <w:p w14:paraId="575139BB" w14:textId="77777777" w:rsidR="005137F9" w:rsidRDefault="00000000">
      <w:pPr>
        <w:numPr>
          <w:ilvl w:val="0"/>
          <w:numId w:val="65"/>
        </w:numPr>
        <w:pBdr>
          <w:top w:val="nil"/>
          <w:left w:val="nil"/>
          <w:bottom w:val="nil"/>
          <w:right w:val="nil"/>
          <w:between w:val="nil"/>
        </w:pBdr>
        <w:spacing w:line="240" w:lineRule="auto"/>
      </w:pPr>
      <w:r>
        <w:t>aki osztályozó vizsgáról igazolatlanul távol maradt, vagy azt nem fejezte be, illetve az előírt időpontig nem tette le;</w:t>
      </w:r>
    </w:p>
    <w:p w14:paraId="62209DE9" w14:textId="77777777" w:rsidR="005137F9" w:rsidRDefault="00000000">
      <w:pPr>
        <w:numPr>
          <w:ilvl w:val="0"/>
          <w:numId w:val="65"/>
        </w:numPr>
        <w:pBdr>
          <w:top w:val="nil"/>
          <w:left w:val="nil"/>
          <w:bottom w:val="nil"/>
          <w:right w:val="nil"/>
          <w:between w:val="nil"/>
        </w:pBdr>
        <w:spacing w:line="240" w:lineRule="auto"/>
      </w:pPr>
      <w:r>
        <w:t>aki az írásbeli osztályozó vagy különbözeti vizsgáról neki felróható okból elkésik, távol marad, vagy a vizsgáról engedély nélkül eltávozik;</w:t>
      </w:r>
    </w:p>
    <w:p w14:paraId="1856F1D4" w14:textId="77777777" w:rsidR="005137F9" w:rsidRDefault="00000000">
      <w:pPr>
        <w:numPr>
          <w:ilvl w:val="0"/>
          <w:numId w:val="65"/>
        </w:numPr>
        <w:pBdr>
          <w:top w:val="nil"/>
          <w:left w:val="nil"/>
          <w:bottom w:val="nil"/>
          <w:right w:val="nil"/>
          <w:between w:val="nil"/>
        </w:pBdr>
        <w:spacing w:line="240" w:lineRule="auto"/>
      </w:pPr>
      <w:r>
        <w:t>aki az osztályozó vizsga követelményeinek nem felelt meg.</w:t>
      </w:r>
    </w:p>
    <w:p w14:paraId="5A8800FF" w14:textId="77777777" w:rsidR="005137F9" w:rsidRDefault="00000000">
      <w:pPr>
        <w:pStyle w:val="Cmsor3"/>
        <w:spacing w:before="240" w:after="240"/>
      </w:pPr>
      <w:bookmarkStart w:id="159" w:name="_heading=h.y6qu4sr4l6k6" w:colFirst="0" w:colLast="0"/>
      <w:bookmarkStart w:id="160" w:name="_Toc233575842"/>
      <w:bookmarkEnd w:id="159"/>
      <w:r>
        <w:t>A javítóvizsgával kapcsolatosan az alábbiak szerint kell eljárni:</w:t>
      </w:r>
      <w:bookmarkEnd w:id="160"/>
    </w:p>
    <w:p w14:paraId="2E9B0C35" w14:textId="77777777" w:rsidR="005137F9" w:rsidRDefault="00000000">
      <w:pPr>
        <w:numPr>
          <w:ilvl w:val="0"/>
          <w:numId w:val="65"/>
        </w:numPr>
        <w:pBdr>
          <w:top w:val="nil"/>
          <w:left w:val="nil"/>
          <w:bottom w:val="nil"/>
          <w:right w:val="nil"/>
          <w:between w:val="nil"/>
        </w:pBdr>
        <w:spacing w:line="240" w:lineRule="auto"/>
      </w:pPr>
      <w:r>
        <w:t>a javítóvizsga helye az az iskola, amellyel a tanulónak tanulói jogviszonya van;</w:t>
      </w:r>
    </w:p>
    <w:p w14:paraId="0D30115E" w14:textId="77777777" w:rsidR="005137F9" w:rsidRDefault="00000000">
      <w:pPr>
        <w:numPr>
          <w:ilvl w:val="0"/>
          <w:numId w:val="65"/>
        </w:numPr>
        <w:pBdr>
          <w:top w:val="nil"/>
          <w:left w:val="nil"/>
          <w:bottom w:val="nil"/>
          <w:right w:val="nil"/>
          <w:between w:val="nil"/>
        </w:pBdr>
        <w:spacing w:line="240" w:lineRule="auto"/>
      </w:pPr>
      <w:r>
        <w:t>a javítóvizsgára utasított tanuló az igazgató által megállapított napon javítóvizsgát tehet;</w:t>
      </w:r>
    </w:p>
    <w:p w14:paraId="0816FAE6" w14:textId="77777777" w:rsidR="005137F9" w:rsidRDefault="00000000">
      <w:pPr>
        <w:numPr>
          <w:ilvl w:val="0"/>
          <w:numId w:val="65"/>
        </w:numPr>
        <w:pBdr>
          <w:top w:val="nil"/>
          <w:left w:val="nil"/>
          <w:bottom w:val="nil"/>
          <w:right w:val="nil"/>
          <w:between w:val="nil"/>
        </w:pBdr>
        <w:spacing w:line="240" w:lineRule="auto"/>
      </w:pPr>
      <w:r>
        <w:t>a javítóvizsga idejéről és követelményeiről az igazgató a tanulót és annak szüleit írásban értesíti;</w:t>
      </w:r>
    </w:p>
    <w:p w14:paraId="74A4026C" w14:textId="77777777" w:rsidR="005137F9" w:rsidRDefault="00000000">
      <w:pPr>
        <w:numPr>
          <w:ilvl w:val="0"/>
          <w:numId w:val="65"/>
        </w:numPr>
        <w:pBdr>
          <w:top w:val="nil"/>
          <w:left w:val="nil"/>
          <w:bottom w:val="nil"/>
          <w:right w:val="nil"/>
          <w:between w:val="nil"/>
        </w:pBdr>
        <w:spacing w:line="240" w:lineRule="auto"/>
      </w:pPr>
      <w:r>
        <w:t>a javítóvizsgán nyújtott tanulói teljesítmény értékelése az adott tantárgy munkaközössége által elfogadott értékelési rendszer szerint történik;</w:t>
      </w:r>
    </w:p>
    <w:p w14:paraId="52FDE444" w14:textId="77777777" w:rsidR="005137F9" w:rsidRDefault="00000000">
      <w:pPr>
        <w:numPr>
          <w:ilvl w:val="0"/>
          <w:numId w:val="65"/>
        </w:numPr>
        <w:pBdr>
          <w:top w:val="nil"/>
          <w:left w:val="nil"/>
          <w:bottom w:val="nil"/>
          <w:right w:val="nil"/>
          <w:between w:val="nil"/>
        </w:pBdr>
        <w:spacing w:line="240" w:lineRule="auto"/>
      </w:pPr>
      <w:r>
        <w:t>a javítóvizsga indokolatlan elmulasztása osztályismétlést jelent;</w:t>
      </w:r>
    </w:p>
    <w:p w14:paraId="712AE848" w14:textId="77777777" w:rsidR="005137F9" w:rsidRDefault="00000000">
      <w:pPr>
        <w:numPr>
          <w:ilvl w:val="0"/>
          <w:numId w:val="65"/>
        </w:numPr>
        <w:pBdr>
          <w:top w:val="nil"/>
          <w:left w:val="nil"/>
          <w:bottom w:val="nil"/>
          <w:right w:val="nil"/>
          <w:between w:val="nil"/>
        </w:pBdr>
        <w:spacing w:line="240" w:lineRule="auto"/>
      </w:pPr>
      <w:r>
        <w:t>azt a vizsgázót, aki akár az írásbeli, akár a szóbeli vizsgán figyelmeztetés ellenére meg nem engedett eszközt használ, az igazgató a vizsga folytatásától eltilthatja;</w:t>
      </w:r>
    </w:p>
    <w:p w14:paraId="161DFB5C" w14:textId="77777777" w:rsidR="005137F9" w:rsidRDefault="00000000">
      <w:pPr>
        <w:numPr>
          <w:ilvl w:val="0"/>
          <w:numId w:val="65"/>
        </w:numPr>
        <w:pBdr>
          <w:top w:val="nil"/>
          <w:left w:val="nil"/>
          <w:bottom w:val="nil"/>
          <w:right w:val="nil"/>
          <w:between w:val="nil"/>
        </w:pBdr>
        <w:spacing w:line="240" w:lineRule="auto"/>
      </w:pPr>
      <w:r>
        <w:t>ha a tanuló vizsgája sikertelen, az adott osztály megismétlésével folytathatja tanulmányait;</w:t>
      </w:r>
    </w:p>
    <w:p w14:paraId="1740ACCD" w14:textId="77777777" w:rsidR="005137F9" w:rsidRDefault="00000000">
      <w:pPr>
        <w:numPr>
          <w:ilvl w:val="0"/>
          <w:numId w:val="65"/>
        </w:numPr>
        <w:pBdr>
          <w:top w:val="nil"/>
          <w:left w:val="nil"/>
          <w:bottom w:val="nil"/>
          <w:right w:val="nil"/>
          <w:between w:val="nil"/>
        </w:pBdr>
        <w:spacing w:line="240" w:lineRule="auto"/>
      </w:pPr>
      <w:r>
        <w:t>a javítóvizsga eredményét az osztályfőnök írja be a törzslapra és a bizonyítványba;</w:t>
      </w:r>
    </w:p>
    <w:p w14:paraId="2731E6AD" w14:textId="77777777" w:rsidR="005137F9" w:rsidRDefault="00000000">
      <w:pPr>
        <w:numPr>
          <w:ilvl w:val="0"/>
          <w:numId w:val="65"/>
        </w:numPr>
        <w:pBdr>
          <w:top w:val="nil"/>
          <w:left w:val="nil"/>
          <w:bottom w:val="nil"/>
          <w:right w:val="nil"/>
          <w:between w:val="nil"/>
        </w:pBdr>
        <w:spacing w:line="240" w:lineRule="auto"/>
      </w:pPr>
      <w:r>
        <w:t>az eredményhirdetés a bizonyítvány kiosztásával történik, legkésőbb az utolsó vizsgát követő napon.</w:t>
      </w:r>
    </w:p>
    <w:p w14:paraId="406B4926" w14:textId="77777777" w:rsidR="005137F9" w:rsidRDefault="00000000">
      <w:pPr>
        <w:pStyle w:val="Cmsor3"/>
        <w:spacing w:before="240" w:after="240"/>
        <w:rPr>
          <w:b w:val="0"/>
          <w:bCs w:val="0"/>
        </w:rPr>
      </w:pPr>
      <w:bookmarkStart w:id="161" w:name="_heading=h.rvcwp5626ur" w:colFirst="0" w:colLast="0"/>
      <w:bookmarkStart w:id="162" w:name="_Toc233575843"/>
      <w:bookmarkEnd w:id="161"/>
      <w:r>
        <w:t xml:space="preserve">Tanulmányok alatti pótlóvizsgán </w:t>
      </w:r>
      <w:r>
        <w:rPr>
          <w:b w:val="0"/>
          <w:bCs w:val="0"/>
        </w:rPr>
        <w:t>vehet részt az a tanuló, aki neki fel nem róható ok miatt nem tudott osztályozó vagy javítóvizsgát tenni.</w:t>
      </w:r>
      <w:bookmarkEnd w:id="162"/>
    </w:p>
    <w:p w14:paraId="6EE20986" w14:textId="77777777" w:rsidR="005137F9" w:rsidRDefault="00000000">
      <w:pPr>
        <w:pStyle w:val="Cmsor2"/>
        <w:numPr>
          <w:ilvl w:val="1"/>
          <w:numId w:val="66"/>
        </w:numPr>
      </w:pPr>
      <w:bookmarkStart w:id="163" w:name="_heading=h.ho6skn92hpd5" w:colFirst="0" w:colLast="0"/>
      <w:bookmarkStart w:id="164" w:name="_Toc233575844"/>
      <w:bookmarkEnd w:id="163"/>
      <w:r>
        <w:t>Választható beszámolási módok</w:t>
      </w:r>
      <w:bookmarkEnd w:id="164"/>
    </w:p>
    <w:p w14:paraId="709447E6" w14:textId="77777777" w:rsidR="005137F9" w:rsidRDefault="00000000">
      <w:pPr>
        <w:spacing w:before="280" w:after="160" w:line="240" w:lineRule="auto"/>
      </w:pPr>
      <w:r>
        <w:t>A tanulmányok alatti vizsgák lebonyolítása során az alábbi beszámolási formák alkalmazhatók:</w:t>
      </w:r>
    </w:p>
    <w:p w14:paraId="039723E4" w14:textId="77777777" w:rsidR="005137F9" w:rsidRDefault="00000000">
      <w:pPr>
        <w:numPr>
          <w:ilvl w:val="0"/>
          <w:numId w:val="65"/>
        </w:numPr>
        <w:pBdr>
          <w:top w:val="nil"/>
          <w:left w:val="nil"/>
          <w:bottom w:val="nil"/>
          <w:right w:val="nil"/>
          <w:between w:val="nil"/>
        </w:pBdr>
        <w:spacing w:line="240" w:lineRule="auto"/>
      </w:pPr>
      <w:r>
        <w:t>írásbeli vizsga</w:t>
      </w:r>
    </w:p>
    <w:p w14:paraId="58489381" w14:textId="77777777" w:rsidR="005137F9" w:rsidRDefault="00000000">
      <w:pPr>
        <w:numPr>
          <w:ilvl w:val="0"/>
          <w:numId w:val="65"/>
        </w:numPr>
        <w:pBdr>
          <w:top w:val="nil"/>
          <w:left w:val="nil"/>
          <w:bottom w:val="nil"/>
          <w:right w:val="nil"/>
          <w:between w:val="nil"/>
        </w:pBdr>
        <w:spacing w:line="240" w:lineRule="auto"/>
      </w:pPr>
      <w:r>
        <w:t>szóbeli vizsga</w:t>
      </w:r>
    </w:p>
    <w:p w14:paraId="734FA61C" w14:textId="77777777" w:rsidR="005137F9" w:rsidRDefault="00000000">
      <w:pPr>
        <w:numPr>
          <w:ilvl w:val="0"/>
          <w:numId w:val="65"/>
        </w:numPr>
        <w:pBdr>
          <w:top w:val="nil"/>
          <w:left w:val="nil"/>
          <w:bottom w:val="nil"/>
          <w:right w:val="nil"/>
          <w:between w:val="nil"/>
        </w:pBdr>
        <w:spacing w:line="240" w:lineRule="auto"/>
      </w:pPr>
      <w:r>
        <w:t>gyakorlati vizsga</w:t>
      </w:r>
    </w:p>
    <w:p w14:paraId="51A46FBD" w14:textId="77777777" w:rsidR="005137F9" w:rsidRDefault="00000000">
      <w:pPr>
        <w:spacing w:before="280" w:after="160" w:line="240" w:lineRule="auto"/>
      </w:pPr>
      <w:r>
        <w:t>Amennyiben többféle lehetőség áll rendelkezésre, a szaktanár az osztályfőnökkel egyeztetve választ a felsorolt formák közül. BTMN-es, illetve sajátos nevelési igényű tanuló esetén a vizsga formáját a szakértői véleményben foglaltak és az egyéni fejlesztési terv alapján, az iskola fejlesztő- vagy gyógypedagógusával történt egyeztetést követően kell meghatározni.</w:t>
      </w:r>
    </w:p>
    <w:p w14:paraId="2C5F9155" w14:textId="77777777" w:rsidR="005137F9" w:rsidRDefault="00000000">
      <w:pPr>
        <w:pStyle w:val="Cmsor2"/>
        <w:numPr>
          <w:ilvl w:val="1"/>
          <w:numId w:val="66"/>
        </w:numPr>
      </w:pPr>
      <w:bookmarkStart w:id="165" w:name="_heading=h.ex7huqwms4vw" w:colFirst="0" w:colLast="0"/>
      <w:bookmarkStart w:id="166" w:name="_Toc233575845"/>
      <w:bookmarkEnd w:id="165"/>
      <w:r>
        <w:t>Vizsgatárgyak, vizsgarészek</w:t>
      </w:r>
      <w:bookmarkEnd w:id="166"/>
    </w:p>
    <w:p w14:paraId="3F5E9384" w14:textId="77777777" w:rsidR="00E24426" w:rsidRDefault="00E24426" w:rsidP="00E24426">
      <w:pPr>
        <w:pStyle w:val="my-2"/>
        <w:spacing w:after="160"/>
      </w:pPr>
      <w:r>
        <w:t>A vizsgák követelményei a helyi tantervben meghatározott követelmények alapján kerülnek összeállításra. Minden vizsgatantárgy követelményei azonosak az adott évfolyam és tantárgy helyi tantervi követelményrendszerével, amelynek alapját a Nemzeti alaptanterv (NAT) és a vonatkozó kerettantervek képezik, s amelyet az intézmény pedagógiai programjának helyi tantervi fejezete tartalmaz részletesen.</w:t>
      </w:r>
    </w:p>
    <w:p w14:paraId="2A4DF337" w14:textId="77777777" w:rsidR="00E24426" w:rsidRDefault="00E24426" w:rsidP="00E24426">
      <w:pPr>
        <w:pStyle w:val="my-2"/>
        <w:spacing w:after="160"/>
      </w:pPr>
      <w:r>
        <w:lastRenderedPageBreak/>
        <w:t xml:space="preserve">Az egyes tantárgyak minimumkövetelményei azt a tudásszintet jelölik meg, amelynek teljesítése az adott évfolyamon a </w:t>
      </w:r>
      <w:proofErr w:type="spellStart"/>
      <w:r>
        <w:t>továbbhaladás</w:t>
      </w:r>
      <w:proofErr w:type="spellEnd"/>
      <w:r>
        <w:t xml:space="preserve"> feltétele. Ezek a minimumkövetelmények a NAT-ban meghatározott fejlesztési célokra és kulcskompetenciákra épülnek, és évfolyamonként (1–2., 3–4., 5–6., 7–8.) differenciáltan kerülnek meghatározásra a helyi tantervben.</w:t>
      </w:r>
    </w:p>
    <w:p w14:paraId="0B785622" w14:textId="77777777" w:rsidR="00E24426" w:rsidRDefault="00E24426" w:rsidP="00E24426">
      <w:pPr>
        <w:pStyle w:val="my-2"/>
        <w:spacing w:after="160"/>
      </w:pPr>
      <w:r>
        <w:t>Az alábbi táblázat összefoglalja, hogy egyes évfolyamokon és tantárgyakban milyen vizsgaformák alkalmazhatók tanulmányok alatti vizsga esetén. A teljes, tantárgy- és évfolyambontású követelményrendszert a helyi tanterv tartalmazza.</w:t>
      </w:r>
    </w:p>
    <w:tbl>
      <w:tblPr>
        <w:tblStyle w:val="a4"/>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85"/>
        <w:gridCol w:w="1417"/>
        <w:gridCol w:w="1239"/>
        <w:gridCol w:w="2305"/>
        <w:gridCol w:w="1377"/>
        <w:gridCol w:w="1748"/>
      </w:tblGrid>
      <w:tr w:rsidR="005137F9" w14:paraId="03EC86B2" w14:textId="77777777" w:rsidTr="00F77725">
        <w:trPr>
          <w:trHeight w:val="1365"/>
        </w:trPr>
        <w:tc>
          <w:tcPr>
            <w:tcW w:w="98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cPr>
          <w:p w14:paraId="7719495B" w14:textId="03FCDF73" w:rsidR="005137F9" w:rsidRDefault="00000000">
            <w:pPr>
              <w:pBdr>
                <w:top w:val="nil"/>
                <w:left w:val="nil"/>
                <w:bottom w:val="nil"/>
                <w:right w:val="nil"/>
                <w:between w:val="nil"/>
              </w:pBdr>
              <w:spacing w:line="240" w:lineRule="auto"/>
            </w:pPr>
            <w:r>
              <w:t>Év</w:t>
            </w:r>
            <w:r w:rsidR="00F77725">
              <w:t>-</w:t>
            </w:r>
            <w:r>
              <w:t>folyam</w:t>
            </w:r>
          </w:p>
        </w:tc>
        <w:tc>
          <w:tcPr>
            <w:tcW w:w="141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cPr>
          <w:p w14:paraId="20202005" w14:textId="77777777" w:rsidR="005137F9" w:rsidRDefault="00000000">
            <w:pPr>
              <w:pBdr>
                <w:top w:val="nil"/>
                <w:left w:val="nil"/>
                <w:bottom w:val="nil"/>
                <w:right w:val="nil"/>
                <w:between w:val="nil"/>
              </w:pBdr>
              <w:spacing w:line="240" w:lineRule="auto"/>
            </w:pPr>
            <w:r>
              <w:t>Tantárgy</w:t>
            </w:r>
          </w:p>
        </w:tc>
        <w:tc>
          <w:tcPr>
            <w:tcW w:w="123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cPr>
          <w:p w14:paraId="0B793251" w14:textId="77777777" w:rsidR="005137F9" w:rsidRDefault="00000000">
            <w:pPr>
              <w:pBdr>
                <w:top w:val="nil"/>
                <w:left w:val="nil"/>
                <w:bottom w:val="nil"/>
                <w:right w:val="nil"/>
                <w:between w:val="nil"/>
              </w:pBdr>
              <w:spacing w:line="240" w:lineRule="auto"/>
            </w:pPr>
            <w:r>
              <w:t>Vizsga formája</w:t>
            </w:r>
          </w:p>
        </w:tc>
        <w:tc>
          <w:tcPr>
            <w:tcW w:w="230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cPr>
          <w:p w14:paraId="438C0061" w14:textId="77777777" w:rsidR="005137F9" w:rsidRDefault="00000000">
            <w:pPr>
              <w:pBdr>
                <w:top w:val="nil"/>
                <w:left w:val="nil"/>
                <w:bottom w:val="nil"/>
                <w:right w:val="nil"/>
                <w:between w:val="nil"/>
              </w:pBdr>
              <w:spacing w:line="240" w:lineRule="auto"/>
            </w:pPr>
            <w:r>
              <w:t>Minimumkövetelmény (rövid leírás)</w:t>
            </w:r>
          </w:p>
        </w:tc>
        <w:tc>
          <w:tcPr>
            <w:tcW w:w="137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cPr>
          <w:p w14:paraId="6CF7507E" w14:textId="77777777" w:rsidR="005137F9" w:rsidRDefault="00000000">
            <w:pPr>
              <w:pBdr>
                <w:top w:val="nil"/>
                <w:left w:val="nil"/>
                <w:bottom w:val="nil"/>
                <w:right w:val="nil"/>
                <w:between w:val="nil"/>
              </w:pBdr>
              <w:spacing w:line="240" w:lineRule="auto"/>
            </w:pPr>
            <w:r>
              <w:t>Értékelés módja</w:t>
            </w:r>
          </w:p>
        </w:tc>
        <w:tc>
          <w:tcPr>
            <w:tcW w:w="1748"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cPr>
          <w:p w14:paraId="66D7E802" w14:textId="77777777" w:rsidR="005137F9" w:rsidRDefault="00000000">
            <w:pPr>
              <w:pBdr>
                <w:top w:val="nil"/>
                <w:left w:val="nil"/>
                <w:bottom w:val="nil"/>
                <w:right w:val="nil"/>
                <w:between w:val="nil"/>
              </w:pBdr>
              <w:spacing w:line="240" w:lineRule="auto"/>
            </w:pPr>
            <w:r>
              <w:t>SNI/BTMN eltérés lehetősége (példa)</w:t>
            </w:r>
          </w:p>
        </w:tc>
      </w:tr>
      <w:tr w:rsidR="005137F9" w14:paraId="0DAB7F8B" w14:textId="77777777" w:rsidTr="00F77725">
        <w:trPr>
          <w:trHeight w:val="1365"/>
        </w:trPr>
        <w:tc>
          <w:tcPr>
            <w:tcW w:w="98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3F818B5" w14:textId="77777777" w:rsidR="005137F9" w:rsidRDefault="00000000">
            <w:pPr>
              <w:pBdr>
                <w:top w:val="nil"/>
                <w:left w:val="nil"/>
                <w:bottom w:val="nil"/>
                <w:right w:val="nil"/>
                <w:between w:val="nil"/>
              </w:pBdr>
              <w:spacing w:line="240" w:lineRule="auto"/>
            </w:pPr>
            <w:r>
              <w:t>1.</w:t>
            </w:r>
          </w:p>
        </w:tc>
        <w:tc>
          <w:tcPr>
            <w:tcW w:w="141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FD89A83" w14:textId="77777777" w:rsidR="005137F9" w:rsidRDefault="00000000">
            <w:pPr>
              <w:pBdr>
                <w:top w:val="nil"/>
                <w:left w:val="nil"/>
                <w:bottom w:val="nil"/>
                <w:right w:val="nil"/>
                <w:between w:val="nil"/>
              </w:pBdr>
              <w:spacing w:line="240" w:lineRule="auto"/>
            </w:pPr>
            <w:r>
              <w:t>Magyar nyelv és irodalom</w:t>
            </w:r>
          </w:p>
        </w:tc>
        <w:tc>
          <w:tcPr>
            <w:tcW w:w="123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3AC8DB9" w14:textId="77777777" w:rsidR="005137F9" w:rsidRDefault="00000000">
            <w:pPr>
              <w:pBdr>
                <w:top w:val="nil"/>
                <w:left w:val="nil"/>
                <w:bottom w:val="nil"/>
                <w:right w:val="nil"/>
                <w:between w:val="nil"/>
              </w:pBdr>
              <w:spacing w:line="240" w:lineRule="auto"/>
            </w:pPr>
            <w:r>
              <w:t>szóbeli + gyakorlati</w:t>
            </w:r>
          </w:p>
        </w:tc>
        <w:tc>
          <w:tcPr>
            <w:tcW w:w="23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DC5CEE4" w14:textId="77777777" w:rsidR="005137F9" w:rsidRDefault="00000000">
            <w:pPr>
              <w:pBdr>
                <w:top w:val="nil"/>
                <w:left w:val="nil"/>
                <w:bottom w:val="nil"/>
                <w:right w:val="nil"/>
                <w:between w:val="nil"/>
              </w:pBdr>
              <w:spacing w:line="240" w:lineRule="auto"/>
            </w:pPr>
            <w:r>
              <w:t>Betűismeret, egyszerű szavak és mondatok olvasása, rövid szóbeli szövegalkotás</w:t>
            </w:r>
          </w:p>
        </w:tc>
        <w:tc>
          <w:tcPr>
            <w:tcW w:w="13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89EF51E" w14:textId="77777777" w:rsidR="005137F9" w:rsidRDefault="00000000">
            <w:pPr>
              <w:pBdr>
                <w:top w:val="nil"/>
                <w:left w:val="nil"/>
                <w:bottom w:val="nil"/>
                <w:right w:val="nil"/>
                <w:between w:val="nil"/>
              </w:pBdr>
              <w:spacing w:line="240" w:lineRule="auto"/>
            </w:pPr>
            <w:r>
              <w:t>1–5 érdemjegy</w:t>
            </w:r>
          </w:p>
        </w:tc>
        <w:tc>
          <w:tcPr>
            <w:tcW w:w="174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52E5623" w14:textId="77777777" w:rsidR="005137F9" w:rsidRDefault="00000000">
            <w:pPr>
              <w:pBdr>
                <w:top w:val="nil"/>
                <w:left w:val="nil"/>
                <w:bottom w:val="nil"/>
                <w:right w:val="nil"/>
                <w:between w:val="nil"/>
              </w:pBdr>
              <w:spacing w:line="240" w:lineRule="auto"/>
            </w:pPr>
            <w:r>
              <w:t>szóbeli túlsúly, rövidebb anyag, időkedvezmény</w:t>
            </w:r>
          </w:p>
        </w:tc>
      </w:tr>
      <w:tr w:rsidR="005137F9" w14:paraId="41EA6248" w14:textId="77777777" w:rsidTr="00F77725">
        <w:trPr>
          <w:trHeight w:val="1365"/>
        </w:trPr>
        <w:tc>
          <w:tcPr>
            <w:tcW w:w="98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748B085" w14:textId="77777777" w:rsidR="005137F9" w:rsidRDefault="00000000">
            <w:pPr>
              <w:pBdr>
                <w:top w:val="nil"/>
                <w:left w:val="nil"/>
                <w:bottom w:val="nil"/>
                <w:right w:val="nil"/>
                <w:between w:val="nil"/>
              </w:pBdr>
              <w:spacing w:line="240" w:lineRule="auto"/>
            </w:pPr>
            <w:r>
              <w:t>1.</w:t>
            </w:r>
          </w:p>
        </w:tc>
        <w:tc>
          <w:tcPr>
            <w:tcW w:w="141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AA89A90" w14:textId="77777777" w:rsidR="005137F9" w:rsidRDefault="00000000">
            <w:pPr>
              <w:pBdr>
                <w:top w:val="nil"/>
                <w:left w:val="nil"/>
                <w:bottom w:val="nil"/>
                <w:right w:val="nil"/>
                <w:between w:val="nil"/>
              </w:pBdr>
              <w:spacing w:line="240" w:lineRule="auto"/>
            </w:pPr>
            <w:r>
              <w:t>Matematika</w:t>
            </w:r>
          </w:p>
        </w:tc>
        <w:tc>
          <w:tcPr>
            <w:tcW w:w="123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13E3B4A" w14:textId="77777777" w:rsidR="005137F9" w:rsidRDefault="00000000">
            <w:pPr>
              <w:pBdr>
                <w:top w:val="nil"/>
                <w:left w:val="nil"/>
                <w:bottom w:val="nil"/>
                <w:right w:val="nil"/>
                <w:between w:val="nil"/>
              </w:pBdr>
              <w:spacing w:line="240" w:lineRule="auto"/>
            </w:pPr>
            <w:r>
              <w:t>írásbeli + szóbeli</w:t>
            </w:r>
          </w:p>
        </w:tc>
        <w:tc>
          <w:tcPr>
            <w:tcW w:w="23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B754978" w14:textId="77777777" w:rsidR="005137F9" w:rsidRDefault="00000000">
            <w:pPr>
              <w:pBdr>
                <w:top w:val="nil"/>
                <w:left w:val="nil"/>
                <w:bottom w:val="nil"/>
                <w:right w:val="nil"/>
                <w:between w:val="nil"/>
              </w:pBdr>
              <w:spacing w:line="240" w:lineRule="auto"/>
            </w:pPr>
            <w:r>
              <w:t>20‑ig számfogalom, egyszerű összeadás-kivonás, alapszintű szöveges feladatok</w:t>
            </w:r>
          </w:p>
        </w:tc>
        <w:tc>
          <w:tcPr>
            <w:tcW w:w="13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D90544A" w14:textId="77777777" w:rsidR="005137F9" w:rsidRDefault="00000000">
            <w:pPr>
              <w:pBdr>
                <w:top w:val="nil"/>
                <w:left w:val="nil"/>
                <w:bottom w:val="nil"/>
                <w:right w:val="nil"/>
                <w:between w:val="nil"/>
              </w:pBdr>
              <w:spacing w:line="240" w:lineRule="auto"/>
            </w:pPr>
            <w:r>
              <w:t>1–5 érdemjegy</w:t>
            </w:r>
          </w:p>
        </w:tc>
        <w:tc>
          <w:tcPr>
            <w:tcW w:w="174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4FE7C10" w14:textId="77777777" w:rsidR="005137F9" w:rsidRDefault="00000000">
            <w:pPr>
              <w:pBdr>
                <w:top w:val="nil"/>
                <w:left w:val="nil"/>
                <w:bottom w:val="nil"/>
                <w:right w:val="nil"/>
                <w:between w:val="nil"/>
              </w:pBdr>
              <w:spacing w:line="240" w:lineRule="auto"/>
            </w:pPr>
            <w:r>
              <w:t>segédeszköz, több idő, részfeladatokra bontás</w:t>
            </w:r>
          </w:p>
        </w:tc>
      </w:tr>
      <w:tr w:rsidR="005137F9" w14:paraId="2E7EE9E2" w14:textId="77777777" w:rsidTr="00F77725">
        <w:trPr>
          <w:trHeight w:val="1650"/>
        </w:trPr>
        <w:tc>
          <w:tcPr>
            <w:tcW w:w="98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7C93048" w14:textId="77777777" w:rsidR="005137F9" w:rsidRDefault="00000000">
            <w:pPr>
              <w:pBdr>
                <w:top w:val="nil"/>
                <w:left w:val="nil"/>
                <w:bottom w:val="nil"/>
                <w:right w:val="nil"/>
                <w:between w:val="nil"/>
              </w:pBdr>
              <w:spacing w:line="240" w:lineRule="auto"/>
            </w:pPr>
            <w:r>
              <w:t>4.</w:t>
            </w:r>
          </w:p>
        </w:tc>
        <w:tc>
          <w:tcPr>
            <w:tcW w:w="141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C4E28F9" w14:textId="77777777" w:rsidR="005137F9" w:rsidRDefault="00000000">
            <w:pPr>
              <w:pBdr>
                <w:top w:val="nil"/>
                <w:left w:val="nil"/>
                <w:bottom w:val="nil"/>
                <w:right w:val="nil"/>
                <w:between w:val="nil"/>
              </w:pBdr>
              <w:spacing w:line="240" w:lineRule="auto"/>
            </w:pPr>
            <w:r>
              <w:t>Magyar nyelv és irodalom</w:t>
            </w:r>
          </w:p>
        </w:tc>
        <w:tc>
          <w:tcPr>
            <w:tcW w:w="123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D86CB19" w14:textId="77777777" w:rsidR="005137F9" w:rsidRDefault="00000000">
            <w:pPr>
              <w:pBdr>
                <w:top w:val="nil"/>
                <w:left w:val="nil"/>
                <w:bottom w:val="nil"/>
                <w:right w:val="nil"/>
                <w:between w:val="nil"/>
              </w:pBdr>
              <w:spacing w:line="240" w:lineRule="auto"/>
            </w:pPr>
            <w:r>
              <w:t>írásbeli + szóbeli</w:t>
            </w:r>
          </w:p>
        </w:tc>
        <w:tc>
          <w:tcPr>
            <w:tcW w:w="23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72A5479" w14:textId="77777777" w:rsidR="005137F9" w:rsidRDefault="00000000">
            <w:pPr>
              <w:pBdr>
                <w:top w:val="nil"/>
                <w:left w:val="nil"/>
                <w:bottom w:val="nil"/>
                <w:right w:val="nil"/>
                <w:between w:val="nil"/>
              </w:pBdr>
              <w:spacing w:line="240" w:lineRule="auto"/>
            </w:pPr>
            <w:r>
              <w:t>Kötött szöveg folyamatos olvasása, alap szövegértési feladatok, helyesírás alap</w:t>
            </w:r>
          </w:p>
        </w:tc>
        <w:tc>
          <w:tcPr>
            <w:tcW w:w="13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DF7905B" w14:textId="77777777" w:rsidR="005137F9" w:rsidRDefault="00000000">
            <w:pPr>
              <w:pBdr>
                <w:top w:val="nil"/>
                <w:left w:val="nil"/>
                <w:bottom w:val="nil"/>
                <w:right w:val="nil"/>
                <w:between w:val="nil"/>
              </w:pBdr>
              <w:spacing w:line="240" w:lineRule="auto"/>
            </w:pPr>
            <w:r>
              <w:t>1–5 érdemjegy</w:t>
            </w:r>
          </w:p>
        </w:tc>
        <w:tc>
          <w:tcPr>
            <w:tcW w:w="174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D69CA34" w14:textId="77777777" w:rsidR="005137F9" w:rsidRDefault="00000000">
            <w:pPr>
              <w:pBdr>
                <w:top w:val="nil"/>
                <w:left w:val="nil"/>
                <w:bottom w:val="nil"/>
                <w:right w:val="nil"/>
                <w:between w:val="nil"/>
              </w:pBdr>
              <w:spacing w:line="240" w:lineRule="auto"/>
            </w:pPr>
            <w:r>
              <w:t>részben szóbeli pótlás, időkedvezmény</w:t>
            </w:r>
          </w:p>
        </w:tc>
      </w:tr>
      <w:tr w:rsidR="005137F9" w14:paraId="4EA8B08E" w14:textId="77777777" w:rsidTr="00F77725">
        <w:trPr>
          <w:trHeight w:val="1650"/>
        </w:trPr>
        <w:tc>
          <w:tcPr>
            <w:tcW w:w="98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5DF5765" w14:textId="77777777" w:rsidR="005137F9" w:rsidRDefault="00000000">
            <w:pPr>
              <w:pBdr>
                <w:top w:val="nil"/>
                <w:left w:val="nil"/>
                <w:bottom w:val="nil"/>
                <w:right w:val="nil"/>
                <w:between w:val="nil"/>
              </w:pBdr>
              <w:spacing w:line="240" w:lineRule="auto"/>
            </w:pPr>
            <w:r>
              <w:t>4.</w:t>
            </w:r>
          </w:p>
        </w:tc>
        <w:tc>
          <w:tcPr>
            <w:tcW w:w="141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428A4CA" w14:textId="77777777" w:rsidR="005137F9" w:rsidRDefault="00000000">
            <w:pPr>
              <w:pBdr>
                <w:top w:val="nil"/>
                <w:left w:val="nil"/>
                <w:bottom w:val="nil"/>
                <w:right w:val="nil"/>
                <w:between w:val="nil"/>
              </w:pBdr>
              <w:spacing w:line="240" w:lineRule="auto"/>
            </w:pPr>
            <w:r>
              <w:t>Matematika</w:t>
            </w:r>
          </w:p>
        </w:tc>
        <w:tc>
          <w:tcPr>
            <w:tcW w:w="123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646D730" w14:textId="77777777" w:rsidR="005137F9" w:rsidRDefault="00000000">
            <w:pPr>
              <w:pBdr>
                <w:top w:val="nil"/>
                <w:left w:val="nil"/>
                <w:bottom w:val="nil"/>
                <w:right w:val="nil"/>
                <w:between w:val="nil"/>
              </w:pBdr>
              <w:spacing w:line="240" w:lineRule="auto"/>
            </w:pPr>
            <w:r>
              <w:t>írásbeli</w:t>
            </w:r>
          </w:p>
        </w:tc>
        <w:tc>
          <w:tcPr>
            <w:tcW w:w="23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6BA2560" w14:textId="77777777" w:rsidR="005137F9" w:rsidRDefault="00000000">
            <w:pPr>
              <w:pBdr>
                <w:top w:val="nil"/>
                <w:left w:val="nil"/>
                <w:bottom w:val="nil"/>
                <w:right w:val="nil"/>
                <w:between w:val="nil"/>
              </w:pBdr>
              <w:spacing w:line="240" w:lineRule="auto"/>
            </w:pPr>
            <w:r>
              <w:t>100‑ig számfogalom, alapműveletek, egyszerű mértékegység-átváltások</w:t>
            </w:r>
          </w:p>
        </w:tc>
        <w:tc>
          <w:tcPr>
            <w:tcW w:w="13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E38C504" w14:textId="77777777" w:rsidR="005137F9" w:rsidRDefault="00000000">
            <w:pPr>
              <w:pBdr>
                <w:top w:val="nil"/>
                <w:left w:val="nil"/>
                <w:bottom w:val="nil"/>
                <w:right w:val="nil"/>
                <w:between w:val="nil"/>
              </w:pBdr>
              <w:spacing w:line="240" w:lineRule="auto"/>
            </w:pPr>
            <w:r>
              <w:t>1–5 érdemjegy</w:t>
            </w:r>
          </w:p>
        </w:tc>
        <w:tc>
          <w:tcPr>
            <w:tcW w:w="174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2EB0EEF" w14:textId="77777777" w:rsidR="005137F9" w:rsidRDefault="00000000">
            <w:pPr>
              <w:pBdr>
                <w:top w:val="nil"/>
                <w:left w:val="nil"/>
                <w:bottom w:val="nil"/>
                <w:right w:val="nil"/>
                <w:between w:val="nil"/>
              </w:pBdr>
              <w:spacing w:line="240" w:lineRule="auto"/>
            </w:pPr>
            <w:r>
              <w:t>több idő, segédeszköz (pl. számegyenes)</w:t>
            </w:r>
          </w:p>
        </w:tc>
      </w:tr>
      <w:tr w:rsidR="005137F9" w14:paraId="661236E2" w14:textId="77777777" w:rsidTr="00F77725">
        <w:trPr>
          <w:trHeight w:val="1365"/>
        </w:trPr>
        <w:tc>
          <w:tcPr>
            <w:tcW w:w="98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88A073C" w14:textId="77777777" w:rsidR="005137F9" w:rsidRDefault="00000000">
            <w:pPr>
              <w:pBdr>
                <w:top w:val="nil"/>
                <w:left w:val="nil"/>
                <w:bottom w:val="nil"/>
                <w:right w:val="nil"/>
                <w:between w:val="nil"/>
              </w:pBdr>
              <w:spacing w:line="240" w:lineRule="auto"/>
            </w:pPr>
            <w:r>
              <w:t>8.</w:t>
            </w:r>
          </w:p>
        </w:tc>
        <w:tc>
          <w:tcPr>
            <w:tcW w:w="141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24465DC" w14:textId="77777777" w:rsidR="005137F9" w:rsidRDefault="00000000">
            <w:pPr>
              <w:pBdr>
                <w:top w:val="nil"/>
                <w:left w:val="nil"/>
                <w:bottom w:val="nil"/>
                <w:right w:val="nil"/>
                <w:between w:val="nil"/>
              </w:pBdr>
              <w:spacing w:line="240" w:lineRule="auto"/>
            </w:pPr>
            <w:r>
              <w:t>Magyar nyelv és irodalom</w:t>
            </w:r>
          </w:p>
        </w:tc>
        <w:tc>
          <w:tcPr>
            <w:tcW w:w="123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5047354" w14:textId="77777777" w:rsidR="005137F9" w:rsidRDefault="00000000">
            <w:pPr>
              <w:pBdr>
                <w:top w:val="nil"/>
                <w:left w:val="nil"/>
                <w:bottom w:val="nil"/>
                <w:right w:val="nil"/>
                <w:between w:val="nil"/>
              </w:pBdr>
              <w:spacing w:line="240" w:lineRule="auto"/>
            </w:pPr>
            <w:r>
              <w:t>írásbeli + szóbeli</w:t>
            </w:r>
          </w:p>
        </w:tc>
        <w:tc>
          <w:tcPr>
            <w:tcW w:w="23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6C91F28" w14:textId="77777777" w:rsidR="005137F9" w:rsidRDefault="00000000">
            <w:pPr>
              <w:pBdr>
                <w:top w:val="nil"/>
                <w:left w:val="nil"/>
                <w:bottom w:val="nil"/>
                <w:right w:val="nil"/>
                <w:between w:val="nil"/>
              </w:pBdr>
              <w:spacing w:line="240" w:lineRule="auto"/>
            </w:pPr>
            <w:r>
              <w:t>Elbeszélő szöveg értése, önálló fogalmazás, nyelvtani alapfogalmak</w:t>
            </w:r>
          </w:p>
        </w:tc>
        <w:tc>
          <w:tcPr>
            <w:tcW w:w="13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CBCF980" w14:textId="77777777" w:rsidR="005137F9" w:rsidRDefault="00000000">
            <w:pPr>
              <w:pBdr>
                <w:top w:val="nil"/>
                <w:left w:val="nil"/>
                <w:bottom w:val="nil"/>
                <w:right w:val="nil"/>
                <w:between w:val="nil"/>
              </w:pBdr>
              <w:spacing w:line="240" w:lineRule="auto"/>
            </w:pPr>
            <w:r>
              <w:t>1–5 érdemjegy</w:t>
            </w:r>
          </w:p>
        </w:tc>
        <w:tc>
          <w:tcPr>
            <w:tcW w:w="174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8BC97A4" w14:textId="77777777" w:rsidR="005137F9" w:rsidRDefault="00000000">
            <w:pPr>
              <w:pBdr>
                <w:top w:val="nil"/>
                <w:left w:val="nil"/>
                <w:bottom w:val="nil"/>
                <w:right w:val="nil"/>
                <w:between w:val="nil"/>
              </w:pBdr>
              <w:spacing w:line="240" w:lineRule="auto"/>
            </w:pPr>
            <w:r>
              <w:t>formai könnyítés, szóbeli pótlás</w:t>
            </w:r>
          </w:p>
        </w:tc>
      </w:tr>
      <w:tr w:rsidR="005137F9" w14:paraId="19F51341" w14:textId="77777777" w:rsidTr="00F77725">
        <w:trPr>
          <w:trHeight w:val="1365"/>
        </w:trPr>
        <w:tc>
          <w:tcPr>
            <w:tcW w:w="98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3D060CE" w14:textId="77777777" w:rsidR="005137F9" w:rsidRDefault="00000000">
            <w:pPr>
              <w:pBdr>
                <w:top w:val="nil"/>
                <w:left w:val="nil"/>
                <w:bottom w:val="nil"/>
                <w:right w:val="nil"/>
                <w:between w:val="nil"/>
              </w:pBdr>
              <w:spacing w:line="240" w:lineRule="auto"/>
            </w:pPr>
            <w:r>
              <w:lastRenderedPageBreak/>
              <w:t>8.</w:t>
            </w:r>
          </w:p>
        </w:tc>
        <w:tc>
          <w:tcPr>
            <w:tcW w:w="141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C1E9D78" w14:textId="77777777" w:rsidR="005137F9" w:rsidRDefault="00000000">
            <w:pPr>
              <w:pBdr>
                <w:top w:val="nil"/>
                <w:left w:val="nil"/>
                <w:bottom w:val="nil"/>
                <w:right w:val="nil"/>
                <w:between w:val="nil"/>
              </w:pBdr>
              <w:spacing w:line="240" w:lineRule="auto"/>
            </w:pPr>
            <w:r>
              <w:t>Matematika</w:t>
            </w:r>
          </w:p>
        </w:tc>
        <w:tc>
          <w:tcPr>
            <w:tcW w:w="123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D8BEE3E" w14:textId="77777777" w:rsidR="005137F9" w:rsidRDefault="00000000">
            <w:pPr>
              <w:pBdr>
                <w:top w:val="nil"/>
                <w:left w:val="nil"/>
                <w:bottom w:val="nil"/>
                <w:right w:val="nil"/>
                <w:between w:val="nil"/>
              </w:pBdr>
              <w:spacing w:line="240" w:lineRule="auto"/>
            </w:pPr>
            <w:r>
              <w:t>írásbeli</w:t>
            </w:r>
          </w:p>
        </w:tc>
        <w:tc>
          <w:tcPr>
            <w:tcW w:w="230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C3F9EB6" w14:textId="77777777" w:rsidR="005137F9" w:rsidRDefault="00000000">
            <w:pPr>
              <w:pBdr>
                <w:top w:val="nil"/>
                <w:left w:val="nil"/>
                <w:bottom w:val="nil"/>
                <w:right w:val="nil"/>
                <w:between w:val="nil"/>
              </w:pBdr>
              <w:spacing w:line="240" w:lineRule="auto"/>
            </w:pPr>
            <w:r>
              <w:t>Egész számokkal műveletek, arányosság, egyszerű egyenletek</w:t>
            </w:r>
          </w:p>
        </w:tc>
        <w:tc>
          <w:tcPr>
            <w:tcW w:w="13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FB86BF4" w14:textId="77777777" w:rsidR="005137F9" w:rsidRDefault="00000000">
            <w:pPr>
              <w:pBdr>
                <w:top w:val="nil"/>
                <w:left w:val="nil"/>
                <w:bottom w:val="nil"/>
                <w:right w:val="nil"/>
                <w:between w:val="nil"/>
              </w:pBdr>
              <w:spacing w:line="240" w:lineRule="auto"/>
            </w:pPr>
            <w:r>
              <w:t>1–5 érdemjegy</w:t>
            </w:r>
          </w:p>
        </w:tc>
        <w:tc>
          <w:tcPr>
            <w:tcW w:w="174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112668D" w14:textId="77777777" w:rsidR="005137F9" w:rsidRDefault="00000000">
            <w:pPr>
              <w:pBdr>
                <w:top w:val="nil"/>
                <w:left w:val="nil"/>
                <w:bottom w:val="nil"/>
                <w:right w:val="nil"/>
                <w:between w:val="nil"/>
              </w:pBdr>
              <w:spacing w:line="240" w:lineRule="auto"/>
            </w:pPr>
            <w:r>
              <w:t>időkedvezmény, segédeszköz</w:t>
            </w:r>
          </w:p>
        </w:tc>
      </w:tr>
    </w:tbl>
    <w:p w14:paraId="69F06AE5" w14:textId="77777777" w:rsidR="005137F9" w:rsidRDefault="005137F9">
      <w:pPr>
        <w:spacing w:before="120" w:after="160" w:line="240" w:lineRule="auto"/>
      </w:pPr>
    </w:p>
    <w:p w14:paraId="4741BB91" w14:textId="77777777" w:rsidR="005137F9" w:rsidRDefault="00000000">
      <w:pPr>
        <w:pStyle w:val="Cmsor2"/>
        <w:numPr>
          <w:ilvl w:val="1"/>
          <w:numId w:val="66"/>
        </w:numPr>
      </w:pPr>
      <w:bookmarkStart w:id="167" w:name="_heading=h.wpvy2uooizvh" w:colFirst="0" w:colLast="0"/>
      <w:bookmarkStart w:id="168" w:name="_Toc233575846"/>
      <w:bookmarkEnd w:id="167"/>
      <w:r>
        <w:t>Vizsgaidőszakok</w:t>
      </w:r>
      <w:bookmarkEnd w:id="168"/>
    </w:p>
    <w:p w14:paraId="3FC5847D" w14:textId="77777777" w:rsidR="005137F9" w:rsidRDefault="00000000">
      <w:pPr>
        <w:spacing w:before="120" w:line="240" w:lineRule="auto"/>
        <w:ind w:left="720" w:hanging="720"/>
      </w:pPr>
      <w:r>
        <w:t>A tanulmányok alatti vizsgák megszervezése előre tervezett vizsgaidőszakokhoz kötődik.</w:t>
      </w:r>
    </w:p>
    <w:p w14:paraId="17788EF2" w14:textId="77777777" w:rsidR="005137F9" w:rsidRDefault="00000000">
      <w:pPr>
        <w:numPr>
          <w:ilvl w:val="0"/>
          <w:numId w:val="23"/>
        </w:numPr>
        <w:pBdr>
          <w:top w:val="nil"/>
          <w:left w:val="nil"/>
          <w:bottom w:val="nil"/>
          <w:right w:val="nil"/>
          <w:between w:val="nil"/>
        </w:pBdr>
        <w:spacing w:before="120" w:line="240" w:lineRule="auto"/>
      </w:pPr>
      <w:r>
        <w:t>javítóvizsga: évente augusztus 15. és augusztus 31. között;</w:t>
      </w:r>
    </w:p>
    <w:p w14:paraId="0710A419" w14:textId="77777777" w:rsidR="005137F9" w:rsidRDefault="00000000">
      <w:pPr>
        <w:numPr>
          <w:ilvl w:val="0"/>
          <w:numId w:val="23"/>
        </w:numPr>
        <w:pBdr>
          <w:top w:val="nil"/>
          <w:left w:val="nil"/>
          <w:bottom w:val="nil"/>
          <w:right w:val="nil"/>
          <w:between w:val="nil"/>
        </w:pBdr>
        <w:spacing w:before="120" w:line="240" w:lineRule="auto"/>
      </w:pPr>
      <w:r>
        <w:t>osztályozó vizsga: egy adott tantárgy és egy adott évfolyam követelményeinek teljesítésére vonatkozik; a tanítási év lezárását szolgáló osztályozó vizsgát az adott tanítási évben kell megszervezni;</w:t>
      </w:r>
    </w:p>
    <w:p w14:paraId="2473FFD1" w14:textId="77777777" w:rsidR="005137F9" w:rsidRDefault="00000000">
      <w:pPr>
        <w:numPr>
          <w:ilvl w:val="0"/>
          <w:numId w:val="23"/>
        </w:numPr>
        <w:pBdr>
          <w:top w:val="nil"/>
          <w:left w:val="nil"/>
          <w:bottom w:val="nil"/>
          <w:right w:val="nil"/>
          <w:between w:val="nil"/>
        </w:pBdr>
        <w:spacing w:before="120" w:line="240" w:lineRule="auto"/>
      </w:pPr>
      <w:r>
        <w:t>osztályozó, különbözeti és beszámoltató vizsga esetén a vizsgát megelőző három hónapon belül kell a vizsgaidőszakot kijelölni.</w:t>
      </w:r>
    </w:p>
    <w:p w14:paraId="1129B943" w14:textId="77777777" w:rsidR="005137F9" w:rsidRDefault="00000000">
      <w:pPr>
        <w:spacing w:before="240" w:after="240" w:line="240" w:lineRule="auto"/>
      </w:pPr>
      <w:r>
        <w:t>A vizsgák időpontjáról a vizsgázót a vizsgára történő jelentkezéskor írásban tájékoztatni kell. Az igazgató indokolt esetben engedélyezheti, hogy a tanuló a fentiektől eltérő időpontban tegyen vizsgát.</w:t>
      </w:r>
    </w:p>
    <w:p w14:paraId="08B50BFF" w14:textId="77777777" w:rsidR="005137F9" w:rsidRDefault="00000000">
      <w:pPr>
        <w:spacing w:before="240" w:after="240" w:line="240" w:lineRule="auto"/>
        <w:rPr>
          <w:b/>
          <w:bCs/>
        </w:rPr>
      </w:pPr>
      <w:r>
        <w:rPr>
          <w:b/>
          <w:bCs/>
        </w:rPr>
        <w:t>Jelentkezés a vizsgákra</w:t>
      </w:r>
    </w:p>
    <w:p w14:paraId="2499E225" w14:textId="77777777" w:rsidR="005137F9" w:rsidRDefault="00000000">
      <w:pPr>
        <w:numPr>
          <w:ilvl w:val="0"/>
          <w:numId w:val="23"/>
        </w:numPr>
        <w:pBdr>
          <w:top w:val="nil"/>
          <w:left w:val="nil"/>
          <w:bottom w:val="nil"/>
          <w:right w:val="nil"/>
          <w:between w:val="nil"/>
        </w:pBdr>
        <w:spacing w:before="120" w:line="240" w:lineRule="auto"/>
      </w:pPr>
      <w:r>
        <w:t>a tanuló a tanév helyi rendjében meghatározott időpontig jelentkezhet vizsgára a gondviselő aláírásával, ha a szülő kezdeményezi a vizsgát;</w:t>
      </w:r>
    </w:p>
    <w:p w14:paraId="3E857B3C" w14:textId="77777777" w:rsidR="005137F9" w:rsidRDefault="00000000">
      <w:pPr>
        <w:numPr>
          <w:ilvl w:val="0"/>
          <w:numId w:val="23"/>
        </w:numPr>
        <w:pBdr>
          <w:top w:val="nil"/>
          <w:left w:val="nil"/>
          <w:bottom w:val="nil"/>
          <w:right w:val="nil"/>
          <w:between w:val="nil"/>
        </w:pBdr>
        <w:spacing w:before="120" w:line="240" w:lineRule="auto"/>
      </w:pPr>
      <w:r>
        <w:t>a diák a szaktanárától írásban kap tájékoztatást a vizsgáról és a vizsgarészekről.</w:t>
      </w:r>
    </w:p>
    <w:p w14:paraId="21D585D0" w14:textId="77777777" w:rsidR="005137F9" w:rsidRDefault="00000000">
      <w:pPr>
        <w:pStyle w:val="Cmsor2"/>
        <w:numPr>
          <w:ilvl w:val="1"/>
          <w:numId w:val="66"/>
        </w:numPr>
      </w:pPr>
      <w:bookmarkStart w:id="169" w:name="_heading=h.66xd65ysh5xu" w:colFirst="0" w:colLast="0"/>
      <w:bookmarkStart w:id="170" w:name="_Toc233575847"/>
      <w:bookmarkEnd w:id="169"/>
      <w:r>
        <w:t>Vizsgák rendje</w:t>
      </w:r>
      <w:bookmarkEnd w:id="170"/>
    </w:p>
    <w:p w14:paraId="177B4E50" w14:textId="77777777" w:rsidR="005137F9" w:rsidRDefault="00000000">
      <w:pPr>
        <w:pStyle w:val="Cmsor3"/>
      </w:pPr>
      <w:bookmarkStart w:id="171" w:name="_Toc233575848"/>
      <w:r>
        <w:t>Az írásbeli vizsgák rendje:</w:t>
      </w:r>
      <w:bookmarkEnd w:id="171"/>
      <w:r>
        <w:t xml:space="preserve"> </w:t>
      </w:r>
    </w:p>
    <w:p w14:paraId="70780D0E" w14:textId="77777777" w:rsidR="005137F9" w:rsidRDefault="00000000">
      <w:pPr>
        <w:numPr>
          <w:ilvl w:val="0"/>
          <w:numId w:val="24"/>
        </w:numPr>
        <w:spacing w:line="240" w:lineRule="auto"/>
        <w:ind w:left="714" w:hanging="357"/>
      </w:pPr>
      <w:r>
        <w:t>az írásbeli vizsga feladatlapját a szaktanár készíti el;</w:t>
      </w:r>
    </w:p>
    <w:p w14:paraId="4899C28E" w14:textId="77777777" w:rsidR="005137F9" w:rsidRDefault="00000000">
      <w:pPr>
        <w:numPr>
          <w:ilvl w:val="0"/>
          <w:numId w:val="24"/>
        </w:numPr>
        <w:spacing w:line="240" w:lineRule="auto"/>
      </w:pPr>
      <w:r>
        <w:t>a vizsgateremben egy időben padonként egy tanuló vizsgázhat;</w:t>
      </w:r>
    </w:p>
    <w:p w14:paraId="4DC98DCA" w14:textId="77777777" w:rsidR="005137F9" w:rsidRDefault="00000000">
      <w:pPr>
        <w:numPr>
          <w:ilvl w:val="0"/>
          <w:numId w:val="24"/>
        </w:numPr>
        <w:spacing w:line="240" w:lineRule="auto"/>
      </w:pPr>
      <w:r>
        <w:t>a tanulók csak az iskola bélyegzőjével ellátott papíron dolgozhatnak;</w:t>
      </w:r>
    </w:p>
    <w:p w14:paraId="48514DCE" w14:textId="77777777" w:rsidR="005137F9" w:rsidRDefault="00000000">
      <w:pPr>
        <w:numPr>
          <w:ilvl w:val="0"/>
          <w:numId w:val="24"/>
        </w:numPr>
        <w:spacing w:line="240" w:lineRule="auto"/>
      </w:pPr>
      <w:r>
        <w:t>a rajzokat ceruzával, minden egyéb munkát tollal kell elkészíteni;</w:t>
      </w:r>
    </w:p>
    <w:p w14:paraId="7222C65A" w14:textId="77777777" w:rsidR="005137F9" w:rsidRDefault="00000000">
      <w:pPr>
        <w:numPr>
          <w:ilvl w:val="0"/>
          <w:numId w:val="24"/>
        </w:numPr>
        <w:spacing w:line="240" w:lineRule="auto"/>
      </w:pPr>
      <w:r>
        <w:t>az íróeszközről a tanulók maguk gondoskodnak;</w:t>
      </w:r>
    </w:p>
    <w:p w14:paraId="3B2067D4" w14:textId="77777777" w:rsidR="005137F9" w:rsidRDefault="00000000">
      <w:pPr>
        <w:numPr>
          <w:ilvl w:val="0"/>
          <w:numId w:val="24"/>
        </w:numPr>
        <w:spacing w:after="160" w:line="240" w:lineRule="auto"/>
      </w:pPr>
      <w:r>
        <w:t xml:space="preserve">az írásbeli feladatok megoldásához rendelkezésre álló idő vizsgatárgyanként 45 perc. </w:t>
      </w:r>
    </w:p>
    <w:p w14:paraId="653BF087" w14:textId="77777777" w:rsidR="005137F9" w:rsidRDefault="00000000">
      <w:pPr>
        <w:pStyle w:val="Cmsor3"/>
      </w:pPr>
      <w:bookmarkStart w:id="172" w:name="_Toc233575849"/>
      <w:r>
        <w:t>A szóbeli vizsgák rendje:</w:t>
      </w:r>
      <w:bookmarkEnd w:id="172"/>
      <w:r>
        <w:t xml:space="preserve"> </w:t>
      </w:r>
    </w:p>
    <w:p w14:paraId="478753F1" w14:textId="77777777" w:rsidR="005137F9" w:rsidRDefault="00000000">
      <w:pPr>
        <w:numPr>
          <w:ilvl w:val="0"/>
          <w:numId w:val="25"/>
        </w:numPr>
        <w:spacing w:line="240" w:lineRule="auto"/>
        <w:ind w:left="714" w:hanging="357"/>
      </w:pPr>
      <w:r>
        <w:t>a szóbeli vizsga tételeit, kérdéseit a szaktanár állítja össze;</w:t>
      </w:r>
    </w:p>
    <w:p w14:paraId="2DAC29C8" w14:textId="77777777" w:rsidR="005137F9" w:rsidRDefault="00000000">
      <w:pPr>
        <w:numPr>
          <w:ilvl w:val="0"/>
          <w:numId w:val="25"/>
        </w:numPr>
        <w:spacing w:line="240" w:lineRule="auto"/>
      </w:pPr>
      <w:r>
        <w:t>a szóbeli vizsga nem nyilvános;</w:t>
      </w:r>
    </w:p>
    <w:p w14:paraId="40CBA058" w14:textId="77777777" w:rsidR="005137F9" w:rsidRDefault="00000000">
      <w:pPr>
        <w:numPr>
          <w:ilvl w:val="0"/>
          <w:numId w:val="25"/>
        </w:numPr>
        <w:spacing w:after="160" w:line="240" w:lineRule="auto"/>
      </w:pPr>
      <w:r>
        <w:t xml:space="preserve">a szóbeli vizsgák eredményének kihirdetése az adott vizsganapon történik. </w:t>
      </w:r>
    </w:p>
    <w:p w14:paraId="5ED31CC5" w14:textId="77777777" w:rsidR="005137F9" w:rsidRDefault="00000000">
      <w:pPr>
        <w:pStyle w:val="Cmsor3"/>
      </w:pPr>
      <w:bookmarkStart w:id="173" w:name="_Toc233575850"/>
      <w:r>
        <w:t>A gyakorlati vizsgák rendje:</w:t>
      </w:r>
      <w:bookmarkEnd w:id="173"/>
      <w:r>
        <w:t xml:space="preserve"> </w:t>
      </w:r>
    </w:p>
    <w:p w14:paraId="6403925F" w14:textId="77777777" w:rsidR="005137F9" w:rsidRDefault="00000000">
      <w:pPr>
        <w:numPr>
          <w:ilvl w:val="0"/>
          <w:numId w:val="27"/>
        </w:numPr>
        <w:spacing w:line="240" w:lineRule="auto"/>
        <w:ind w:left="714" w:hanging="357"/>
      </w:pPr>
      <w:r>
        <w:t>a gyakorlati vizsgarész megkezdése előtt a vizsgázókat tájékoztatni kell a gyakorlati vizsgarész rendjéről és a vizsgával kapcsolatos egyéb tudnivalókról;</w:t>
      </w:r>
    </w:p>
    <w:p w14:paraId="78133A6C" w14:textId="77777777" w:rsidR="005137F9" w:rsidRDefault="00000000">
      <w:pPr>
        <w:numPr>
          <w:ilvl w:val="0"/>
          <w:numId w:val="27"/>
        </w:numPr>
        <w:spacing w:after="160" w:line="240" w:lineRule="auto"/>
      </w:pPr>
      <w:r>
        <w:t xml:space="preserve">a gyakorlati vizsgára az írásbeli vizsgára vonatkozó rendelkezéseket kell alkalmazni, ha a vizsgafeladat megoldását rögzített módon, a vizsga befejezését követően a vizsgáztató pedagógus által értékelhető formában kell elkészíteni. </w:t>
      </w:r>
    </w:p>
    <w:p w14:paraId="14B5415D" w14:textId="77777777" w:rsidR="005137F9" w:rsidRDefault="00000000">
      <w:pPr>
        <w:pStyle w:val="Cmsor2"/>
        <w:numPr>
          <w:ilvl w:val="1"/>
          <w:numId w:val="66"/>
        </w:numPr>
      </w:pPr>
      <w:bookmarkStart w:id="174" w:name="_heading=h.yst32gaf02tn" w:colFirst="0" w:colLast="0"/>
      <w:bookmarkStart w:id="175" w:name="_Toc233575851"/>
      <w:bookmarkEnd w:id="174"/>
      <w:r>
        <w:lastRenderedPageBreak/>
        <w:t>A vizsgák helye, ideje és magatartási szabályai</w:t>
      </w:r>
      <w:bookmarkEnd w:id="175"/>
    </w:p>
    <w:p w14:paraId="0899577E" w14:textId="77777777" w:rsidR="005137F9" w:rsidRDefault="00000000">
      <w:pPr>
        <w:numPr>
          <w:ilvl w:val="0"/>
          <w:numId w:val="28"/>
        </w:numPr>
        <w:spacing w:before="120" w:line="240" w:lineRule="auto"/>
      </w:pPr>
      <w:r>
        <w:t xml:space="preserve">a vizsgák az iskola épületében az igazgató által kijelölt vizsgatermekben és időpontokban zajlanak, nem nyilvánosak; </w:t>
      </w:r>
    </w:p>
    <w:p w14:paraId="7DBE33EB" w14:textId="77777777" w:rsidR="005137F9" w:rsidRDefault="00000000">
      <w:pPr>
        <w:numPr>
          <w:ilvl w:val="0"/>
          <w:numId w:val="28"/>
        </w:numPr>
        <w:spacing w:line="240" w:lineRule="auto"/>
      </w:pPr>
      <w:r>
        <w:t xml:space="preserve">az írásbeli vizsgán a vizsgateremben az ülésrendet a vizsga kezdetekor a vizsgáztató pedagógus úgy alakítja ki, hogy a vizsgázók egymást ne zavarhassák és ne segíthessék; </w:t>
      </w:r>
    </w:p>
    <w:p w14:paraId="04DAB297" w14:textId="77777777" w:rsidR="005137F9" w:rsidRDefault="00000000">
      <w:pPr>
        <w:numPr>
          <w:ilvl w:val="0"/>
          <w:numId w:val="28"/>
        </w:numPr>
        <w:spacing w:line="240" w:lineRule="auto"/>
      </w:pPr>
      <w:r>
        <w:t xml:space="preserve">a vizsga kezdetekor a vizsgabizottság elnöke a vizsgáztató pedagógus jelenlétében megállapítja a jelenlévők személyazonosságát és ismerteti az írásbeli vizsga szabályait; </w:t>
      </w:r>
    </w:p>
    <w:p w14:paraId="5501F3D7" w14:textId="77777777" w:rsidR="005137F9" w:rsidRDefault="00000000">
      <w:pPr>
        <w:numPr>
          <w:ilvl w:val="0"/>
          <w:numId w:val="28"/>
        </w:numPr>
        <w:spacing w:line="240" w:lineRule="auto"/>
      </w:pPr>
      <w:r>
        <w:t xml:space="preserve">a vizsgázóknak a feladat elkészítéséhez segítség nem adható; </w:t>
      </w:r>
    </w:p>
    <w:p w14:paraId="46F466A8" w14:textId="77777777" w:rsidR="005137F9" w:rsidRDefault="00000000">
      <w:pPr>
        <w:numPr>
          <w:ilvl w:val="0"/>
          <w:numId w:val="28"/>
        </w:numPr>
        <w:spacing w:line="240" w:lineRule="auto"/>
      </w:pPr>
      <w:r>
        <w:t xml:space="preserve">egy vizsgázónak egy napra legfeljebb három tantárgyból szervezhető szóbeli vizsga, a vizsgateremben egyidejűleg legfeljebb hat vizsgázó tartózkodhat; </w:t>
      </w:r>
    </w:p>
    <w:p w14:paraId="291315EC" w14:textId="77777777" w:rsidR="005137F9" w:rsidRDefault="00000000">
      <w:pPr>
        <w:numPr>
          <w:ilvl w:val="0"/>
          <w:numId w:val="28"/>
        </w:numPr>
        <w:spacing w:line="240" w:lineRule="auto"/>
      </w:pPr>
      <w:r>
        <w:t xml:space="preserve">a vizsgázónak legalább tíz perccel korábban meg kell jelennie a vizsga helyszínén, mint amely időpontban a vizsgacsoport megkezdi a vizsgát; </w:t>
      </w:r>
    </w:p>
    <w:p w14:paraId="5C3CBEDF" w14:textId="77777777" w:rsidR="005137F9" w:rsidRDefault="00000000">
      <w:pPr>
        <w:numPr>
          <w:ilvl w:val="0"/>
          <w:numId w:val="28"/>
        </w:numPr>
        <w:spacing w:line="240" w:lineRule="auto"/>
      </w:pPr>
      <w:r>
        <w:t xml:space="preserve">a vizsga reggel nyolc óra előtt nem kezdhető el, és legfeljebb tizenhét óráig tarthat; </w:t>
      </w:r>
    </w:p>
    <w:p w14:paraId="21735D6F" w14:textId="77777777" w:rsidR="005137F9" w:rsidRDefault="00000000">
      <w:pPr>
        <w:numPr>
          <w:ilvl w:val="0"/>
          <w:numId w:val="28"/>
        </w:numPr>
        <w:spacing w:line="240" w:lineRule="auto"/>
      </w:pPr>
      <w:r>
        <w:t xml:space="preserve">a vizsgázó számára az írásbeli feladatok megválaszolásához rendelkezésre álló idő tantárgyanként maximum hatvan perc; </w:t>
      </w:r>
    </w:p>
    <w:p w14:paraId="61D43ECB" w14:textId="77777777" w:rsidR="005137F9" w:rsidRDefault="00000000">
      <w:pPr>
        <w:numPr>
          <w:ilvl w:val="0"/>
          <w:numId w:val="28"/>
        </w:numPr>
        <w:spacing w:line="240" w:lineRule="auto"/>
      </w:pPr>
      <w:r>
        <w:t xml:space="preserve">a vizsgázók kötelesek az előre kifüggesztett vizsgabeosztás szerint pontosan megjelenni, az alkalomhoz illő öltözékben; </w:t>
      </w:r>
    </w:p>
    <w:p w14:paraId="2679D8ED" w14:textId="77777777" w:rsidR="005137F9" w:rsidRDefault="00000000">
      <w:pPr>
        <w:numPr>
          <w:ilvl w:val="0"/>
          <w:numId w:val="28"/>
        </w:numPr>
        <w:spacing w:line="240" w:lineRule="auto"/>
      </w:pPr>
      <w:r>
        <w:t xml:space="preserve">javítóvizsga esetén a bizonyítványt a vizsga megkezdése előtt le kell adni az osztályfőnöknek; </w:t>
      </w:r>
    </w:p>
    <w:p w14:paraId="2B83B425" w14:textId="77777777" w:rsidR="005137F9" w:rsidRDefault="00000000">
      <w:pPr>
        <w:numPr>
          <w:ilvl w:val="0"/>
          <w:numId w:val="28"/>
        </w:numPr>
        <w:spacing w:line="240" w:lineRule="auto"/>
      </w:pPr>
      <w:r>
        <w:t xml:space="preserve">a tanulók a vizsgateremben segítséget nem vehetnek igénybe, egymással nem beszélgethetnek, és a vizsga rendjét nem zavarhatják meg; </w:t>
      </w:r>
    </w:p>
    <w:p w14:paraId="76A2C42F" w14:textId="77777777" w:rsidR="005137F9" w:rsidRDefault="00000000">
      <w:pPr>
        <w:numPr>
          <w:ilvl w:val="0"/>
          <w:numId w:val="28"/>
        </w:numPr>
        <w:spacing w:after="160" w:line="240" w:lineRule="auto"/>
      </w:pPr>
      <w:r>
        <w:t xml:space="preserve">rendbontás esetén a vizsgabizottság elnöke jegyzőkönyv felvétele mellett az érintett tanuló részére a vizsgát felfüggesztheti. </w:t>
      </w:r>
    </w:p>
    <w:p w14:paraId="5D4D299F" w14:textId="77777777" w:rsidR="005137F9" w:rsidRDefault="00000000">
      <w:pPr>
        <w:pStyle w:val="Cmsor2"/>
        <w:numPr>
          <w:ilvl w:val="1"/>
          <w:numId w:val="66"/>
        </w:numPr>
      </w:pPr>
      <w:bookmarkStart w:id="176" w:name="_heading=h.g2dorzjbrp6x" w:colFirst="0" w:colLast="0"/>
      <w:bookmarkStart w:id="177" w:name="_Toc233575852"/>
      <w:bookmarkEnd w:id="176"/>
      <w:r>
        <w:t>A vizsgák értékelése</w:t>
      </w:r>
      <w:bookmarkEnd w:id="177"/>
    </w:p>
    <w:p w14:paraId="74429DD6" w14:textId="77777777" w:rsidR="005137F9" w:rsidRDefault="00000000">
      <w:pPr>
        <w:numPr>
          <w:ilvl w:val="0"/>
          <w:numId w:val="29"/>
        </w:numPr>
        <w:spacing w:before="120" w:line="240" w:lineRule="auto"/>
      </w:pPr>
      <w:r>
        <w:t xml:space="preserve">az írásbeli vizsgák értékelése az iskola egységes értékelési szabálya szerint történik; </w:t>
      </w:r>
    </w:p>
    <w:p w14:paraId="3AAE1C38" w14:textId="77777777" w:rsidR="005137F9" w:rsidRDefault="00000000">
      <w:pPr>
        <w:numPr>
          <w:ilvl w:val="0"/>
          <w:numId w:val="29"/>
        </w:numPr>
        <w:spacing w:after="160" w:line="240" w:lineRule="auto"/>
      </w:pPr>
      <w:r>
        <w:t xml:space="preserve">a szóbeli és a gyakorlati vizsga értékelése egyetlen érdemjeggyel történik, amelyet a kérdező tanár javaslatára a vizsgabizottság állapít meg. </w:t>
      </w:r>
    </w:p>
    <w:p w14:paraId="447D6563" w14:textId="77777777" w:rsidR="005137F9" w:rsidRDefault="00000000">
      <w:pPr>
        <w:pStyle w:val="Cmsor2"/>
        <w:numPr>
          <w:ilvl w:val="1"/>
          <w:numId w:val="66"/>
        </w:numPr>
      </w:pPr>
      <w:bookmarkStart w:id="178" w:name="_heading=h.kzcz1rm5vk8d" w:colFirst="0" w:colLast="0"/>
      <w:bookmarkStart w:id="179" w:name="_Toc233575853"/>
      <w:bookmarkEnd w:id="178"/>
      <w:r>
        <w:t>A vizsgák eredményének kihirdetése</w:t>
      </w:r>
      <w:bookmarkEnd w:id="179"/>
    </w:p>
    <w:p w14:paraId="19A76707" w14:textId="77777777" w:rsidR="005137F9" w:rsidRDefault="00000000">
      <w:pPr>
        <w:numPr>
          <w:ilvl w:val="0"/>
          <w:numId w:val="30"/>
        </w:numPr>
        <w:spacing w:before="120" w:line="240" w:lineRule="auto"/>
      </w:pPr>
      <w:r>
        <w:t xml:space="preserve">a szorgalmi időszak alatt letett vizsgák kihirdetése a vizsga napján történik; </w:t>
      </w:r>
    </w:p>
    <w:p w14:paraId="462825C6" w14:textId="77777777" w:rsidR="005137F9" w:rsidRDefault="00000000">
      <w:pPr>
        <w:numPr>
          <w:ilvl w:val="0"/>
          <w:numId w:val="30"/>
        </w:numPr>
        <w:spacing w:after="160" w:line="240" w:lineRule="auto"/>
      </w:pPr>
      <w:r>
        <w:t xml:space="preserve">az augusztusi osztályozó, javító és pótlóvizsgák eredményeinek ismertetése a megfelelő záradékkal ellátott bizonyítvány kiadásával azonos időben történik. </w:t>
      </w:r>
    </w:p>
    <w:p w14:paraId="0D3DF98B" w14:textId="77777777" w:rsidR="005137F9" w:rsidRDefault="00000000">
      <w:pPr>
        <w:pStyle w:val="Cmsor2"/>
        <w:numPr>
          <w:ilvl w:val="1"/>
          <w:numId w:val="66"/>
        </w:numPr>
      </w:pPr>
      <w:bookmarkStart w:id="180" w:name="_heading=h.khiomjk61itz" w:colFirst="0" w:colLast="0"/>
      <w:bookmarkStart w:id="181" w:name="_Toc233575854"/>
      <w:bookmarkEnd w:id="180"/>
      <w:r>
        <w:t>A vizsgáztató tanárok megbízása és a vizsgák dokumentálása</w:t>
      </w:r>
      <w:bookmarkEnd w:id="181"/>
    </w:p>
    <w:p w14:paraId="1D9B1075" w14:textId="77777777" w:rsidR="005137F9" w:rsidRDefault="00000000">
      <w:pPr>
        <w:numPr>
          <w:ilvl w:val="0"/>
          <w:numId w:val="31"/>
        </w:numPr>
        <w:spacing w:before="120" w:line="240" w:lineRule="auto"/>
      </w:pPr>
      <w:r>
        <w:t xml:space="preserve">tanulmányok alatti vizsgát legalább háromtagú vizsgabizottság előtt kell tenni; </w:t>
      </w:r>
    </w:p>
    <w:p w14:paraId="60D30C81" w14:textId="77777777" w:rsidR="005137F9" w:rsidRDefault="00000000">
      <w:pPr>
        <w:numPr>
          <w:ilvl w:val="0"/>
          <w:numId w:val="31"/>
        </w:numPr>
        <w:spacing w:line="240" w:lineRule="auto"/>
      </w:pPr>
      <w:r>
        <w:t xml:space="preserve">amennyiben a nevelési-oktatási intézményben foglalkoztatottak végzettsége, szakképzettsége alapján erre lehetőség van, a vizsgabizottságba legalább két olyan pedagógust kell jelölni, aki jogosult az adott tantárgy tanítására; </w:t>
      </w:r>
    </w:p>
    <w:p w14:paraId="1B938CF4" w14:textId="1E7088D8" w:rsidR="005137F9" w:rsidRDefault="00000000">
      <w:pPr>
        <w:numPr>
          <w:ilvl w:val="0"/>
          <w:numId w:val="31"/>
        </w:numPr>
        <w:spacing w:line="240" w:lineRule="auto"/>
      </w:pPr>
      <w:r>
        <w:t>a vizsgáztató tanárokat és a vizsgabizottság tagjait az intézményvezető szóban</w:t>
      </w:r>
      <w:r w:rsidR="00252BFA">
        <w:t xml:space="preserve"> és/vagy írásban</w:t>
      </w:r>
      <w:r>
        <w:t xml:space="preserve"> bízza meg feladatuk ellátásával; </w:t>
      </w:r>
    </w:p>
    <w:p w14:paraId="06932930" w14:textId="77777777" w:rsidR="005137F9" w:rsidRDefault="00000000">
      <w:pPr>
        <w:numPr>
          <w:ilvl w:val="0"/>
          <w:numId w:val="31"/>
        </w:numPr>
        <w:spacing w:line="240" w:lineRule="auto"/>
      </w:pPr>
      <w:r>
        <w:t xml:space="preserve">ha a bizottságban nem kapott szerepet a tanuló osztályfőnöke, akkor tanácskozási joggal vehet részt a bizottság munkájában; </w:t>
      </w:r>
    </w:p>
    <w:p w14:paraId="569FC0EC" w14:textId="77777777" w:rsidR="005137F9" w:rsidRDefault="00000000">
      <w:pPr>
        <w:numPr>
          <w:ilvl w:val="0"/>
          <w:numId w:val="31"/>
        </w:numPr>
        <w:spacing w:line="240" w:lineRule="auto"/>
      </w:pPr>
      <w:r>
        <w:t xml:space="preserve">az írásbeli vizsga feladatlapjait a vizsgáztató pedagógus kijavítja, a hibákat a vizsgázó által használt tintától jól megkülönböztethető színnel jelöli, és röviden értékeli a megoldásokat; </w:t>
      </w:r>
    </w:p>
    <w:p w14:paraId="49B8F733" w14:textId="77777777" w:rsidR="005137F9" w:rsidRDefault="00000000">
      <w:pPr>
        <w:numPr>
          <w:ilvl w:val="0"/>
          <w:numId w:val="31"/>
        </w:numPr>
        <w:spacing w:line="240" w:lineRule="auto"/>
      </w:pPr>
      <w:r>
        <w:t xml:space="preserve">a vizsgáról jegyzőkönyv készül a tagok aláírásával; </w:t>
      </w:r>
    </w:p>
    <w:p w14:paraId="57F034B8" w14:textId="77777777" w:rsidR="005137F9" w:rsidRDefault="00000000">
      <w:pPr>
        <w:numPr>
          <w:ilvl w:val="0"/>
          <w:numId w:val="31"/>
        </w:numPr>
        <w:spacing w:line="240" w:lineRule="auto"/>
      </w:pPr>
      <w:r>
        <w:t xml:space="preserve">a jegyzőkönyv melléklete lehet a vizsgázó írásbeli dolgozata és feladatlapja, amelyekbe a szülő kérésre betekinthet; </w:t>
      </w:r>
    </w:p>
    <w:p w14:paraId="352364D7" w14:textId="77777777" w:rsidR="005137F9" w:rsidRDefault="00000000">
      <w:pPr>
        <w:numPr>
          <w:ilvl w:val="0"/>
          <w:numId w:val="31"/>
        </w:numPr>
        <w:spacing w:after="160" w:line="240" w:lineRule="auto"/>
      </w:pPr>
      <w:r>
        <w:lastRenderedPageBreak/>
        <w:t xml:space="preserve">a tanuló – kiskorú tanuló esetén a szülő – a bizonyítvány átvételét követő tizenöt napon belül kérheti, hogy amennyiben bármely tantárgyból javítóvizsgára utasították, azt független vizsgabizottság előtt tehesse le; az iskola a kérelmet nyolc napon belül továbbítja a kormányhivatalnak. </w:t>
      </w:r>
    </w:p>
    <w:p w14:paraId="29E05876" w14:textId="77777777" w:rsidR="005137F9" w:rsidRDefault="00000000">
      <w:pPr>
        <w:pStyle w:val="Cmsor2"/>
        <w:numPr>
          <w:ilvl w:val="1"/>
          <w:numId w:val="66"/>
        </w:numPr>
      </w:pPr>
      <w:bookmarkStart w:id="182" w:name="_heading=h.38aq0yh6ad5u" w:colFirst="0" w:colLast="0"/>
      <w:bookmarkStart w:id="183" w:name="_Toc233575855"/>
      <w:bookmarkEnd w:id="182"/>
      <w:r>
        <w:t>Független vizsgabizottság előtti vizsga</w:t>
      </w:r>
      <w:bookmarkEnd w:id="183"/>
    </w:p>
    <w:p w14:paraId="1EAE5DDE" w14:textId="77777777" w:rsidR="005137F9" w:rsidRDefault="00000000">
      <w:pPr>
        <w:spacing w:before="120" w:after="160" w:line="240" w:lineRule="auto"/>
      </w:pPr>
      <w:r>
        <w:t xml:space="preserve">A tanuló – kiskorú tanuló esetén a szülő – a félév vagy a tanítási év utolsó napját megelőző harmincadik napig, illetve jogszabályban meghatározott esetben az engedély megadását követő öt napon belül jelentheti be, ha osztályzatának megállapítása céljából független vizsgabizottság előtt kíván számot adni tudásáról. A bejelentésben meg kell jelölni, hogy milyen tantárgyból kíván vizsgát tenni; az iskola igazgatója a bejelentést nyolc napon belül továbbítja a kormányhivatalnak, amely az első félév, valamint a tanítási év utolsó hetében szervezi meg a vizsgát. </w:t>
      </w:r>
    </w:p>
    <w:p w14:paraId="2253CD90" w14:textId="77777777" w:rsidR="005137F9" w:rsidRDefault="00000000">
      <w:pPr>
        <w:spacing w:before="280" w:after="160" w:line="240" w:lineRule="auto"/>
      </w:pPr>
      <w:r>
        <w:t xml:space="preserve">A tanuló – kiskorú tanuló esetén a szülő – a bizonyítvány átvételét követő tizenöt napon belül kérheti, hogy amennyiben bármely tantárgyból javítóvizsgára utasították, azt független vizsgabizottság előtt tehessék le; az iskola a kérelmet nyolc napon belül továbbítja a kormányhivatalnak. A kormányhivatal által szervezett független vizsgabizottságnak nem lehet tagja az a pedagógus, akinek a vizsgázó hozzátartozója, továbbá aki abban az iskolában tanít, amellyel a vizsgázó tanulói jogviszonyban áll. </w:t>
      </w:r>
    </w:p>
    <w:p w14:paraId="0401E4D5" w14:textId="77777777" w:rsidR="005137F9" w:rsidRDefault="00000000">
      <w:pPr>
        <w:pStyle w:val="Cmsor2"/>
        <w:numPr>
          <w:ilvl w:val="1"/>
          <w:numId w:val="66"/>
        </w:numPr>
      </w:pPr>
      <w:bookmarkStart w:id="184" w:name="_heading=h.9d6oxqlnq46b" w:colFirst="0" w:colLast="0"/>
      <w:bookmarkStart w:id="185" w:name="_Toc233575856"/>
      <w:bookmarkEnd w:id="184"/>
      <w:r>
        <w:t>Házi vizsga</w:t>
      </w:r>
      <w:bookmarkEnd w:id="185"/>
    </w:p>
    <w:p w14:paraId="57B478D9" w14:textId="77777777" w:rsidR="005137F9" w:rsidRDefault="00000000">
      <w:pPr>
        <w:spacing w:before="120" w:after="160" w:line="240" w:lineRule="auto"/>
      </w:pPr>
      <w:r>
        <w:t>A házi vizsga megszervezésére vonatkozó rendelkezéseket a Duna Kid Center Általános Iskola 8. évfolyamos tanulóira kell alkalmazni. A tanulók matematika, magyar nyelv és irodalom, digitális kultúra és idegen nyelv tantárgyakból év végi vizsgát tesznek.</w:t>
      </w:r>
    </w:p>
    <w:p w14:paraId="418D02E2" w14:textId="77777777" w:rsidR="005137F9" w:rsidRDefault="00000000">
      <w:pPr>
        <w:spacing w:before="280" w:after="160" w:line="240" w:lineRule="auto"/>
      </w:pPr>
      <w:r>
        <w:t xml:space="preserve">A vizsga jellege </w:t>
      </w:r>
      <w:proofErr w:type="spellStart"/>
      <w:r>
        <w:t>szummatív</w:t>
      </w:r>
      <w:proofErr w:type="spellEnd"/>
      <w:r>
        <w:t xml:space="preserve"> vizsga, vagyis a tanuló teljesítményének viszonyítása a meghatározott követelményekhez. A vizsga általános célja a tanulók tantárgyi követelmények szerinti tudásának és képességeinek vizsgálata, a </w:t>
      </w:r>
      <w:proofErr w:type="gramStart"/>
      <w:r>
        <w:t>vizsgázás</w:t>
      </w:r>
      <w:proofErr w:type="gramEnd"/>
      <w:r>
        <w:t xml:space="preserve"> mint értékelési, motivációs forma megtapasztalása, az önértékelés fejlesztése, valamint a középiskolai tanulmányok sikeres megkezdésének támogatása. A vizsgák tantárgyi elveit, céljait, követelményeit és a lebonyolítás szabályait a pedagógiai program mellékletét képező vizsgaszabályzat tartalmazza. </w:t>
      </w:r>
    </w:p>
    <w:p w14:paraId="59B48113" w14:textId="77777777" w:rsidR="005137F9" w:rsidRDefault="00000000">
      <w:pPr>
        <w:pStyle w:val="Cmsor2"/>
        <w:numPr>
          <w:ilvl w:val="1"/>
          <w:numId w:val="66"/>
        </w:numPr>
      </w:pPr>
      <w:bookmarkStart w:id="186" w:name="_heading=h.48e30kryzb3h" w:colFirst="0" w:colLast="0"/>
      <w:bookmarkStart w:id="187" w:name="_Toc233575857"/>
      <w:bookmarkEnd w:id="186"/>
      <w:r>
        <w:t>Sajátos nevelési igényű, beilleszkedési, tanulási, magatartási nehézséggel küzdő vizsgázó</w:t>
      </w:r>
      <w:bookmarkEnd w:id="187"/>
    </w:p>
    <w:p w14:paraId="7CC8A218" w14:textId="77777777" w:rsidR="005137F9" w:rsidRDefault="00000000">
      <w:pPr>
        <w:spacing w:before="120" w:line="240" w:lineRule="auto"/>
      </w:pPr>
      <w:r>
        <w:t xml:space="preserve">A sajátos nevelési igényű, illetve a beilleszkedési, tanulási, magatartási nehézséggel küzdő vizsgázó szakértői bizottság szakvéleményével megalapozott kérésére, az igazgató engedélye alapján: </w:t>
      </w:r>
    </w:p>
    <w:p w14:paraId="37FF7E03" w14:textId="77777777" w:rsidR="005137F9" w:rsidRDefault="00000000">
      <w:pPr>
        <w:numPr>
          <w:ilvl w:val="0"/>
          <w:numId w:val="32"/>
        </w:numPr>
        <w:spacing w:line="240" w:lineRule="auto"/>
      </w:pPr>
      <w:r>
        <w:t>az írásbeli feladatok megválaszolásához rendelkezésre álló időt legfeljebb harminc perccel meg kell növelni;</w:t>
      </w:r>
    </w:p>
    <w:p w14:paraId="5F920657" w14:textId="77777777" w:rsidR="005137F9" w:rsidRDefault="00000000">
      <w:pPr>
        <w:numPr>
          <w:ilvl w:val="0"/>
          <w:numId w:val="32"/>
        </w:numPr>
        <w:spacing w:line="240" w:lineRule="auto"/>
      </w:pPr>
      <w:r>
        <w:t>lehetővé kell tenni, hogy az iskolai tanulmányok során alkalmazott segédeszközt használja;</w:t>
      </w:r>
    </w:p>
    <w:p w14:paraId="000A1BDD" w14:textId="77777777" w:rsidR="005137F9" w:rsidRDefault="00000000">
      <w:pPr>
        <w:numPr>
          <w:ilvl w:val="0"/>
          <w:numId w:val="32"/>
        </w:numPr>
        <w:spacing w:line="240" w:lineRule="auto"/>
      </w:pPr>
      <w:r>
        <w:t>az írásbeli vizsga helyett szóbeli vizsgát tehet;</w:t>
      </w:r>
    </w:p>
    <w:p w14:paraId="1EDBA21D" w14:textId="77777777" w:rsidR="005137F9" w:rsidRDefault="00000000">
      <w:pPr>
        <w:numPr>
          <w:ilvl w:val="0"/>
          <w:numId w:val="32"/>
        </w:numPr>
        <w:spacing w:line="240" w:lineRule="auto"/>
      </w:pPr>
      <w:r>
        <w:t>a szóbeli vizsgát írásban teheti le;</w:t>
      </w:r>
    </w:p>
    <w:p w14:paraId="6AE6E82F" w14:textId="77777777" w:rsidR="005137F9" w:rsidRDefault="00000000">
      <w:pPr>
        <w:numPr>
          <w:ilvl w:val="0"/>
          <w:numId w:val="32"/>
        </w:numPr>
        <w:spacing w:after="160" w:line="240" w:lineRule="auto"/>
      </w:pPr>
      <w:bookmarkStart w:id="188" w:name="_heading=h.o5tjjvyaayq6" w:colFirst="0" w:colLast="0"/>
      <w:bookmarkEnd w:id="188"/>
      <w:r>
        <w:t xml:space="preserve">a gondolkodási időt – a szakértői bizottsági szakvéleményben foglaltak szerint – legfeljebb tíz perccel meg kell növelni. </w:t>
      </w:r>
    </w:p>
    <w:p w14:paraId="37663CA6" w14:textId="77777777" w:rsidR="005137F9" w:rsidRDefault="00000000">
      <w:pPr>
        <w:spacing w:after="160" w:line="240" w:lineRule="auto"/>
        <w:jc w:val="left"/>
      </w:pPr>
      <w:r>
        <w:br w:type="page"/>
      </w:r>
    </w:p>
    <w:p w14:paraId="68318398" w14:textId="77777777" w:rsidR="005137F9" w:rsidRDefault="00000000">
      <w:pPr>
        <w:pStyle w:val="Cmsor1"/>
        <w:numPr>
          <w:ilvl w:val="0"/>
          <w:numId w:val="66"/>
        </w:numPr>
      </w:pPr>
      <w:bookmarkStart w:id="189" w:name="_heading=h.u6z0ulftpned" w:colFirst="0" w:colLast="0"/>
      <w:bookmarkStart w:id="190" w:name="_Toc233575858"/>
      <w:bookmarkEnd w:id="189"/>
      <w:r>
        <w:lastRenderedPageBreak/>
        <w:t>Az iskolaváltás és tanuló átvételének szabályai, az iskolai felvétel szabályai</w:t>
      </w:r>
      <w:bookmarkEnd w:id="190"/>
    </w:p>
    <w:p w14:paraId="4E924F82" w14:textId="77777777" w:rsidR="005137F9" w:rsidRDefault="00000000">
      <w:pPr>
        <w:pStyle w:val="Cmsor2"/>
        <w:numPr>
          <w:ilvl w:val="1"/>
          <w:numId w:val="66"/>
        </w:numPr>
      </w:pPr>
      <w:bookmarkStart w:id="191" w:name="_heading=h.xus260g59pjn" w:colFirst="0" w:colLast="0"/>
      <w:bookmarkStart w:id="192" w:name="_Toc233575859"/>
      <w:bookmarkEnd w:id="191"/>
      <w:r>
        <w:t>Iskolaváltás</w:t>
      </w:r>
      <w:bookmarkEnd w:id="192"/>
    </w:p>
    <w:p w14:paraId="5E0120A4" w14:textId="77777777" w:rsidR="005137F9" w:rsidRDefault="00000000">
      <w:pPr>
        <w:spacing w:before="120" w:after="160" w:line="240" w:lineRule="auto"/>
      </w:pPr>
      <w:r>
        <w:t xml:space="preserve">Iskolaváltás esetén a tanuló eredményeiről, valamint igazolt és igazolatlan hiányzásairól, magatartásának és szorgalmának értékeléséről hitelesen értesítjük a tanulót befogadó intézményt. A tanuló érdemjegyeit, hiányzásait tartalmazó iratot az iskola igazgatója (akadályoztatása esetén megbízott helyettese) látja el aláírásával, valamint az iskola bélyegzőjének lenyomatával. </w:t>
      </w:r>
    </w:p>
    <w:p w14:paraId="6C4E1B6D" w14:textId="77777777" w:rsidR="005137F9" w:rsidRDefault="00000000">
      <w:pPr>
        <w:spacing w:before="280" w:after="160" w:line="240" w:lineRule="auto"/>
      </w:pPr>
      <w:r>
        <w:t>Amennyiben a tanulónak nincsenek érdemjegyei (szöveges értékelés esetén), szükség esetén a tanuló értékelt felméréseinek százalékos eredményeinek átlagát tantárgyanként érdemjegyekre váltjuk át a következő szabály szerint:</w:t>
      </w:r>
    </w:p>
    <w:p w14:paraId="0B7F1B5D" w14:textId="77777777" w:rsidR="005137F9" w:rsidRDefault="00000000">
      <w:pPr>
        <w:spacing w:line="240" w:lineRule="auto"/>
      </w:pPr>
      <w:r>
        <w:t>Teljesítmény</w:t>
      </w:r>
      <w:r>
        <w:tab/>
        <w:t>Érdemjegy:</w:t>
      </w:r>
    </w:p>
    <w:p w14:paraId="26496E84" w14:textId="77777777" w:rsidR="005137F9" w:rsidRDefault="00000000">
      <w:pPr>
        <w:spacing w:line="240" w:lineRule="auto"/>
      </w:pPr>
      <w:r>
        <w:t>100 – 90 %</w:t>
      </w:r>
      <w:r>
        <w:tab/>
        <w:t>jeles 5</w:t>
      </w:r>
    </w:p>
    <w:p w14:paraId="6A218C7A" w14:textId="77777777" w:rsidR="005137F9" w:rsidRDefault="00000000">
      <w:pPr>
        <w:spacing w:line="240" w:lineRule="auto"/>
      </w:pPr>
      <w:r>
        <w:t xml:space="preserve">  89 – 80 %</w:t>
      </w:r>
      <w:r>
        <w:tab/>
        <w:t>jó 4</w:t>
      </w:r>
    </w:p>
    <w:p w14:paraId="24170BF3" w14:textId="77777777" w:rsidR="005137F9" w:rsidRDefault="00000000">
      <w:pPr>
        <w:spacing w:line="240" w:lineRule="auto"/>
      </w:pPr>
      <w:r>
        <w:t xml:space="preserve">  79 – 60 %</w:t>
      </w:r>
      <w:r>
        <w:tab/>
        <w:t>közepes 3</w:t>
      </w:r>
    </w:p>
    <w:p w14:paraId="233224C6" w14:textId="77777777" w:rsidR="005137F9" w:rsidRDefault="00000000">
      <w:pPr>
        <w:spacing w:line="240" w:lineRule="auto"/>
      </w:pPr>
      <w:r>
        <w:t xml:space="preserve">  59 – 45 %</w:t>
      </w:r>
      <w:r>
        <w:tab/>
        <w:t>elégséges 2</w:t>
      </w:r>
    </w:p>
    <w:p w14:paraId="55B97BF2" w14:textId="77777777" w:rsidR="005137F9" w:rsidRDefault="00000000">
      <w:pPr>
        <w:spacing w:line="240" w:lineRule="auto"/>
      </w:pPr>
      <w:bookmarkStart w:id="193" w:name="_heading=h.hyhutuwqq3dq" w:colFirst="0" w:colLast="0"/>
      <w:bookmarkEnd w:id="193"/>
      <w:r>
        <w:t xml:space="preserve">  44 – 0 %</w:t>
      </w:r>
      <w:r>
        <w:tab/>
        <w:t>elégtelen 1</w:t>
      </w:r>
    </w:p>
    <w:p w14:paraId="47D4DFB6" w14:textId="77777777" w:rsidR="005137F9" w:rsidRDefault="00000000">
      <w:pPr>
        <w:pStyle w:val="Cmsor2"/>
        <w:numPr>
          <w:ilvl w:val="1"/>
          <w:numId w:val="66"/>
        </w:numPr>
      </w:pPr>
      <w:bookmarkStart w:id="194" w:name="_heading=h.lksw5knb0d6r" w:colFirst="0" w:colLast="0"/>
      <w:bookmarkStart w:id="195" w:name="_Toc233575860"/>
      <w:bookmarkEnd w:id="194"/>
      <w:r>
        <w:t>Átvétel és felvétel</w:t>
      </w:r>
      <w:bookmarkEnd w:id="195"/>
    </w:p>
    <w:p w14:paraId="4C971911" w14:textId="77777777" w:rsidR="005137F9" w:rsidRDefault="00000000">
      <w:pPr>
        <w:spacing w:before="120" w:after="160" w:line="240" w:lineRule="auto"/>
      </w:pPr>
      <w:r>
        <w:t xml:space="preserve">A Duna </w:t>
      </w:r>
      <w:proofErr w:type="spellStart"/>
      <w:r>
        <w:t>Dog</w:t>
      </w:r>
      <w:proofErr w:type="spellEnd"/>
      <w:r>
        <w:t xml:space="preserve"> Center Alapítvány és az általa működtetett Duna Kid Center Általános Iskola az iskolai felvételt, illetve a tanulói jogviszony fenntartását fizetési kötelezettséghez köti és a tanulói jogviszony megszüntetésével kapcsolatosan az </w:t>
      </w:r>
      <w:proofErr w:type="spellStart"/>
      <w:r>
        <w:t>Nkt</w:t>
      </w:r>
      <w:proofErr w:type="spellEnd"/>
      <w:r>
        <w:t>. 53. § (1)-(10) bekezdésében foglaltaktól eltér. A nemzeti köznevelésről szóló 2011. évi CXC. törvény 31.§ (2) c) bekezdése értelmében a fizetési kötelezettséget és a jogviszony megszüntetésével kapcsolatos eltérést írásbeli megállapodásban kell rögzíteni.</w:t>
      </w:r>
    </w:p>
    <w:p w14:paraId="5BA973BF" w14:textId="77777777" w:rsidR="005137F9" w:rsidRDefault="00000000">
      <w:pPr>
        <w:spacing w:before="280" w:after="160" w:line="240" w:lineRule="auto"/>
      </w:pPr>
      <w:r>
        <w:t xml:space="preserve">Az első osztályba való felvételkor elsőbbséget élvez az a gyermek, akire a </w:t>
      </w:r>
      <w:proofErr w:type="spellStart"/>
      <w:r>
        <w:t>Nkt</w:t>
      </w:r>
      <w:proofErr w:type="spellEnd"/>
      <w:r>
        <w:t>. kötelező felvételi szabálya vonatkozik, valamint a különleges helyzetű tanulók.</w:t>
      </w:r>
    </w:p>
    <w:p w14:paraId="0ECA46AC" w14:textId="77777777" w:rsidR="005137F9" w:rsidRDefault="00000000">
      <w:pPr>
        <w:spacing w:before="280" w:after="160" w:line="240" w:lineRule="auto"/>
      </w:pPr>
      <w:r>
        <w:t>Minden osztályban 20%-ban vesz fel az intézmény az Alapító Okiratban meghatározott sajátos nevelési igényű tanulókat. Ettől az aránytól eltérni csak különlegesen indokolt esetekben lehet.</w:t>
      </w:r>
    </w:p>
    <w:p w14:paraId="0105F7A0" w14:textId="77777777" w:rsidR="005137F9" w:rsidRDefault="00000000">
      <w:pPr>
        <w:spacing w:before="280" w:after="160" w:line="240" w:lineRule="auto"/>
      </w:pPr>
      <w:r>
        <w:t>A minden évfolyamon a tanulók átvétele esetén a pedagógiai és pszichológiai vizsgálatot követően amennyiben az adott osztályba felvehető a tanuló egyéni beilleszkedési terv alapján az osztályfőnök a szaktanárok véleményének kikérésével mérlegeli a tanuló felvételének lehetőségét. Véleményét közli az iskola igazgatójával Az iskola igazgatója csak akkor dönt a gyermek felvételéről, ha az osztályfőnök a felvételt támogatja.</w:t>
      </w:r>
    </w:p>
    <w:p w14:paraId="5CF95F02" w14:textId="77777777" w:rsidR="005137F9" w:rsidRDefault="00000000">
      <w:pPr>
        <w:pStyle w:val="Cmsor3"/>
      </w:pPr>
      <w:bookmarkStart w:id="196" w:name="_Toc233575861"/>
      <w:r>
        <w:t>Az iskolába való átfelvétel folyamata a következő:</w:t>
      </w:r>
      <w:bookmarkEnd w:id="196"/>
    </w:p>
    <w:p w14:paraId="65BEBE2C" w14:textId="77777777" w:rsidR="005137F9" w:rsidRDefault="00000000">
      <w:pPr>
        <w:numPr>
          <w:ilvl w:val="0"/>
          <w:numId w:val="67"/>
        </w:numPr>
        <w:pBdr>
          <w:top w:val="nil"/>
          <w:left w:val="nil"/>
          <w:bottom w:val="nil"/>
          <w:right w:val="nil"/>
          <w:between w:val="nil"/>
        </w:pBdr>
        <w:spacing w:line="240" w:lineRule="auto"/>
        <w:rPr>
          <w:color w:val="000000"/>
        </w:rPr>
      </w:pPr>
      <w:r>
        <w:rPr>
          <w:color w:val="000000"/>
        </w:rPr>
        <w:t xml:space="preserve">Az iskola honlapján a megfelelő űrlap kitöltésével bármely évfolyamra egész évben folyamatos a jelentkezés. </w:t>
      </w:r>
    </w:p>
    <w:p w14:paraId="6192793F" w14:textId="77777777" w:rsidR="005137F9" w:rsidRDefault="00000000">
      <w:pPr>
        <w:numPr>
          <w:ilvl w:val="0"/>
          <w:numId w:val="67"/>
        </w:numPr>
        <w:pBdr>
          <w:top w:val="nil"/>
          <w:left w:val="nil"/>
          <w:bottom w:val="nil"/>
          <w:right w:val="nil"/>
          <w:between w:val="nil"/>
        </w:pBdr>
        <w:spacing w:line="240" w:lineRule="auto"/>
        <w:rPr>
          <w:color w:val="000000"/>
        </w:rPr>
      </w:pPr>
      <w:r>
        <w:rPr>
          <w:color w:val="000000"/>
        </w:rPr>
        <w:t>Amennyiben nincsen férőhely, tájékoztatjuk a szülőt.</w:t>
      </w:r>
    </w:p>
    <w:p w14:paraId="4B4248DE" w14:textId="77777777" w:rsidR="005137F9" w:rsidRDefault="00000000">
      <w:pPr>
        <w:numPr>
          <w:ilvl w:val="0"/>
          <w:numId w:val="67"/>
        </w:numPr>
        <w:pBdr>
          <w:top w:val="nil"/>
          <w:left w:val="nil"/>
          <w:bottom w:val="nil"/>
          <w:right w:val="nil"/>
          <w:between w:val="nil"/>
        </w:pBdr>
        <w:spacing w:line="240" w:lineRule="auto"/>
        <w:rPr>
          <w:color w:val="000000"/>
        </w:rPr>
      </w:pPr>
      <w:r>
        <w:rPr>
          <w:color w:val="000000"/>
        </w:rPr>
        <w:t xml:space="preserve">Abban az eseten, ha az adott osztályfokon van szabad férőhely és az osztályösszetétele is megengedi, az igazgató díjbekérő e-mailt küld a jelentkezőnek, mivel Iskolánkba kizárólag a Duna </w:t>
      </w:r>
      <w:proofErr w:type="spellStart"/>
      <w:r>
        <w:rPr>
          <w:color w:val="000000"/>
        </w:rPr>
        <w:t>Dog</w:t>
      </w:r>
      <w:proofErr w:type="spellEnd"/>
      <w:r>
        <w:rPr>
          <w:color w:val="000000"/>
        </w:rPr>
        <w:t xml:space="preserve"> Center Kft. által elvégzett komplex pedagógiai vizsgálat birtokában lehet </w:t>
      </w:r>
      <w:proofErr w:type="spellStart"/>
      <w:r>
        <w:rPr>
          <w:color w:val="000000"/>
        </w:rPr>
        <w:t>résztvenni</w:t>
      </w:r>
      <w:proofErr w:type="spellEnd"/>
      <w:r>
        <w:rPr>
          <w:color w:val="000000"/>
        </w:rPr>
        <w:t xml:space="preserve"> a továbbiakban a felvétel folyamatában. A Duna </w:t>
      </w:r>
      <w:proofErr w:type="spellStart"/>
      <w:r>
        <w:rPr>
          <w:color w:val="000000"/>
        </w:rPr>
        <w:t>Dog</w:t>
      </w:r>
      <w:proofErr w:type="spellEnd"/>
      <w:r>
        <w:rPr>
          <w:color w:val="000000"/>
        </w:rPr>
        <w:t xml:space="preserve"> Center Alapítvány és a Duna </w:t>
      </w:r>
      <w:proofErr w:type="spellStart"/>
      <w:r>
        <w:rPr>
          <w:color w:val="000000"/>
        </w:rPr>
        <w:t>Dog</w:t>
      </w:r>
      <w:proofErr w:type="spellEnd"/>
      <w:r>
        <w:rPr>
          <w:color w:val="000000"/>
        </w:rPr>
        <w:t xml:space="preserve"> Center Kft. közösen megosztott drive felületén vezetjük az átvételi folyamat lépéseit.</w:t>
      </w:r>
    </w:p>
    <w:p w14:paraId="48F24477" w14:textId="77777777" w:rsidR="005137F9" w:rsidRDefault="00000000">
      <w:pPr>
        <w:numPr>
          <w:ilvl w:val="0"/>
          <w:numId w:val="67"/>
        </w:numPr>
        <w:pBdr>
          <w:top w:val="nil"/>
          <w:left w:val="nil"/>
          <w:bottom w:val="nil"/>
          <w:right w:val="nil"/>
          <w:between w:val="nil"/>
        </w:pBdr>
        <w:spacing w:line="240" w:lineRule="auto"/>
        <w:rPr>
          <w:color w:val="000000"/>
        </w:rPr>
      </w:pPr>
      <w:r>
        <w:rPr>
          <w:color w:val="000000"/>
        </w:rPr>
        <w:lastRenderedPageBreak/>
        <w:t xml:space="preserve">Miután megtörtént a vizsgálati díj befizetése, a Duna </w:t>
      </w:r>
      <w:proofErr w:type="spellStart"/>
      <w:r>
        <w:rPr>
          <w:color w:val="000000"/>
        </w:rPr>
        <w:t>Dog</w:t>
      </w:r>
      <w:proofErr w:type="spellEnd"/>
      <w:r>
        <w:rPr>
          <w:color w:val="000000"/>
        </w:rPr>
        <w:t xml:space="preserve"> Center Kft. szakemberei vizsgálati időpontot egyeztetnek a jelentkezővel.</w:t>
      </w:r>
    </w:p>
    <w:p w14:paraId="11395E94" w14:textId="77777777" w:rsidR="005137F9" w:rsidRDefault="00000000">
      <w:pPr>
        <w:numPr>
          <w:ilvl w:val="0"/>
          <w:numId w:val="67"/>
        </w:numPr>
        <w:pBdr>
          <w:top w:val="nil"/>
          <w:left w:val="nil"/>
          <w:bottom w:val="nil"/>
          <w:right w:val="nil"/>
          <w:between w:val="nil"/>
        </w:pBdr>
        <w:spacing w:line="240" w:lineRule="auto"/>
        <w:rPr>
          <w:color w:val="000000"/>
        </w:rPr>
      </w:pPr>
      <w:r>
        <w:rPr>
          <w:color w:val="000000"/>
        </w:rPr>
        <w:t>A vizsgálati eredmény ismeretében az igazgató dönt a jelentkező további sorsáról. Amennyiben az eredmény lehetővé teszi, egyeztet az érintett osztályfőnökkel és osztályfőnök helyettessel, értesíti a jelentkezőt az egyéni beilleszkedési terv megkezdésének a lehetőségéről. Az időpontját az osztályfőnök és a helyettese egyezteti a jelentkezővel. Minden átvételre jelentkező tanulónak 5 tanítási napon megszervezett órát el kell töltenie a végleges döntés előtt az Iskolában.</w:t>
      </w:r>
    </w:p>
    <w:p w14:paraId="60EE02F8" w14:textId="77777777" w:rsidR="005137F9" w:rsidRDefault="00000000">
      <w:pPr>
        <w:numPr>
          <w:ilvl w:val="0"/>
          <w:numId w:val="67"/>
        </w:numPr>
        <w:pBdr>
          <w:top w:val="nil"/>
          <w:left w:val="nil"/>
          <w:bottom w:val="nil"/>
          <w:right w:val="nil"/>
          <w:between w:val="nil"/>
        </w:pBdr>
        <w:spacing w:line="240" w:lineRule="auto"/>
        <w:rPr>
          <w:color w:val="000000"/>
        </w:rPr>
      </w:pPr>
      <w:r>
        <w:rPr>
          <w:color w:val="000000"/>
        </w:rPr>
        <w:t xml:space="preserve">Az egyéni beilleszkedési terv értékelése után az osztályfőnök, a helyettese, a szaktanárok, a gyógypedagógusok véleményének kikérésével javaslatot tesz a tanuló átvételére vagy az átvétel elutasítására, a javalatot érvekkel támasztja alá. </w:t>
      </w:r>
    </w:p>
    <w:p w14:paraId="25F4CE92" w14:textId="77777777" w:rsidR="005137F9" w:rsidRDefault="00000000">
      <w:pPr>
        <w:numPr>
          <w:ilvl w:val="0"/>
          <w:numId w:val="67"/>
        </w:numPr>
        <w:pBdr>
          <w:top w:val="nil"/>
          <w:left w:val="nil"/>
          <w:bottom w:val="nil"/>
          <w:right w:val="nil"/>
          <w:between w:val="nil"/>
        </w:pBdr>
        <w:spacing w:after="160" w:line="240" w:lineRule="auto"/>
        <w:rPr>
          <w:color w:val="000000"/>
        </w:rPr>
      </w:pPr>
      <w:r>
        <w:rPr>
          <w:color w:val="000000"/>
        </w:rPr>
        <w:t xml:space="preserve">Az igazgató dönt az átvételről </w:t>
      </w:r>
    </w:p>
    <w:p w14:paraId="3BA56EC9" w14:textId="77777777" w:rsidR="005137F9" w:rsidRDefault="00000000">
      <w:pPr>
        <w:pStyle w:val="Cmsor3"/>
      </w:pPr>
      <w:bookmarkStart w:id="197" w:name="_Toc233575862"/>
      <w:r>
        <w:t>Az első osztályosok jelentkezése esetén a következő módon járunk el:</w:t>
      </w:r>
      <w:bookmarkEnd w:id="197"/>
    </w:p>
    <w:p w14:paraId="5497F441" w14:textId="77777777" w:rsidR="005137F9" w:rsidRDefault="00000000">
      <w:pPr>
        <w:spacing w:after="160" w:line="240" w:lineRule="auto"/>
      </w:pPr>
      <w:r>
        <w:t xml:space="preserve">Az induló első osztályainkba lehetséges az előjelentkezés is, a honlapon található űrlapon kell megjelölni, melyik tanévben lesz elsős a jelentkező. </w:t>
      </w:r>
    </w:p>
    <w:p w14:paraId="64823648" w14:textId="77777777" w:rsidR="005137F9" w:rsidRDefault="00000000">
      <w:pPr>
        <w:spacing w:after="160" w:line="240" w:lineRule="auto"/>
      </w:pPr>
      <w:r>
        <w:t xml:space="preserve">A leendő első osztály indításának szervezését már szeptember végén megkezdjük. </w:t>
      </w:r>
    </w:p>
    <w:p w14:paraId="72694BBC" w14:textId="77777777" w:rsidR="005137F9" w:rsidRDefault="00000000">
      <w:pPr>
        <w:spacing w:before="280" w:after="160" w:line="240" w:lineRule="auto"/>
      </w:pPr>
      <w:r>
        <w:t>Minden első osztályba jelentkezőnek részt e kell vennie az iskola által szervezett őszi nyílt napok valamelyikén. A nyílt nap időpontját a honlapon tesszük közzé, de ezzel párhuzamosan kiértesítjük erről emailben az előjelentkezőket, beleértve a testvérgyerekeket, akik előnyt élveznek a felvételi folyamatban.</w:t>
      </w:r>
    </w:p>
    <w:p w14:paraId="4C8B547F" w14:textId="77777777" w:rsidR="005137F9" w:rsidRDefault="00000000">
      <w:pPr>
        <w:spacing w:before="280" w:after="160" w:line="240" w:lineRule="auto"/>
      </w:pPr>
      <w:r>
        <w:t xml:space="preserve">A nyílt napokon a tanítók különböző jellegű foglalkozásokat tartanak a gyerekeknek. A tanítók a foglalkozások közben megfigyelik a gyerekek viselkedését, szociális készségeiket. A nyílt napok után azok a gyerekek, akiket felvehetőnek ítéltek a tanítók, e-mailben megkapják a díjbekérőt, a vizsgálati díj befizetése után a Duna </w:t>
      </w:r>
      <w:proofErr w:type="spellStart"/>
      <w:r>
        <w:t>Dog</w:t>
      </w:r>
      <w:proofErr w:type="spellEnd"/>
      <w:r>
        <w:t xml:space="preserve"> Center Kft. elkezdi a vizsgálatok szervezését. Akit a tanítók tapasztalatai alapján nem kívánunk felvenni-e-mailben értesítjük az elutasításról.</w:t>
      </w:r>
    </w:p>
    <w:p w14:paraId="183566E1" w14:textId="77777777" w:rsidR="005137F9" w:rsidRDefault="00000000">
      <w:pPr>
        <w:spacing w:before="280" w:after="160" w:line="240" w:lineRule="auto"/>
      </w:pPr>
      <w:r>
        <w:t>A vizsgálati eredményeket a szülőknek személyesen kell behozniuk Iskolánkba. A vizsgálati eredmények kezelése zárt körben zajlik, kizárólag az igazgató, igazgatóhelyettes és a leendő tanítók ismerhetik meg. A vizsgálatok lezajlása utána vizsgálati eredmények alapján kerül sor a leendő első osztály összeállítására. A felvételről az igazgató dönt. A felvételt nyerteket e-mailben értesítjük ki, de csak azoknak tartjuk fenn a helyet az osztályban, akik befizetik a fenntartó részére az ún. regisztrációs díjat, aminek az összege megegyezik a mindenkori fizetési kötelezettség egy havi összegével.</w:t>
      </w:r>
    </w:p>
    <w:p w14:paraId="53B877F0" w14:textId="77777777" w:rsidR="005137F9" w:rsidRDefault="00000000">
      <w:pPr>
        <w:pStyle w:val="Cmsor2"/>
        <w:numPr>
          <w:ilvl w:val="1"/>
          <w:numId w:val="66"/>
        </w:numPr>
      </w:pPr>
      <w:bookmarkStart w:id="198" w:name="_heading=h.xa58yzrycsef" w:colFirst="0" w:colLast="0"/>
      <w:bookmarkStart w:id="199" w:name="_Toc233575863"/>
      <w:bookmarkEnd w:id="198"/>
      <w:r>
        <w:t>Az iskolában tartott egyéb foglalkozások</w:t>
      </w:r>
      <w:bookmarkEnd w:id="199"/>
    </w:p>
    <w:p w14:paraId="18A0CC01" w14:textId="77777777" w:rsidR="00C037C1" w:rsidRDefault="00C037C1" w:rsidP="00C037C1">
      <w:pPr>
        <w:pStyle w:val="my-2"/>
        <w:spacing w:after="160"/>
      </w:pPr>
      <w:r>
        <w:rPr>
          <w:rStyle w:val="Kiemels2"/>
        </w:rPr>
        <w:t>A tanítók és szaktanárok</w:t>
      </w:r>
      <w:r>
        <w:t xml:space="preserve"> korrepetálást, tantárgyi megsegítő foglalkozást nyújtanak a lemorzsolódás veszélyének kitett, illetve hosszabb ideig hiányzó tanulóknak. Ezek a foglalkozások alkalmanként és rendszeresen is igénybe vehetők; indokolt esetben a pedagógus a részvételre a tanulót kötelezheti.</w:t>
      </w:r>
    </w:p>
    <w:p w14:paraId="6BBEF9A9" w14:textId="77777777" w:rsidR="00C037C1" w:rsidRDefault="00C037C1" w:rsidP="00C037C1">
      <w:pPr>
        <w:pStyle w:val="my-2"/>
        <w:spacing w:after="160"/>
      </w:pPr>
      <w:r>
        <w:rPr>
          <w:rStyle w:val="Kiemels2"/>
        </w:rPr>
        <w:t>Különböző tanulmányi versenyek előtt</w:t>
      </w:r>
      <w:r>
        <w:t xml:space="preserve"> a pedagógusok versenyfelkészítő foglalkozásokat tartanak, amelyek célja a tanulók tárgyi tudásának elmélyítése, a versenyhelyzetek gyakorlása és az önbizalom erősítése. A versenyfelkészítésen való részvétel önkéntes, azonban a pedagógus ajánlhatja azt az arra alkalmas tanulóknak; a felkészítő foglalkozások nem járnak térítési díjjal.</w:t>
      </w:r>
    </w:p>
    <w:p w14:paraId="187CBB30" w14:textId="77777777" w:rsidR="00C037C1" w:rsidRDefault="00C037C1" w:rsidP="00C037C1">
      <w:pPr>
        <w:pStyle w:val="my-2"/>
        <w:spacing w:after="160"/>
      </w:pPr>
      <w:r>
        <w:rPr>
          <w:rStyle w:val="Kiemels2"/>
        </w:rPr>
        <w:lastRenderedPageBreak/>
        <w:t>Fejlesztő jellegű, élményalapú foglalkozásokat</w:t>
      </w:r>
      <w:r>
        <w:t xml:space="preserve"> szervezünk, amelyek célja a tanulók lelki egészségének megőrzése, érzelmi intelligenciájuk fejlesztése és a boldog iskolai közérzet megalapozása. Ezek a foglalkozások a tanulók önismeretét, ön- és érzelemszabályozási képességeit, valamint társas készségeit erősítik, élményszerű, alkotó és közösségi helyzeteken keresztül.</w:t>
      </w:r>
    </w:p>
    <w:p w14:paraId="0425DE68" w14:textId="77777777" w:rsidR="00C037C1" w:rsidRDefault="00C037C1" w:rsidP="00C037C1">
      <w:pPr>
        <w:pStyle w:val="my-2"/>
        <w:spacing w:after="160"/>
      </w:pPr>
      <w:r>
        <w:rPr>
          <w:rStyle w:val="Kiemels2"/>
        </w:rPr>
        <w:t>Tehetséggondozó foglalkozásainkon</w:t>
      </w:r>
      <w:r>
        <w:t xml:space="preserve"> lehetőséget biztosítunk a tanulók önkifejezésére, egyéni érdeklődésük kibontakoztatására és különleges képességeik fejlesztésére — legyen szó művészeti, logikai, digitális vagy más területről.</w:t>
      </w:r>
    </w:p>
    <w:p w14:paraId="3BD1F793" w14:textId="77777777" w:rsidR="00C037C1" w:rsidRDefault="00C037C1" w:rsidP="00C037C1">
      <w:pPr>
        <w:pStyle w:val="my-2"/>
        <w:spacing w:after="160"/>
      </w:pPr>
      <w:r>
        <w:rPr>
          <w:rStyle w:val="Kiemels2"/>
        </w:rPr>
        <w:t xml:space="preserve">Alapozó Torna és </w:t>
      </w:r>
      <w:proofErr w:type="spellStart"/>
      <w:r>
        <w:rPr>
          <w:rStyle w:val="Kiemels2"/>
        </w:rPr>
        <w:t>SzenzoMotoros</w:t>
      </w:r>
      <w:proofErr w:type="spellEnd"/>
      <w:r>
        <w:rPr>
          <w:rStyle w:val="Kiemels2"/>
        </w:rPr>
        <w:t xml:space="preserve"> Torna</w:t>
      </w:r>
      <w:r>
        <w:t xml:space="preserve"> foglalkozások segítik azon tanulókat, akik ezt önkéntes alapon igénylik. Ezeket külsős szakemberek tartják, az iskola koordinálásával.</w:t>
      </w:r>
    </w:p>
    <w:p w14:paraId="01139A4C" w14:textId="77777777" w:rsidR="00C037C1" w:rsidRDefault="00C037C1" w:rsidP="00C037C1">
      <w:pPr>
        <w:pStyle w:val="my-2"/>
        <w:spacing w:after="160"/>
      </w:pPr>
      <w:r>
        <w:t>A tanulók szabadidejének hasznos eltöltése, rekreációja és képességeik fejlesztése érdekében szorgalmazzuk, hogy pedagógusaink különböző szakköröket és tehetséggondozó foglalkozásokat tartsanak. Külsős szakembereknek is lehetőséget adunk tanítási időn kívüli foglalkozások szervezésére. Ezáltal megjelenik a kínálatban a természetjárás, a sport, a tánc, a zene, a képzőművészet és a digitális kultúra területe. Szakköreink folyamatosan bővülnek; az iskolamenedzser fogja össze és szervezi a tájékoztatást. Minden tanév végén előre jelezzük a szülőknek és tanulóknak a várható szakköri lehetőségeket. A szakkörökre a foglalkozást tartó személynél kell jelentkezni. A külsős szakemberek által tartott szakkörök mindenkor térítési díj ellenében vehetők igénybe; az iskola pedagógusai által indított foglalkozások egy része térítésmentes.</w:t>
      </w:r>
    </w:p>
    <w:p w14:paraId="68130B8E" w14:textId="77777777" w:rsidR="00C037C1" w:rsidRDefault="00C037C1" w:rsidP="00C037C1">
      <w:pPr>
        <w:pStyle w:val="my-2"/>
        <w:spacing w:after="160"/>
      </w:pPr>
      <w:r>
        <w:t>Tanulóink jelenléte a tanítási időn túl szervezett osztályprogramokon és rendezvényeken nem kötelező. Az iskola feladata, hogy az osztályfőnökök közreműködésével minél több tanuló és családjuk felismerje a közösségépítés és a szociális kompetenciák fejlesztése szempontjából az ilyen rendezvényeken való részvétel értékét. A tanítási időben szervezett programokon a részvétel kötelező; amennyiben ezeknek anyagi vonzata is van, az iskola támogatást nyújt a rászorulóknak.</w:t>
      </w:r>
    </w:p>
    <w:p w14:paraId="4266A75B" w14:textId="77777777" w:rsidR="00B74C98" w:rsidRDefault="00B74C98" w:rsidP="00B74C98">
      <w:pPr>
        <w:pStyle w:val="Cmsor3"/>
      </w:pPr>
      <w:bookmarkStart w:id="200" w:name="_Toc233575864"/>
      <w:r>
        <w:t>Tanórán kívüli foglalkozásaink</w:t>
      </w:r>
      <w:bookmarkEnd w:id="200"/>
    </w:p>
    <w:p w14:paraId="772F196F" w14:textId="77777777" w:rsidR="00B74C98" w:rsidRDefault="00B74C98" w:rsidP="00B74C98">
      <w:pPr>
        <w:spacing w:line="240" w:lineRule="auto"/>
      </w:pPr>
      <w:r>
        <w:t>Az iskolán, tanórán kívüli foglalkozások anyagi terhet rónak a szülőkre, ezért csak abban az esetben szervezhetők meg, ha a szülők a költségeket vállalják, és erről írásban nyilatkoznak.</w:t>
      </w:r>
    </w:p>
    <w:p w14:paraId="64EFAD2F" w14:textId="77777777" w:rsidR="00B74C98" w:rsidRDefault="00B74C98" w:rsidP="00B74C98">
      <w:pPr>
        <w:pStyle w:val="Cmsor3"/>
      </w:pPr>
      <w:bookmarkStart w:id="201" w:name="_Toc233575865"/>
      <w:r>
        <w:t>Tanulmányi kirándulás</w:t>
      </w:r>
      <w:bookmarkEnd w:id="201"/>
    </w:p>
    <w:p w14:paraId="59D3D9A3" w14:textId="77777777" w:rsidR="00B74C98" w:rsidRDefault="00B74C98" w:rsidP="00B74C98">
      <w:r>
        <w:t>Célja:</w:t>
      </w:r>
    </w:p>
    <w:p w14:paraId="2F511BD5" w14:textId="77777777" w:rsidR="00B74C98" w:rsidRDefault="00B74C98" w:rsidP="00B74C98">
      <w:pPr>
        <w:numPr>
          <w:ilvl w:val="0"/>
          <w:numId w:val="70"/>
        </w:numPr>
        <w:pBdr>
          <w:top w:val="nil"/>
          <w:left w:val="nil"/>
          <w:bottom w:val="nil"/>
          <w:right w:val="nil"/>
          <w:between w:val="nil"/>
        </w:pBdr>
        <w:spacing w:line="240" w:lineRule="auto"/>
      </w:pPr>
      <w:r>
        <w:rPr>
          <w:color w:val="000000"/>
        </w:rPr>
        <w:t>tanulók élethelyzetekben gyakorolhassák, általánosíthassák a tanultakat, különös tekintettel a szociális-kommunikációs készségekre</w:t>
      </w:r>
    </w:p>
    <w:p w14:paraId="55A57725" w14:textId="77777777" w:rsidR="00B74C98" w:rsidRDefault="00B74C98" w:rsidP="00B74C98">
      <w:pPr>
        <w:numPr>
          <w:ilvl w:val="0"/>
          <w:numId w:val="70"/>
        </w:numPr>
        <w:pBdr>
          <w:top w:val="nil"/>
          <w:left w:val="nil"/>
          <w:bottom w:val="nil"/>
          <w:right w:val="nil"/>
          <w:between w:val="nil"/>
        </w:pBdr>
        <w:spacing w:line="240" w:lineRule="auto"/>
      </w:pPr>
      <w:r>
        <w:rPr>
          <w:color w:val="000000"/>
        </w:rPr>
        <w:t>felkeltsük és kialakítsuk érdeklődésüket a környezet természeti és kulturális értékei iránt</w:t>
      </w:r>
    </w:p>
    <w:p w14:paraId="47D8AC32" w14:textId="77777777" w:rsidR="00B74C98" w:rsidRDefault="00B74C98" w:rsidP="00B74C98">
      <w:pPr>
        <w:numPr>
          <w:ilvl w:val="0"/>
          <w:numId w:val="70"/>
        </w:numPr>
        <w:pBdr>
          <w:top w:val="nil"/>
          <w:left w:val="nil"/>
          <w:bottom w:val="nil"/>
          <w:right w:val="nil"/>
          <w:between w:val="nil"/>
        </w:pBdr>
        <w:spacing w:line="240" w:lineRule="auto"/>
      </w:pPr>
      <w:r>
        <w:rPr>
          <w:color w:val="000000"/>
        </w:rPr>
        <w:t>példát kapjanak a szabadidő hasznos eltöltéséről</w:t>
      </w:r>
    </w:p>
    <w:p w14:paraId="5E52C744" w14:textId="77777777" w:rsidR="00B74C98" w:rsidRDefault="00B74C98" w:rsidP="00B74C98">
      <w:pPr>
        <w:numPr>
          <w:ilvl w:val="0"/>
          <w:numId w:val="70"/>
        </w:numPr>
        <w:pBdr>
          <w:top w:val="nil"/>
          <w:left w:val="nil"/>
          <w:bottom w:val="nil"/>
          <w:right w:val="nil"/>
          <w:between w:val="nil"/>
        </w:pBdr>
        <w:spacing w:line="240" w:lineRule="auto"/>
      </w:pPr>
      <w:r>
        <w:rPr>
          <w:color w:val="000000"/>
        </w:rPr>
        <w:t>élményszerű ismeretszerzésben vegyenek részt</w:t>
      </w:r>
    </w:p>
    <w:p w14:paraId="28B35206" w14:textId="77777777" w:rsidR="00B74C98" w:rsidRDefault="00B74C98" w:rsidP="00B74C98">
      <w:pPr>
        <w:pStyle w:val="Cmsor3"/>
      </w:pPr>
      <w:bookmarkStart w:id="202" w:name="_Toc233575866"/>
      <w:r>
        <w:t>Múzeumlátogatás</w:t>
      </w:r>
      <w:bookmarkEnd w:id="202"/>
    </w:p>
    <w:p w14:paraId="025E6D40" w14:textId="77777777" w:rsidR="00B74C98" w:rsidRDefault="00B74C98" w:rsidP="00B74C98">
      <w:r>
        <w:t>Minden tanévben lehetőség nyílik az önköltséges múzeumlátogatást szervezésére.</w:t>
      </w:r>
    </w:p>
    <w:p w14:paraId="7B91E525" w14:textId="77777777" w:rsidR="00B74C98" w:rsidRDefault="00B74C98" w:rsidP="00B74C98">
      <w:r>
        <w:t>Célja:</w:t>
      </w:r>
    </w:p>
    <w:p w14:paraId="2710C5CA" w14:textId="77777777" w:rsidR="00B74C98" w:rsidRDefault="00B74C98" w:rsidP="00B74C98">
      <w:pPr>
        <w:numPr>
          <w:ilvl w:val="0"/>
          <w:numId w:val="70"/>
        </w:numPr>
        <w:pBdr>
          <w:top w:val="nil"/>
          <w:left w:val="nil"/>
          <w:bottom w:val="nil"/>
          <w:right w:val="nil"/>
          <w:between w:val="nil"/>
        </w:pBdr>
        <w:spacing w:line="240" w:lineRule="auto"/>
      </w:pPr>
      <w:r>
        <w:rPr>
          <w:color w:val="000000"/>
        </w:rPr>
        <w:t>múzeumlátogató, művészetek iránt fogékony, befogadóvá nevelés,</w:t>
      </w:r>
    </w:p>
    <w:p w14:paraId="49809ED7" w14:textId="77777777" w:rsidR="00B74C98" w:rsidRDefault="00B74C98" w:rsidP="00B74C98">
      <w:pPr>
        <w:numPr>
          <w:ilvl w:val="0"/>
          <w:numId w:val="70"/>
        </w:numPr>
        <w:pBdr>
          <w:top w:val="nil"/>
          <w:left w:val="nil"/>
          <w:bottom w:val="nil"/>
          <w:right w:val="nil"/>
          <w:between w:val="nil"/>
        </w:pBdr>
        <w:spacing w:line="240" w:lineRule="auto"/>
      </w:pPr>
      <w:r>
        <w:rPr>
          <w:color w:val="000000"/>
        </w:rPr>
        <w:t>az iskolában tanultak hasznosítása,</w:t>
      </w:r>
    </w:p>
    <w:p w14:paraId="665A6A61" w14:textId="77777777" w:rsidR="00B74C98" w:rsidRDefault="00B74C98" w:rsidP="00B74C98">
      <w:pPr>
        <w:numPr>
          <w:ilvl w:val="0"/>
          <w:numId w:val="70"/>
        </w:numPr>
        <w:pBdr>
          <w:top w:val="nil"/>
          <w:left w:val="nil"/>
          <w:bottom w:val="nil"/>
          <w:right w:val="nil"/>
          <w:between w:val="nil"/>
        </w:pBdr>
        <w:spacing w:line="240" w:lineRule="auto"/>
      </w:pPr>
      <w:r>
        <w:rPr>
          <w:color w:val="000000"/>
        </w:rPr>
        <w:t>a múzeumi tapasztalatok alkalmazása a tanítási órákon.</w:t>
      </w:r>
    </w:p>
    <w:p w14:paraId="35B007FF" w14:textId="4ABA43FD" w:rsidR="00B74C98" w:rsidRDefault="00B74C98" w:rsidP="00B74C98">
      <w:pPr>
        <w:pStyle w:val="Cmsor3"/>
      </w:pPr>
      <w:bookmarkStart w:id="203" w:name="_Toc233575867"/>
      <w:r>
        <w:lastRenderedPageBreak/>
        <w:t>Mozi</w:t>
      </w:r>
      <w:r w:rsidR="00B773A8">
        <w:t>-</w:t>
      </w:r>
      <w:r>
        <w:t>, színházlátogatás</w:t>
      </w:r>
      <w:bookmarkEnd w:id="203"/>
    </w:p>
    <w:p w14:paraId="3D2F85AC" w14:textId="77777777" w:rsidR="00B74C98" w:rsidRDefault="00B74C98" w:rsidP="00B74C98">
      <w:r>
        <w:t>- önköltséges</w:t>
      </w:r>
    </w:p>
    <w:p w14:paraId="6327EEA0" w14:textId="77777777" w:rsidR="00B74C98" w:rsidRDefault="00B74C98" w:rsidP="00B74C98">
      <w:r>
        <w:t>Célja:</w:t>
      </w:r>
    </w:p>
    <w:p w14:paraId="0DFA537C" w14:textId="77777777" w:rsidR="00B74C98" w:rsidRDefault="00B74C98" w:rsidP="00B74C98">
      <w:pPr>
        <w:numPr>
          <w:ilvl w:val="0"/>
          <w:numId w:val="70"/>
        </w:numPr>
        <w:pBdr>
          <w:top w:val="nil"/>
          <w:left w:val="nil"/>
          <w:bottom w:val="nil"/>
          <w:right w:val="nil"/>
          <w:between w:val="nil"/>
        </w:pBdr>
        <w:spacing w:line="240" w:lineRule="auto"/>
      </w:pPr>
      <w:r>
        <w:rPr>
          <w:color w:val="000000"/>
        </w:rPr>
        <w:t>a nyilvános helyeken való adaptív szociális viselkedés és kommunikáció tréningje</w:t>
      </w:r>
    </w:p>
    <w:p w14:paraId="576169FA" w14:textId="77777777" w:rsidR="00B74C98" w:rsidRDefault="00B74C98" w:rsidP="00B74C98">
      <w:pPr>
        <w:numPr>
          <w:ilvl w:val="0"/>
          <w:numId w:val="70"/>
        </w:numPr>
        <w:pBdr>
          <w:top w:val="nil"/>
          <w:left w:val="nil"/>
          <w:bottom w:val="nil"/>
          <w:right w:val="nil"/>
          <w:between w:val="nil"/>
        </w:pBdr>
        <w:spacing w:line="240" w:lineRule="auto"/>
      </w:pPr>
      <w:r>
        <w:rPr>
          <w:color w:val="000000"/>
        </w:rPr>
        <w:t>érdeklődési körnek megfelelő élményekben való részvétel</w:t>
      </w:r>
    </w:p>
    <w:p w14:paraId="129D94EB" w14:textId="77777777" w:rsidR="00B74C98" w:rsidRDefault="00B74C98">
      <w:pPr>
        <w:spacing w:line="240" w:lineRule="auto"/>
      </w:pPr>
    </w:p>
    <w:p w14:paraId="4ACC35E2" w14:textId="77777777" w:rsidR="005137F9" w:rsidRDefault="00000000">
      <w:pPr>
        <w:spacing w:after="160" w:line="240" w:lineRule="auto"/>
        <w:jc w:val="left"/>
      </w:pPr>
      <w:bookmarkStart w:id="204" w:name="_heading=h.wwnwdctmvkrr" w:colFirst="0" w:colLast="0"/>
      <w:bookmarkEnd w:id="204"/>
      <w:r>
        <w:br w:type="page"/>
      </w:r>
    </w:p>
    <w:p w14:paraId="173BEC6E" w14:textId="77777777" w:rsidR="005137F9" w:rsidRDefault="00000000">
      <w:pPr>
        <w:pStyle w:val="Cmsor1"/>
        <w:numPr>
          <w:ilvl w:val="0"/>
          <w:numId w:val="66"/>
        </w:numPr>
      </w:pPr>
      <w:bookmarkStart w:id="205" w:name="_heading=h.gsmxav8zj7sq" w:colFirst="0" w:colLast="0"/>
      <w:bookmarkStart w:id="206" w:name="_Toc233575868"/>
      <w:bookmarkEnd w:id="205"/>
      <w:r>
        <w:lastRenderedPageBreak/>
        <w:t>Helyi tanterv (A többi tanulóval együtt nevelhető-oktatható tanulók körében (</w:t>
      </w:r>
      <w:proofErr w:type="spellStart"/>
      <w:r>
        <w:t>Nkt</w:t>
      </w:r>
      <w:proofErr w:type="spellEnd"/>
      <w:r>
        <w:t>. 4. § 14a. r. pont))</w:t>
      </w:r>
      <w:bookmarkEnd w:id="206"/>
    </w:p>
    <w:p w14:paraId="70E9FCD1" w14:textId="513B38DF" w:rsidR="005137F9" w:rsidRDefault="00823D68">
      <w:r>
        <w:t>Az iskola helyi tanterve a Nemzeti alaptanterv kiadásáról szóló 110/2012. (VI. 4.) Korm. rendelet (2020. évi NAT) alapján, az oktatásért felelős miniszter által kiadott és közzétett, az általános iskola 1–8. évfolyama számára érvényes kerettanterv közül választott kerettantervre épül. A kötelező órakereten felüli, szabadon tervezhető időkeret felhasználását a 9.1 pont (óraháló) tartalmazza.</w:t>
      </w:r>
    </w:p>
    <w:p w14:paraId="5B94DB5B" w14:textId="77777777" w:rsidR="005137F9" w:rsidRDefault="00000000">
      <w:pPr>
        <w:pStyle w:val="Cmsor2"/>
        <w:numPr>
          <w:ilvl w:val="1"/>
          <w:numId w:val="66"/>
        </w:numPr>
        <w:pBdr>
          <w:top w:val="nil"/>
          <w:left w:val="nil"/>
          <w:bottom w:val="nil"/>
          <w:right w:val="nil"/>
          <w:between w:val="nil"/>
        </w:pBdr>
      </w:pPr>
      <w:bookmarkStart w:id="207" w:name="_heading=h.peozevmu9gng" w:colFirst="0" w:colLast="0"/>
      <w:bookmarkStart w:id="208" w:name="_Toc233575869"/>
      <w:bookmarkEnd w:id="207"/>
      <w:r>
        <w:t>1-8. évfolyamok tantárgyai és óraszámai 2020 NAT alapján</w:t>
      </w:r>
      <w:bookmarkEnd w:id="208"/>
    </w:p>
    <w:tbl>
      <w:tblPr>
        <w:tblStyle w:val="a5"/>
        <w:tblW w:w="90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83"/>
        <w:gridCol w:w="795"/>
        <w:gridCol w:w="850"/>
        <w:gridCol w:w="778"/>
        <w:gridCol w:w="782"/>
        <w:gridCol w:w="724"/>
        <w:gridCol w:w="753"/>
        <w:gridCol w:w="649"/>
        <w:gridCol w:w="857"/>
      </w:tblGrid>
      <w:tr w:rsidR="005137F9" w14:paraId="152703D5" w14:textId="77777777" w:rsidTr="003771A2">
        <w:trPr>
          <w:trHeight w:val="690"/>
        </w:trPr>
        <w:tc>
          <w:tcPr>
            <w:tcW w:w="9071" w:type="dxa"/>
            <w:gridSpan w:val="9"/>
            <w:tcBorders>
              <w:top w:val="single" w:sz="6" w:space="0" w:color="000000"/>
              <w:left w:val="single" w:sz="6" w:space="0" w:color="000000"/>
              <w:bottom w:val="nil"/>
              <w:right w:val="single" w:sz="6" w:space="0" w:color="000000"/>
            </w:tcBorders>
            <w:shd w:val="clear" w:color="auto" w:fill="DDD9C3" w:themeFill="background2" w:themeFillShade="E6"/>
            <w:tcMar>
              <w:top w:w="0" w:type="dxa"/>
              <w:left w:w="0" w:type="dxa"/>
              <w:bottom w:w="0" w:type="dxa"/>
              <w:right w:w="0" w:type="dxa"/>
            </w:tcMar>
            <w:vAlign w:val="center"/>
          </w:tcPr>
          <w:p w14:paraId="78B00E71" w14:textId="63B36361" w:rsidR="005137F9" w:rsidRDefault="00000000" w:rsidP="003771A2">
            <w:pPr>
              <w:spacing w:line="240" w:lineRule="auto"/>
              <w:ind w:left="100"/>
              <w:jc w:val="center"/>
              <w:rPr>
                <w:b/>
                <w:bCs/>
              </w:rPr>
            </w:pPr>
            <w:r>
              <w:rPr>
                <w:b/>
                <w:bCs/>
              </w:rPr>
              <w:t>1-8. évfolyamok tantárgyai és óraszámai 2020 NAT alapján</w:t>
            </w:r>
          </w:p>
        </w:tc>
      </w:tr>
      <w:tr w:rsidR="005137F9" w14:paraId="463F8757" w14:textId="77777777" w:rsidTr="004F6BEA">
        <w:trPr>
          <w:trHeight w:val="570"/>
        </w:trPr>
        <w:tc>
          <w:tcPr>
            <w:tcW w:w="2883"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14CAC2BF" w14:textId="77777777" w:rsidR="005137F9" w:rsidRDefault="00000000">
            <w:pPr>
              <w:spacing w:line="240" w:lineRule="auto"/>
              <w:ind w:left="100"/>
            </w:pPr>
            <w:r>
              <w:t xml:space="preserve"> </w:t>
            </w:r>
          </w:p>
          <w:p w14:paraId="419DCDFD" w14:textId="77777777" w:rsidR="005137F9" w:rsidRDefault="00000000">
            <w:pPr>
              <w:spacing w:after="160" w:line="240" w:lineRule="auto"/>
              <w:ind w:left="200"/>
              <w:rPr>
                <w:b/>
                <w:bCs/>
              </w:rPr>
            </w:pPr>
            <w:r>
              <w:rPr>
                <w:b/>
                <w:bCs/>
              </w:rPr>
              <w:t>Heti óraszám/évfolyam</w:t>
            </w:r>
          </w:p>
        </w:tc>
        <w:tc>
          <w:tcPr>
            <w:tcW w:w="795" w:type="dxa"/>
            <w:tcBorders>
              <w:top w:val="single" w:sz="6" w:space="0" w:color="000000"/>
              <w:left w:val="nil"/>
              <w:bottom w:val="single" w:sz="6" w:space="0" w:color="000000"/>
              <w:right w:val="single" w:sz="6" w:space="0" w:color="000000"/>
            </w:tcBorders>
            <w:shd w:val="clear" w:color="auto" w:fill="D9D9D9"/>
            <w:tcMar>
              <w:top w:w="0" w:type="dxa"/>
              <w:left w:w="0" w:type="dxa"/>
              <w:bottom w:w="0" w:type="dxa"/>
              <w:right w:w="0" w:type="dxa"/>
            </w:tcMar>
          </w:tcPr>
          <w:p w14:paraId="5DF42A04" w14:textId="33FBAC80" w:rsidR="005137F9" w:rsidRDefault="005137F9" w:rsidP="003771A2">
            <w:pPr>
              <w:spacing w:line="240" w:lineRule="auto"/>
              <w:ind w:left="100"/>
              <w:jc w:val="center"/>
            </w:pPr>
          </w:p>
          <w:p w14:paraId="7AFCC3C0" w14:textId="77777777" w:rsidR="005137F9" w:rsidRDefault="00000000" w:rsidP="003771A2">
            <w:pPr>
              <w:spacing w:after="160" w:line="240" w:lineRule="auto"/>
              <w:ind w:left="360" w:right="240"/>
              <w:jc w:val="center"/>
              <w:rPr>
                <w:b/>
                <w:bCs/>
              </w:rPr>
            </w:pPr>
            <w:r>
              <w:rPr>
                <w:b/>
                <w:bCs/>
              </w:rPr>
              <w:t>1.</w:t>
            </w:r>
          </w:p>
        </w:tc>
        <w:tc>
          <w:tcPr>
            <w:tcW w:w="850" w:type="dxa"/>
            <w:tcBorders>
              <w:top w:val="single" w:sz="6" w:space="0" w:color="000000"/>
              <w:left w:val="nil"/>
              <w:bottom w:val="single" w:sz="6" w:space="0" w:color="000000"/>
              <w:right w:val="single" w:sz="6" w:space="0" w:color="000000"/>
            </w:tcBorders>
            <w:shd w:val="clear" w:color="auto" w:fill="D9D9D9"/>
            <w:tcMar>
              <w:top w:w="0" w:type="dxa"/>
              <w:left w:w="0" w:type="dxa"/>
              <w:bottom w:w="0" w:type="dxa"/>
              <w:right w:w="0" w:type="dxa"/>
            </w:tcMar>
          </w:tcPr>
          <w:p w14:paraId="4DEE96F5" w14:textId="59158430" w:rsidR="005137F9" w:rsidRDefault="005137F9" w:rsidP="003771A2">
            <w:pPr>
              <w:spacing w:line="240" w:lineRule="auto"/>
              <w:ind w:left="100"/>
              <w:jc w:val="center"/>
            </w:pPr>
          </w:p>
          <w:p w14:paraId="552218BC" w14:textId="77777777" w:rsidR="005137F9" w:rsidRDefault="00000000" w:rsidP="003771A2">
            <w:pPr>
              <w:spacing w:after="160" w:line="240" w:lineRule="auto"/>
              <w:ind w:left="360" w:right="240"/>
              <w:jc w:val="center"/>
              <w:rPr>
                <w:b/>
                <w:bCs/>
              </w:rPr>
            </w:pPr>
            <w:r>
              <w:rPr>
                <w:b/>
                <w:bCs/>
              </w:rPr>
              <w:t>2.</w:t>
            </w:r>
          </w:p>
        </w:tc>
        <w:tc>
          <w:tcPr>
            <w:tcW w:w="778" w:type="dxa"/>
            <w:tcBorders>
              <w:top w:val="single" w:sz="6" w:space="0" w:color="000000"/>
              <w:left w:val="nil"/>
              <w:bottom w:val="single" w:sz="6" w:space="0" w:color="000000"/>
              <w:right w:val="single" w:sz="6" w:space="0" w:color="000000"/>
            </w:tcBorders>
            <w:shd w:val="clear" w:color="auto" w:fill="D9D9D9"/>
            <w:tcMar>
              <w:top w:w="0" w:type="dxa"/>
              <w:left w:w="0" w:type="dxa"/>
              <w:bottom w:w="0" w:type="dxa"/>
              <w:right w:w="0" w:type="dxa"/>
            </w:tcMar>
          </w:tcPr>
          <w:p w14:paraId="181BB513" w14:textId="297D0F8A" w:rsidR="005137F9" w:rsidRDefault="005137F9" w:rsidP="003771A2">
            <w:pPr>
              <w:spacing w:line="240" w:lineRule="auto"/>
              <w:ind w:left="100"/>
              <w:jc w:val="center"/>
            </w:pPr>
          </w:p>
          <w:p w14:paraId="79FE4608" w14:textId="77777777" w:rsidR="005137F9" w:rsidRDefault="00000000" w:rsidP="003771A2">
            <w:pPr>
              <w:spacing w:after="160" w:line="240" w:lineRule="auto"/>
              <w:ind w:left="360" w:right="240"/>
              <w:jc w:val="center"/>
              <w:rPr>
                <w:b/>
                <w:bCs/>
              </w:rPr>
            </w:pPr>
            <w:r>
              <w:rPr>
                <w:b/>
                <w:bCs/>
              </w:rPr>
              <w:t>3.</w:t>
            </w:r>
          </w:p>
        </w:tc>
        <w:tc>
          <w:tcPr>
            <w:tcW w:w="782" w:type="dxa"/>
            <w:tcBorders>
              <w:top w:val="single" w:sz="6" w:space="0" w:color="000000"/>
              <w:left w:val="nil"/>
              <w:bottom w:val="single" w:sz="6" w:space="0" w:color="000000"/>
              <w:right w:val="single" w:sz="6" w:space="0" w:color="000000"/>
            </w:tcBorders>
            <w:shd w:val="clear" w:color="auto" w:fill="D9D9D9"/>
            <w:tcMar>
              <w:top w:w="0" w:type="dxa"/>
              <w:left w:w="0" w:type="dxa"/>
              <w:bottom w:w="0" w:type="dxa"/>
              <w:right w:w="0" w:type="dxa"/>
            </w:tcMar>
          </w:tcPr>
          <w:p w14:paraId="2AD1A096" w14:textId="3DC9DC67" w:rsidR="005137F9" w:rsidRDefault="005137F9" w:rsidP="003771A2">
            <w:pPr>
              <w:spacing w:line="240" w:lineRule="auto"/>
              <w:ind w:left="100"/>
              <w:jc w:val="center"/>
            </w:pPr>
          </w:p>
          <w:p w14:paraId="470A61C0" w14:textId="77777777" w:rsidR="005137F9" w:rsidRDefault="00000000" w:rsidP="003771A2">
            <w:pPr>
              <w:spacing w:after="160" w:line="240" w:lineRule="auto"/>
              <w:ind w:left="340" w:right="240"/>
              <w:jc w:val="center"/>
              <w:rPr>
                <w:b/>
                <w:bCs/>
              </w:rPr>
            </w:pPr>
            <w:r>
              <w:rPr>
                <w:b/>
                <w:bCs/>
              </w:rPr>
              <w:t>4.</w:t>
            </w:r>
          </w:p>
        </w:tc>
        <w:tc>
          <w:tcPr>
            <w:tcW w:w="724" w:type="dxa"/>
            <w:tcBorders>
              <w:top w:val="single" w:sz="6" w:space="0" w:color="000000"/>
              <w:left w:val="nil"/>
              <w:bottom w:val="single" w:sz="6" w:space="0" w:color="000000"/>
              <w:right w:val="single" w:sz="6" w:space="0" w:color="000000"/>
            </w:tcBorders>
            <w:shd w:val="clear" w:color="auto" w:fill="D9D9D9"/>
            <w:tcMar>
              <w:top w:w="0" w:type="dxa"/>
              <w:left w:w="0" w:type="dxa"/>
              <w:bottom w:w="0" w:type="dxa"/>
              <w:right w:w="0" w:type="dxa"/>
            </w:tcMar>
          </w:tcPr>
          <w:p w14:paraId="7454D29F" w14:textId="041928E6" w:rsidR="005137F9" w:rsidRDefault="005137F9" w:rsidP="003771A2">
            <w:pPr>
              <w:spacing w:line="240" w:lineRule="auto"/>
              <w:ind w:left="100"/>
              <w:jc w:val="center"/>
            </w:pPr>
          </w:p>
          <w:p w14:paraId="75210FBA" w14:textId="77777777" w:rsidR="005137F9" w:rsidRDefault="00000000" w:rsidP="003771A2">
            <w:pPr>
              <w:spacing w:after="160" w:line="240" w:lineRule="auto"/>
              <w:ind w:left="340" w:right="240"/>
              <w:jc w:val="center"/>
              <w:rPr>
                <w:b/>
                <w:bCs/>
              </w:rPr>
            </w:pPr>
            <w:r>
              <w:rPr>
                <w:b/>
                <w:bCs/>
              </w:rPr>
              <w:t>5.</w:t>
            </w:r>
          </w:p>
        </w:tc>
        <w:tc>
          <w:tcPr>
            <w:tcW w:w="753" w:type="dxa"/>
            <w:tcBorders>
              <w:top w:val="single" w:sz="6" w:space="0" w:color="000000"/>
              <w:left w:val="nil"/>
              <w:bottom w:val="single" w:sz="6" w:space="0" w:color="000000"/>
              <w:right w:val="single" w:sz="6" w:space="0" w:color="000000"/>
            </w:tcBorders>
            <w:shd w:val="clear" w:color="auto" w:fill="D9D9D9"/>
            <w:tcMar>
              <w:top w:w="0" w:type="dxa"/>
              <w:left w:w="0" w:type="dxa"/>
              <w:bottom w:w="0" w:type="dxa"/>
              <w:right w:w="0" w:type="dxa"/>
            </w:tcMar>
          </w:tcPr>
          <w:p w14:paraId="1065370D" w14:textId="5442ABFC" w:rsidR="005137F9" w:rsidRDefault="005137F9" w:rsidP="003771A2">
            <w:pPr>
              <w:spacing w:line="240" w:lineRule="auto"/>
              <w:ind w:left="100"/>
              <w:jc w:val="center"/>
            </w:pPr>
          </w:p>
          <w:p w14:paraId="15FDB788" w14:textId="77777777" w:rsidR="005137F9" w:rsidRDefault="00000000" w:rsidP="003771A2">
            <w:pPr>
              <w:spacing w:after="160" w:line="240" w:lineRule="auto"/>
              <w:ind w:left="360" w:right="260"/>
              <w:jc w:val="center"/>
              <w:rPr>
                <w:b/>
                <w:bCs/>
              </w:rPr>
            </w:pPr>
            <w:r>
              <w:rPr>
                <w:b/>
                <w:bCs/>
              </w:rPr>
              <w:t>6.</w:t>
            </w:r>
          </w:p>
        </w:tc>
        <w:tc>
          <w:tcPr>
            <w:tcW w:w="649" w:type="dxa"/>
            <w:tcBorders>
              <w:top w:val="single" w:sz="6" w:space="0" w:color="000000"/>
              <w:left w:val="nil"/>
              <w:bottom w:val="single" w:sz="6" w:space="0" w:color="000000"/>
              <w:right w:val="single" w:sz="6" w:space="0" w:color="000000"/>
            </w:tcBorders>
            <w:shd w:val="clear" w:color="auto" w:fill="D9D9D9"/>
            <w:tcMar>
              <w:top w:w="0" w:type="dxa"/>
              <w:left w:w="0" w:type="dxa"/>
              <w:bottom w:w="0" w:type="dxa"/>
              <w:right w:w="0" w:type="dxa"/>
            </w:tcMar>
          </w:tcPr>
          <w:p w14:paraId="41768CA9" w14:textId="1CCCD7BD" w:rsidR="005137F9" w:rsidRDefault="005137F9" w:rsidP="003771A2">
            <w:pPr>
              <w:spacing w:line="240" w:lineRule="auto"/>
              <w:ind w:left="100"/>
              <w:jc w:val="center"/>
            </w:pPr>
          </w:p>
          <w:p w14:paraId="7BFF0855" w14:textId="77777777" w:rsidR="005137F9" w:rsidRDefault="00000000" w:rsidP="003771A2">
            <w:pPr>
              <w:spacing w:after="160" w:line="240" w:lineRule="auto"/>
              <w:ind w:left="360" w:right="260"/>
              <w:jc w:val="center"/>
              <w:rPr>
                <w:b/>
                <w:bCs/>
              </w:rPr>
            </w:pPr>
            <w:r>
              <w:rPr>
                <w:b/>
                <w:bCs/>
              </w:rPr>
              <w:t>7.</w:t>
            </w:r>
          </w:p>
        </w:tc>
        <w:tc>
          <w:tcPr>
            <w:tcW w:w="857" w:type="dxa"/>
            <w:tcBorders>
              <w:top w:val="single" w:sz="6" w:space="0" w:color="000000"/>
              <w:left w:val="nil"/>
              <w:bottom w:val="single" w:sz="6" w:space="0" w:color="000000"/>
              <w:right w:val="single" w:sz="6" w:space="0" w:color="000000"/>
            </w:tcBorders>
            <w:shd w:val="clear" w:color="auto" w:fill="D9D9D9"/>
            <w:tcMar>
              <w:top w:w="0" w:type="dxa"/>
              <w:left w:w="0" w:type="dxa"/>
              <w:bottom w:w="0" w:type="dxa"/>
              <w:right w:w="0" w:type="dxa"/>
            </w:tcMar>
          </w:tcPr>
          <w:p w14:paraId="01EF9606" w14:textId="797D246E" w:rsidR="005137F9" w:rsidRDefault="005137F9" w:rsidP="003771A2">
            <w:pPr>
              <w:spacing w:line="240" w:lineRule="auto"/>
              <w:ind w:left="100"/>
              <w:jc w:val="center"/>
            </w:pPr>
          </w:p>
          <w:p w14:paraId="5F5B224B" w14:textId="77777777" w:rsidR="005137F9" w:rsidRDefault="00000000" w:rsidP="003771A2">
            <w:pPr>
              <w:spacing w:after="160" w:line="240" w:lineRule="auto"/>
              <w:ind w:left="360" w:right="260"/>
              <w:jc w:val="center"/>
              <w:rPr>
                <w:b/>
                <w:bCs/>
              </w:rPr>
            </w:pPr>
            <w:r>
              <w:rPr>
                <w:b/>
                <w:bCs/>
              </w:rPr>
              <w:t>8.</w:t>
            </w:r>
          </w:p>
        </w:tc>
      </w:tr>
      <w:tr w:rsidR="005137F9" w14:paraId="3F3BE782"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37FB43" w14:textId="77777777" w:rsidR="005137F9" w:rsidRDefault="00000000">
            <w:pPr>
              <w:spacing w:before="100" w:line="240" w:lineRule="auto"/>
              <w:ind w:left="200"/>
              <w:rPr>
                <w:b/>
                <w:bCs/>
              </w:rPr>
            </w:pPr>
            <w:r>
              <w:rPr>
                <w:b/>
                <w:bCs/>
              </w:rPr>
              <w:t>Magyar nyelv és irodalom</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14AEE6F9" w14:textId="77777777" w:rsidR="005137F9" w:rsidRDefault="00000000" w:rsidP="004F6BEA">
            <w:pPr>
              <w:spacing w:before="80" w:line="240" w:lineRule="auto"/>
              <w:jc w:val="center"/>
              <w:rPr>
                <w:b/>
                <w:bCs/>
                <w:color w:val="FF0000"/>
              </w:rPr>
            </w:pPr>
            <w:r>
              <w:t>7+</w:t>
            </w:r>
            <w:r>
              <w:rPr>
                <w:b/>
                <w:bCs/>
                <w:color w:val="FF0000"/>
              </w:rPr>
              <w:t>1</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14DFA9B0" w14:textId="77777777" w:rsidR="005137F9" w:rsidRDefault="00000000" w:rsidP="004F6BEA">
            <w:pPr>
              <w:spacing w:before="80" w:line="240" w:lineRule="auto"/>
              <w:jc w:val="center"/>
              <w:rPr>
                <w:b/>
                <w:bCs/>
                <w:color w:val="FF0000"/>
              </w:rPr>
            </w:pPr>
            <w:r>
              <w:t>7+</w:t>
            </w:r>
            <w:r>
              <w:rPr>
                <w:b/>
                <w:bCs/>
                <w:color w:val="FF0000"/>
              </w:rPr>
              <w:t>1</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637D867F" w14:textId="77777777" w:rsidR="005137F9" w:rsidRDefault="00000000" w:rsidP="004F6BEA">
            <w:pPr>
              <w:spacing w:before="80" w:line="240" w:lineRule="auto"/>
              <w:jc w:val="center"/>
              <w:rPr>
                <w:b/>
                <w:bCs/>
                <w:color w:val="FF0000"/>
              </w:rPr>
            </w:pPr>
            <w:r>
              <w:t>5+</w:t>
            </w:r>
            <w:r>
              <w:rPr>
                <w:b/>
                <w:bCs/>
                <w:color w:val="FF0000"/>
              </w:rPr>
              <w:t>1</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619DB3DD" w14:textId="77777777" w:rsidR="005137F9" w:rsidRDefault="00000000" w:rsidP="004F6BEA">
            <w:pPr>
              <w:spacing w:before="80" w:line="240" w:lineRule="auto"/>
              <w:jc w:val="center"/>
              <w:rPr>
                <w:b/>
                <w:bCs/>
                <w:color w:val="FF0000"/>
              </w:rPr>
            </w:pPr>
            <w:r>
              <w:t>5+</w:t>
            </w:r>
            <w:r>
              <w:rPr>
                <w:b/>
                <w:bCs/>
                <w:color w:val="FF0000"/>
              </w:rPr>
              <w:t>1</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7A0A1D8B" w14:textId="77777777" w:rsidR="005137F9" w:rsidRDefault="00000000" w:rsidP="004F6BEA">
            <w:pPr>
              <w:spacing w:before="80" w:line="240" w:lineRule="auto"/>
              <w:ind w:right="280"/>
              <w:jc w:val="right"/>
            </w:pPr>
            <w:r>
              <w:t>4</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711C4BCA" w14:textId="77777777" w:rsidR="005137F9" w:rsidRDefault="00000000" w:rsidP="004F6BEA">
            <w:pPr>
              <w:spacing w:before="80" w:line="240" w:lineRule="auto"/>
              <w:ind w:right="280"/>
              <w:jc w:val="center"/>
            </w:pPr>
            <w:r>
              <w:t>4</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65946C9B" w14:textId="77777777" w:rsidR="005137F9" w:rsidRDefault="00000000" w:rsidP="004F6BEA">
            <w:pPr>
              <w:spacing w:before="80" w:line="240" w:lineRule="auto"/>
              <w:jc w:val="center"/>
            </w:pPr>
            <w:r>
              <w:t>3</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0A1769A0" w14:textId="77777777" w:rsidR="005137F9" w:rsidRDefault="00000000" w:rsidP="004F6BEA">
            <w:pPr>
              <w:spacing w:before="80" w:line="240" w:lineRule="auto"/>
              <w:jc w:val="center"/>
            </w:pPr>
            <w:r>
              <w:t>3</w:t>
            </w:r>
          </w:p>
        </w:tc>
      </w:tr>
      <w:tr w:rsidR="005137F9" w14:paraId="6DDBEB12"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82D2B88" w14:textId="77777777" w:rsidR="005137F9" w:rsidRDefault="00000000">
            <w:pPr>
              <w:spacing w:before="80" w:line="240" w:lineRule="auto"/>
              <w:ind w:left="200"/>
              <w:rPr>
                <w:b/>
                <w:bCs/>
              </w:rPr>
            </w:pPr>
            <w:r>
              <w:rPr>
                <w:b/>
                <w:bCs/>
              </w:rPr>
              <w:t>Matematika</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77EC0148" w14:textId="77777777" w:rsidR="005137F9" w:rsidRDefault="00000000" w:rsidP="004F6BEA">
            <w:pPr>
              <w:spacing w:before="80" w:line="240" w:lineRule="auto"/>
              <w:jc w:val="center"/>
            </w:pPr>
            <w:r>
              <w:t>4</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33FA112E" w14:textId="77777777" w:rsidR="005137F9" w:rsidRDefault="00000000" w:rsidP="004F6BEA">
            <w:pPr>
              <w:spacing w:before="80" w:line="240" w:lineRule="auto"/>
              <w:jc w:val="center"/>
            </w:pPr>
            <w:r>
              <w:t>4</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1B71EC74" w14:textId="77777777" w:rsidR="005137F9" w:rsidRDefault="00000000" w:rsidP="004F6BEA">
            <w:pPr>
              <w:spacing w:before="80" w:line="240" w:lineRule="auto"/>
              <w:jc w:val="center"/>
            </w:pPr>
            <w:r>
              <w:t>4</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7C88D057" w14:textId="77777777" w:rsidR="005137F9" w:rsidRDefault="00000000" w:rsidP="004F6BEA">
            <w:pPr>
              <w:spacing w:before="80" w:line="240" w:lineRule="auto"/>
              <w:jc w:val="center"/>
            </w:pPr>
            <w:r>
              <w:t>4</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27AD8E45" w14:textId="77777777" w:rsidR="005137F9" w:rsidRDefault="00000000" w:rsidP="004F6BEA">
            <w:pPr>
              <w:spacing w:before="80" w:line="240" w:lineRule="auto"/>
              <w:ind w:right="280"/>
              <w:jc w:val="center"/>
            </w:pPr>
            <w:r>
              <w:t>4</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4837BFDD" w14:textId="50EB87B2" w:rsidR="005137F9" w:rsidRDefault="00000000" w:rsidP="004F6BEA">
            <w:pPr>
              <w:spacing w:before="80" w:line="240" w:lineRule="auto"/>
              <w:jc w:val="center"/>
            </w:pPr>
            <w:r>
              <w:t>4</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1DC8501D" w14:textId="77777777" w:rsidR="005137F9" w:rsidRDefault="00000000" w:rsidP="004F6BEA">
            <w:pPr>
              <w:spacing w:before="80" w:line="240" w:lineRule="auto"/>
              <w:jc w:val="center"/>
            </w:pPr>
            <w:r>
              <w:t>3</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28B61F4F" w14:textId="77777777" w:rsidR="005137F9" w:rsidRDefault="00000000" w:rsidP="004F6BEA">
            <w:pPr>
              <w:spacing w:before="80" w:line="240" w:lineRule="auto"/>
              <w:jc w:val="center"/>
            </w:pPr>
            <w:r>
              <w:t>3</w:t>
            </w:r>
          </w:p>
        </w:tc>
      </w:tr>
      <w:tr w:rsidR="005137F9" w14:paraId="3EA8C88B"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8D5F56C" w14:textId="77777777" w:rsidR="005137F9" w:rsidRDefault="00000000">
            <w:pPr>
              <w:spacing w:before="80" w:line="240" w:lineRule="auto"/>
              <w:ind w:left="200"/>
              <w:rPr>
                <w:b/>
                <w:bCs/>
              </w:rPr>
            </w:pPr>
            <w:r>
              <w:rPr>
                <w:b/>
                <w:bCs/>
              </w:rPr>
              <w:t>Történelem</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3334E8A8" w14:textId="77777777" w:rsidR="005137F9" w:rsidRDefault="00000000" w:rsidP="004F6BEA">
            <w:pPr>
              <w:spacing w:before="80" w:line="240" w:lineRule="auto"/>
              <w:ind w:right="300"/>
              <w:jc w:val="right"/>
            </w:pPr>
            <w: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0FCE4642" w14:textId="77777777" w:rsidR="005137F9" w:rsidRDefault="00000000" w:rsidP="004F6BEA">
            <w:pPr>
              <w:spacing w:before="80" w:line="240" w:lineRule="auto"/>
              <w:ind w:right="300"/>
              <w:jc w:val="right"/>
            </w:pPr>
            <w: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776A018E" w14:textId="77777777" w:rsidR="005137F9" w:rsidRDefault="00000000" w:rsidP="004F6BEA">
            <w:pPr>
              <w:spacing w:before="80" w:line="240" w:lineRule="auto"/>
              <w:ind w:right="300"/>
              <w:jc w:val="right"/>
            </w:pPr>
            <w: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38CA8B8A" w14:textId="77777777" w:rsidR="005137F9" w:rsidRDefault="00000000" w:rsidP="004F6BEA">
            <w:pPr>
              <w:spacing w:before="80" w:line="240" w:lineRule="auto"/>
              <w:ind w:right="300"/>
              <w:jc w:val="right"/>
            </w:pPr>
            <w:r>
              <w:t>-</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4D57F6A3" w14:textId="77777777" w:rsidR="005137F9" w:rsidRDefault="00000000" w:rsidP="004F6BEA">
            <w:pPr>
              <w:spacing w:before="80" w:line="240" w:lineRule="auto"/>
              <w:ind w:right="280"/>
              <w:jc w:val="right"/>
            </w:pPr>
            <w:r>
              <w:t>2</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429DAC52" w14:textId="77777777" w:rsidR="005137F9" w:rsidRDefault="00000000" w:rsidP="004F6BEA">
            <w:pPr>
              <w:spacing w:before="80" w:line="240" w:lineRule="auto"/>
              <w:ind w:right="280"/>
              <w:jc w:val="right"/>
            </w:pPr>
            <w:r>
              <w:t>2</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35E8AF37" w14:textId="77777777" w:rsidR="005137F9" w:rsidRDefault="00000000" w:rsidP="004F6BEA">
            <w:pPr>
              <w:spacing w:before="80" w:line="240" w:lineRule="auto"/>
              <w:ind w:right="280"/>
              <w:jc w:val="right"/>
            </w:pPr>
            <w:r>
              <w:t>2</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3A969A43" w14:textId="77777777" w:rsidR="005137F9" w:rsidRDefault="00000000" w:rsidP="004F6BEA">
            <w:pPr>
              <w:spacing w:before="80" w:line="240" w:lineRule="auto"/>
              <w:ind w:right="280"/>
              <w:jc w:val="right"/>
            </w:pPr>
            <w:r>
              <w:t>2</w:t>
            </w:r>
          </w:p>
        </w:tc>
      </w:tr>
      <w:tr w:rsidR="005137F9" w14:paraId="4823F3AA"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C224BEB" w14:textId="77777777" w:rsidR="005137F9" w:rsidRDefault="00000000">
            <w:pPr>
              <w:spacing w:before="80" w:line="240" w:lineRule="auto"/>
              <w:ind w:left="200"/>
              <w:rPr>
                <w:b/>
                <w:bCs/>
              </w:rPr>
            </w:pPr>
            <w:r>
              <w:rPr>
                <w:b/>
                <w:bCs/>
              </w:rPr>
              <w:t>Állampolgári ismeretek</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7AC764E3" w14:textId="77777777" w:rsidR="005137F9" w:rsidRDefault="00000000" w:rsidP="004F6BEA">
            <w:pPr>
              <w:spacing w:before="80" w:line="240" w:lineRule="auto"/>
              <w:ind w:right="300"/>
              <w:jc w:val="right"/>
            </w:pPr>
            <w: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4E7655AB" w14:textId="77777777" w:rsidR="005137F9" w:rsidRDefault="00000000" w:rsidP="004F6BEA">
            <w:pPr>
              <w:spacing w:before="80" w:line="240" w:lineRule="auto"/>
              <w:ind w:right="300"/>
              <w:jc w:val="right"/>
            </w:pPr>
            <w: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2CC16F0B" w14:textId="77777777" w:rsidR="005137F9" w:rsidRDefault="00000000" w:rsidP="004F6BEA">
            <w:pPr>
              <w:spacing w:before="80" w:line="240" w:lineRule="auto"/>
              <w:ind w:right="300"/>
              <w:jc w:val="right"/>
            </w:pPr>
            <w: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13CDBE62" w14:textId="77777777" w:rsidR="005137F9" w:rsidRDefault="00000000" w:rsidP="004F6BEA">
            <w:pPr>
              <w:spacing w:before="80" w:line="240" w:lineRule="auto"/>
              <w:ind w:right="300"/>
              <w:jc w:val="right"/>
            </w:pPr>
            <w:r>
              <w:t>-</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570D70B8" w14:textId="77777777" w:rsidR="005137F9" w:rsidRDefault="00000000" w:rsidP="004F6BEA">
            <w:pPr>
              <w:spacing w:before="80" w:line="240" w:lineRule="auto"/>
              <w:ind w:right="300"/>
              <w:jc w:val="right"/>
            </w:pPr>
            <w:r>
              <w:t>-</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39AA28BF" w14:textId="77777777" w:rsidR="005137F9" w:rsidRDefault="00000000" w:rsidP="004F6BEA">
            <w:pPr>
              <w:spacing w:before="80" w:line="240" w:lineRule="auto"/>
              <w:ind w:right="300"/>
              <w:jc w:val="right"/>
            </w:pPr>
            <w:r>
              <w:t>-</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4FEA026D" w14:textId="77777777" w:rsidR="005137F9" w:rsidRDefault="00000000" w:rsidP="004F6BEA">
            <w:pPr>
              <w:spacing w:before="80" w:line="240" w:lineRule="auto"/>
              <w:ind w:right="300"/>
              <w:jc w:val="right"/>
            </w:pPr>
            <w:r>
              <w:t>-</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5F6BDDAC" w14:textId="77777777" w:rsidR="005137F9" w:rsidRDefault="00000000" w:rsidP="004F6BEA">
            <w:pPr>
              <w:spacing w:before="80" w:line="240" w:lineRule="auto"/>
              <w:ind w:right="280"/>
              <w:jc w:val="right"/>
            </w:pPr>
            <w:r>
              <w:t>1</w:t>
            </w:r>
          </w:p>
        </w:tc>
      </w:tr>
      <w:tr w:rsidR="005137F9" w14:paraId="09CDC1BB"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64794FB" w14:textId="77777777" w:rsidR="005137F9" w:rsidRDefault="00000000">
            <w:pPr>
              <w:spacing w:before="80" w:line="240" w:lineRule="auto"/>
              <w:ind w:left="200"/>
              <w:rPr>
                <w:b/>
                <w:bCs/>
              </w:rPr>
            </w:pPr>
            <w:r>
              <w:rPr>
                <w:b/>
                <w:bCs/>
              </w:rPr>
              <w:t>Etika/erkölcstan</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232B1AF5" w14:textId="77777777" w:rsidR="005137F9" w:rsidRDefault="00000000" w:rsidP="004F6BEA">
            <w:pPr>
              <w:spacing w:before="80" w:line="240" w:lineRule="auto"/>
              <w:ind w:right="280"/>
              <w:jc w:val="right"/>
            </w:pPr>
            <w:r>
              <w:t>1</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47B5DE34" w14:textId="77777777" w:rsidR="005137F9" w:rsidRDefault="00000000" w:rsidP="004F6BEA">
            <w:pPr>
              <w:spacing w:before="80" w:line="240" w:lineRule="auto"/>
              <w:ind w:right="280"/>
              <w:jc w:val="right"/>
            </w:pPr>
            <w:r>
              <w:t>1</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271A4962" w14:textId="77777777" w:rsidR="005137F9" w:rsidRDefault="00000000" w:rsidP="004F6BEA">
            <w:pPr>
              <w:spacing w:before="80" w:line="240" w:lineRule="auto"/>
              <w:ind w:right="280"/>
              <w:jc w:val="right"/>
            </w:pPr>
            <w:r>
              <w:t>1</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367DFBEF" w14:textId="77777777" w:rsidR="005137F9" w:rsidRDefault="00000000" w:rsidP="004F6BEA">
            <w:pPr>
              <w:spacing w:before="80" w:line="240" w:lineRule="auto"/>
              <w:ind w:right="280"/>
              <w:jc w:val="right"/>
            </w:pPr>
            <w:r>
              <w:t>1</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1A36D6AB" w14:textId="77777777" w:rsidR="005137F9" w:rsidRDefault="00000000" w:rsidP="004F6BEA">
            <w:pPr>
              <w:spacing w:before="80" w:line="240" w:lineRule="auto"/>
              <w:ind w:right="280"/>
              <w:jc w:val="right"/>
            </w:pPr>
            <w:r>
              <w:t>1</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44D6259A" w14:textId="77777777" w:rsidR="005137F9" w:rsidRDefault="00000000" w:rsidP="004F6BEA">
            <w:pPr>
              <w:spacing w:before="80" w:line="240" w:lineRule="auto"/>
              <w:ind w:right="280"/>
              <w:jc w:val="right"/>
            </w:pPr>
            <w:r>
              <w:t>1</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666D69B9" w14:textId="77777777" w:rsidR="005137F9" w:rsidRDefault="00000000" w:rsidP="004F6BEA">
            <w:pPr>
              <w:spacing w:before="80" w:line="240" w:lineRule="auto"/>
              <w:ind w:right="280"/>
              <w:jc w:val="right"/>
            </w:pPr>
            <w:r>
              <w:t>1</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0E7DC3D0" w14:textId="77777777" w:rsidR="005137F9" w:rsidRDefault="00000000" w:rsidP="004F6BEA">
            <w:pPr>
              <w:spacing w:before="80" w:line="240" w:lineRule="auto"/>
              <w:ind w:right="280"/>
              <w:jc w:val="right"/>
            </w:pPr>
            <w:r>
              <w:t>1</w:t>
            </w:r>
          </w:p>
        </w:tc>
      </w:tr>
      <w:tr w:rsidR="005137F9" w14:paraId="59194107" w14:textId="77777777" w:rsidTr="004F6BEA">
        <w:trPr>
          <w:trHeight w:val="55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58DDB21" w14:textId="77777777" w:rsidR="005137F9" w:rsidRDefault="00000000">
            <w:pPr>
              <w:spacing w:line="240" w:lineRule="auto"/>
              <w:ind w:left="200"/>
              <w:rPr>
                <w:b/>
                <w:bCs/>
              </w:rPr>
            </w:pPr>
            <w:r>
              <w:rPr>
                <w:b/>
                <w:bCs/>
              </w:rPr>
              <w:t>Első élő idegen nyelv</w:t>
            </w:r>
          </w:p>
          <w:p w14:paraId="1E1C63AC" w14:textId="77777777" w:rsidR="005137F9" w:rsidRDefault="00000000">
            <w:pPr>
              <w:spacing w:after="160" w:line="240" w:lineRule="auto"/>
              <w:ind w:left="200"/>
              <w:rPr>
                <w:b/>
                <w:bCs/>
              </w:rPr>
            </w:pPr>
            <w:r>
              <w:rPr>
                <w:b/>
                <w:bCs/>
              </w:rPr>
              <w:t>(angol)</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25C7306D" w14:textId="77777777" w:rsidR="005137F9" w:rsidRDefault="00000000" w:rsidP="003771A2">
            <w:pPr>
              <w:spacing w:after="160" w:line="240" w:lineRule="auto"/>
              <w:ind w:right="300"/>
              <w:jc w:val="center"/>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50A90751" w14:textId="77777777" w:rsidR="005137F9" w:rsidRDefault="00000000" w:rsidP="003771A2">
            <w:pPr>
              <w:spacing w:after="160" w:line="240" w:lineRule="auto"/>
              <w:ind w:right="300"/>
              <w:jc w:val="center"/>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0218B92E" w14:textId="77777777" w:rsidR="005137F9" w:rsidRDefault="00000000" w:rsidP="003771A2">
            <w:pPr>
              <w:spacing w:after="160" w:line="240" w:lineRule="auto"/>
              <w:ind w:right="300"/>
              <w:jc w:val="center"/>
              <w:rPr>
                <w:b/>
                <w:bCs/>
              </w:rPr>
            </w:pPr>
            <w:r>
              <w:rPr>
                <w:b/>
                <w:bCs/>
              </w:rP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450B8FC5" w14:textId="77777777" w:rsidR="005137F9" w:rsidRDefault="00000000" w:rsidP="003771A2">
            <w:pPr>
              <w:spacing w:after="160" w:line="240" w:lineRule="auto"/>
              <w:ind w:right="280"/>
              <w:jc w:val="center"/>
            </w:pPr>
            <w:r>
              <w:t>2</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32C53B01" w14:textId="77777777" w:rsidR="005137F9" w:rsidRDefault="00000000" w:rsidP="003771A2">
            <w:pPr>
              <w:spacing w:after="160" w:line="240" w:lineRule="auto"/>
              <w:ind w:right="280"/>
              <w:jc w:val="center"/>
            </w:pPr>
            <w:r>
              <w:t>3</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58A5AD2D" w14:textId="77777777" w:rsidR="005137F9" w:rsidRDefault="00000000" w:rsidP="003771A2">
            <w:pPr>
              <w:spacing w:after="160" w:line="240" w:lineRule="auto"/>
              <w:jc w:val="center"/>
            </w:pPr>
            <w:r>
              <w:t>3</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5AF1492E" w14:textId="77777777" w:rsidR="005137F9" w:rsidRDefault="00000000" w:rsidP="003771A2">
            <w:pPr>
              <w:spacing w:after="160" w:line="240" w:lineRule="auto"/>
              <w:jc w:val="center"/>
            </w:pPr>
            <w:r>
              <w:t>3</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649C3E92" w14:textId="77777777" w:rsidR="005137F9" w:rsidRDefault="00000000" w:rsidP="003771A2">
            <w:pPr>
              <w:spacing w:after="160" w:line="240" w:lineRule="auto"/>
              <w:jc w:val="center"/>
            </w:pPr>
            <w:r>
              <w:t>3</w:t>
            </w:r>
          </w:p>
        </w:tc>
      </w:tr>
      <w:tr w:rsidR="005137F9" w14:paraId="0B932C23"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8E08927" w14:textId="77777777" w:rsidR="005137F9" w:rsidRDefault="00000000">
            <w:pPr>
              <w:spacing w:before="80" w:line="240" w:lineRule="auto"/>
              <w:ind w:left="200"/>
              <w:rPr>
                <w:b/>
                <w:bCs/>
              </w:rPr>
            </w:pPr>
            <w:r>
              <w:rPr>
                <w:b/>
                <w:bCs/>
              </w:rPr>
              <w:t>Fizika</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18FA6E51" w14:textId="77777777" w:rsidR="005137F9" w:rsidRDefault="00000000" w:rsidP="003771A2">
            <w:pPr>
              <w:spacing w:before="80" w:line="240" w:lineRule="auto"/>
              <w:ind w:right="300"/>
              <w:jc w:val="center"/>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5A66E866" w14:textId="77777777" w:rsidR="005137F9" w:rsidRDefault="00000000" w:rsidP="003771A2">
            <w:pPr>
              <w:spacing w:before="80" w:line="240" w:lineRule="auto"/>
              <w:ind w:right="300"/>
              <w:jc w:val="center"/>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38EE7C21" w14:textId="77777777" w:rsidR="005137F9" w:rsidRDefault="00000000" w:rsidP="003771A2">
            <w:pPr>
              <w:spacing w:before="80" w:line="240" w:lineRule="auto"/>
              <w:ind w:right="300"/>
              <w:jc w:val="center"/>
              <w:rPr>
                <w:b/>
                <w:bCs/>
              </w:rPr>
            </w:pPr>
            <w:r>
              <w:rPr>
                <w:b/>
                <w:bCs/>
              </w:rP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301CC71F" w14:textId="77777777" w:rsidR="005137F9" w:rsidRDefault="00000000" w:rsidP="003771A2">
            <w:pPr>
              <w:spacing w:before="80" w:line="240" w:lineRule="auto"/>
              <w:ind w:right="300"/>
              <w:jc w:val="center"/>
              <w:rPr>
                <w:b/>
                <w:bCs/>
              </w:rPr>
            </w:pPr>
            <w:r>
              <w:rPr>
                <w:b/>
                <w:bCs/>
              </w:rPr>
              <w:t>-</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5B0FAE87" w14:textId="77777777" w:rsidR="005137F9" w:rsidRDefault="00000000" w:rsidP="003771A2">
            <w:pPr>
              <w:spacing w:before="80" w:line="240" w:lineRule="auto"/>
              <w:ind w:right="300"/>
              <w:jc w:val="center"/>
              <w:rPr>
                <w:b/>
                <w:bCs/>
              </w:rPr>
            </w:pPr>
            <w:r>
              <w:rPr>
                <w:b/>
                <w:bCs/>
              </w:rPr>
              <w:t>-</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03A748B7" w14:textId="77777777" w:rsidR="005137F9" w:rsidRDefault="00000000" w:rsidP="003771A2">
            <w:pPr>
              <w:spacing w:before="80" w:line="240" w:lineRule="auto"/>
              <w:ind w:right="300"/>
              <w:jc w:val="center"/>
              <w:rPr>
                <w:b/>
                <w:bCs/>
              </w:rPr>
            </w:pPr>
            <w:r>
              <w:rPr>
                <w:b/>
                <w:bCs/>
              </w:rPr>
              <w:t>-</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439D3586" w14:textId="77777777" w:rsidR="005137F9" w:rsidRDefault="00000000" w:rsidP="003771A2">
            <w:pPr>
              <w:spacing w:before="80" w:line="240" w:lineRule="auto"/>
              <w:ind w:right="280"/>
              <w:jc w:val="center"/>
            </w:pPr>
            <w:r>
              <w:t>1</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011B337E" w14:textId="77777777" w:rsidR="005137F9" w:rsidRDefault="00000000" w:rsidP="003771A2">
            <w:pPr>
              <w:spacing w:before="80" w:line="240" w:lineRule="auto"/>
              <w:ind w:right="280"/>
              <w:jc w:val="center"/>
            </w:pPr>
            <w:r>
              <w:t>2</w:t>
            </w:r>
          </w:p>
        </w:tc>
      </w:tr>
      <w:tr w:rsidR="005137F9" w14:paraId="19AA4876"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810F982" w14:textId="77777777" w:rsidR="005137F9" w:rsidRDefault="00000000">
            <w:pPr>
              <w:spacing w:before="80" w:line="240" w:lineRule="auto"/>
              <w:ind w:left="200"/>
              <w:rPr>
                <w:b/>
                <w:bCs/>
              </w:rPr>
            </w:pPr>
            <w:r>
              <w:rPr>
                <w:b/>
                <w:bCs/>
              </w:rPr>
              <w:t>Kémia</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2E40B773" w14:textId="77777777" w:rsidR="005137F9" w:rsidRDefault="00000000" w:rsidP="003771A2">
            <w:pPr>
              <w:spacing w:before="80" w:line="240" w:lineRule="auto"/>
              <w:ind w:right="300"/>
              <w:jc w:val="center"/>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03CA6FFD" w14:textId="77777777" w:rsidR="005137F9" w:rsidRDefault="00000000" w:rsidP="003771A2">
            <w:pPr>
              <w:spacing w:before="80" w:line="240" w:lineRule="auto"/>
              <w:ind w:right="300"/>
              <w:jc w:val="center"/>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0836F765" w14:textId="77777777" w:rsidR="005137F9" w:rsidRDefault="00000000" w:rsidP="003771A2">
            <w:pPr>
              <w:spacing w:before="80" w:line="240" w:lineRule="auto"/>
              <w:ind w:right="300"/>
              <w:jc w:val="center"/>
              <w:rPr>
                <w:b/>
                <w:bCs/>
              </w:rPr>
            </w:pPr>
            <w:r>
              <w:rPr>
                <w:b/>
                <w:bCs/>
              </w:rP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3FBD9B8C" w14:textId="77777777" w:rsidR="005137F9" w:rsidRDefault="00000000" w:rsidP="003771A2">
            <w:pPr>
              <w:spacing w:before="80" w:line="240" w:lineRule="auto"/>
              <w:ind w:right="300"/>
              <w:jc w:val="center"/>
              <w:rPr>
                <w:b/>
                <w:bCs/>
              </w:rPr>
            </w:pPr>
            <w:r>
              <w:rPr>
                <w:b/>
                <w:bCs/>
              </w:rPr>
              <w:t>-</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68050E61" w14:textId="77777777" w:rsidR="005137F9" w:rsidRDefault="00000000" w:rsidP="003771A2">
            <w:pPr>
              <w:spacing w:before="80" w:line="240" w:lineRule="auto"/>
              <w:ind w:right="300"/>
              <w:jc w:val="center"/>
              <w:rPr>
                <w:b/>
                <w:bCs/>
              </w:rPr>
            </w:pPr>
            <w:r>
              <w:rPr>
                <w:b/>
                <w:bCs/>
              </w:rPr>
              <w:t>-</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25059088" w14:textId="77777777" w:rsidR="005137F9" w:rsidRDefault="00000000" w:rsidP="003771A2">
            <w:pPr>
              <w:spacing w:before="80" w:line="240" w:lineRule="auto"/>
              <w:ind w:right="300"/>
              <w:jc w:val="center"/>
              <w:rPr>
                <w:b/>
                <w:bCs/>
              </w:rPr>
            </w:pPr>
            <w:r>
              <w:rPr>
                <w:b/>
                <w:bCs/>
              </w:rPr>
              <w:t>-</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61867D75" w14:textId="77777777" w:rsidR="005137F9" w:rsidRDefault="00000000" w:rsidP="003771A2">
            <w:pPr>
              <w:spacing w:before="80" w:line="240" w:lineRule="auto"/>
              <w:ind w:right="280"/>
              <w:jc w:val="center"/>
            </w:pPr>
            <w:r>
              <w:t>1</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7F87D95A" w14:textId="77777777" w:rsidR="005137F9" w:rsidRDefault="00000000" w:rsidP="003771A2">
            <w:pPr>
              <w:spacing w:before="80" w:line="240" w:lineRule="auto"/>
              <w:ind w:right="280"/>
              <w:jc w:val="center"/>
            </w:pPr>
            <w:r>
              <w:t>2</w:t>
            </w:r>
          </w:p>
        </w:tc>
      </w:tr>
      <w:tr w:rsidR="005137F9" w14:paraId="726231DF"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4AA8699" w14:textId="77777777" w:rsidR="005137F9" w:rsidRDefault="00000000">
            <w:pPr>
              <w:spacing w:before="80" w:line="240" w:lineRule="auto"/>
              <w:ind w:left="200"/>
              <w:rPr>
                <w:b/>
                <w:bCs/>
              </w:rPr>
            </w:pPr>
            <w:r>
              <w:rPr>
                <w:b/>
                <w:bCs/>
              </w:rPr>
              <w:t>Biológia</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0CFA6A1C" w14:textId="77777777" w:rsidR="005137F9" w:rsidRDefault="00000000" w:rsidP="003771A2">
            <w:pPr>
              <w:spacing w:before="80" w:line="240" w:lineRule="auto"/>
              <w:ind w:right="300"/>
              <w:jc w:val="center"/>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7DC5756E" w14:textId="77777777" w:rsidR="005137F9" w:rsidRDefault="00000000" w:rsidP="003771A2">
            <w:pPr>
              <w:spacing w:before="80" w:line="240" w:lineRule="auto"/>
              <w:ind w:right="300"/>
              <w:jc w:val="center"/>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1B37052F" w14:textId="77777777" w:rsidR="005137F9" w:rsidRDefault="00000000" w:rsidP="003771A2">
            <w:pPr>
              <w:spacing w:before="80" w:line="240" w:lineRule="auto"/>
              <w:ind w:right="300"/>
              <w:jc w:val="center"/>
              <w:rPr>
                <w:b/>
                <w:bCs/>
              </w:rPr>
            </w:pPr>
            <w:r>
              <w:rPr>
                <w:b/>
                <w:bCs/>
              </w:rP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28CE9818" w14:textId="77777777" w:rsidR="005137F9" w:rsidRDefault="00000000" w:rsidP="003771A2">
            <w:pPr>
              <w:spacing w:before="80" w:line="240" w:lineRule="auto"/>
              <w:ind w:right="300"/>
              <w:jc w:val="center"/>
              <w:rPr>
                <w:b/>
                <w:bCs/>
              </w:rPr>
            </w:pPr>
            <w:r>
              <w:rPr>
                <w:b/>
                <w:bCs/>
              </w:rPr>
              <w:t>-</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18AD9727" w14:textId="77777777" w:rsidR="005137F9" w:rsidRDefault="00000000" w:rsidP="003771A2">
            <w:pPr>
              <w:spacing w:before="80" w:line="240" w:lineRule="auto"/>
              <w:ind w:right="300"/>
              <w:jc w:val="center"/>
              <w:rPr>
                <w:b/>
                <w:bCs/>
              </w:rPr>
            </w:pPr>
            <w:r>
              <w:rPr>
                <w:b/>
                <w:bCs/>
              </w:rPr>
              <w:t>-</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568C831E" w14:textId="77777777" w:rsidR="005137F9" w:rsidRDefault="00000000" w:rsidP="003771A2">
            <w:pPr>
              <w:spacing w:before="80" w:line="240" w:lineRule="auto"/>
              <w:ind w:right="300"/>
              <w:jc w:val="center"/>
              <w:rPr>
                <w:b/>
                <w:bCs/>
              </w:rPr>
            </w:pPr>
            <w:r>
              <w:rPr>
                <w:b/>
                <w:bCs/>
              </w:rPr>
              <w:t>-</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678EE878" w14:textId="77777777" w:rsidR="005137F9" w:rsidRDefault="00000000" w:rsidP="003771A2">
            <w:pPr>
              <w:spacing w:before="80" w:line="240" w:lineRule="auto"/>
              <w:ind w:right="280"/>
              <w:jc w:val="center"/>
            </w:pPr>
            <w:r>
              <w:t>2</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707923E0" w14:textId="77777777" w:rsidR="005137F9" w:rsidRDefault="00000000" w:rsidP="003771A2">
            <w:pPr>
              <w:spacing w:before="80" w:line="240" w:lineRule="auto"/>
              <w:ind w:right="280"/>
              <w:jc w:val="center"/>
              <w:rPr>
                <w:b/>
                <w:bCs/>
                <w:color w:val="FF0000"/>
              </w:rPr>
            </w:pPr>
            <w:r>
              <w:t>1+</w:t>
            </w:r>
            <w:r>
              <w:rPr>
                <w:b/>
                <w:bCs/>
                <w:color w:val="FF0000"/>
              </w:rPr>
              <w:t>1</w:t>
            </w:r>
          </w:p>
        </w:tc>
      </w:tr>
      <w:tr w:rsidR="005137F9" w14:paraId="2850F859"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C202EA0" w14:textId="77777777" w:rsidR="005137F9" w:rsidRDefault="00000000">
            <w:pPr>
              <w:spacing w:before="80" w:line="240" w:lineRule="auto"/>
              <w:ind w:left="200"/>
              <w:rPr>
                <w:b/>
                <w:bCs/>
              </w:rPr>
            </w:pPr>
            <w:r>
              <w:rPr>
                <w:b/>
                <w:bCs/>
              </w:rPr>
              <w:t>Földrajz</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39A97848" w14:textId="77777777" w:rsidR="005137F9" w:rsidRDefault="00000000" w:rsidP="003771A2">
            <w:pPr>
              <w:spacing w:before="80" w:line="240" w:lineRule="auto"/>
              <w:ind w:right="300"/>
              <w:jc w:val="center"/>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357838ED" w14:textId="308D0BEA" w:rsidR="005137F9" w:rsidRDefault="00000000" w:rsidP="003771A2">
            <w:pPr>
              <w:tabs>
                <w:tab w:val="center" w:pos="467"/>
              </w:tabs>
              <w:spacing w:before="80" w:line="240" w:lineRule="auto"/>
              <w:ind w:right="300"/>
              <w:jc w:val="center"/>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602C9C9C" w14:textId="77777777" w:rsidR="005137F9" w:rsidRDefault="00000000" w:rsidP="003771A2">
            <w:pPr>
              <w:spacing w:before="80" w:line="240" w:lineRule="auto"/>
              <w:ind w:right="300"/>
              <w:jc w:val="center"/>
              <w:rPr>
                <w:b/>
                <w:bCs/>
              </w:rPr>
            </w:pPr>
            <w:r>
              <w:rPr>
                <w:b/>
                <w:bCs/>
              </w:rP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2A80F593" w14:textId="77777777" w:rsidR="005137F9" w:rsidRDefault="00000000" w:rsidP="003771A2">
            <w:pPr>
              <w:spacing w:before="80" w:line="240" w:lineRule="auto"/>
              <w:ind w:right="300"/>
              <w:jc w:val="center"/>
              <w:rPr>
                <w:b/>
                <w:bCs/>
              </w:rPr>
            </w:pPr>
            <w:r>
              <w:rPr>
                <w:b/>
                <w:bCs/>
              </w:rPr>
              <w:t>-</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3059C745" w14:textId="77777777" w:rsidR="005137F9" w:rsidRDefault="00000000" w:rsidP="003771A2">
            <w:pPr>
              <w:spacing w:before="80" w:line="240" w:lineRule="auto"/>
              <w:ind w:right="300"/>
              <w:jc w:val="center"/>
              <w:rPr>
                <w:b/>
                <w:bCs/>
              </w:rPr>
            </w:pPr>
            <w:r>
              <w:rPr>
                <w:b/>
                <w:bCs/>
              </w:rPr>
              <w:t>-</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7F3E64C0" w14:textId="77777777" w:rsidR="005137F9" w:rsidRDefault="00000000" w:rsidP="003771A2">
            <w:pPr>
              <w:spacing w:before="80" w:line="240" w:lineRule="auto"/>
              <w:ind w:right="300"/>
              <w:jc w:val="center"/>
              <w:rPr>
                <w:b/>
                <w:bCs/>
              </w:rPr>
            </w:pPr>
            <w:r>
              <w:rPr>
                <w:b/>
                <w:bCs/>
              </w:rPr>
              <w:t>-</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17AC0CEB" w14:textId="77777777" w:rsidR="005137F9" w:rsidRDefault="00000000" w:rsidP="003771A2">
            <w:pPr>
              <w:spacing w:before="80" w:line="240" w:lineRule="auto"/>
              <w:ind w:right="280"/>
              <w:jc w:val="center"/>
            </w:pPr>
            <w:r>
              <w:t>2</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3E784DE4" w14:textId="77777777" w:rsidR="005137F9" w:rsidRDefault="00000000" w:rsidP="003771A2">
            <w:pPr>
              <w:spacing w:before="80" w:line="240" w:lineRule="auto"/>
              <w:ind w:right="280"/>
              <w:jc w:val="center"/>
            </w:pPr>
            <w:r>
              <w:t>1</w:t>
            </w:r>
          </w:p>
        </w:tc>
      </w:tr>
      <w:tr w:rsidR="005137F9" w14:paraId="41EEF78A"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55443FA" w14:textId="77777777" w:rsidR="005137F9" w:rsidRDefault="00000000">
            <w:pPr>
              <w:spacing w:before="80" w:line="240" w:lineRule="auto"/>
              <w:ind w:left="200"/>
              <w:rPr>
                <w:b/>
                <w:bCs/>
              </w:rPr>
            </w:pPr>
            <w:r>
              <w:rPr>
                <w:b/>
                <w:bCs/>
              </w:rPr>
              <w:t>Természettudomány</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4CC098E6" w14:textId="77777777" w:rsidR="005137F9" w:rsidRDefault="00000000" w:rsidP="003771A2">
            <w:pPr>
              <w:spacing w:before="80" w:line="240" w:lineRule="auto"/>
              <w:ind w:right="300"/>
              <w:jc w:val="center"/>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13B6898C" w14:textId="77777777" w:rsidR="005137F9" w:rsidRDefault="00000000" w:rsidP="003771A2">
            <w:pPr>
              <w:spacing w:before="80" w:line="240" w:lineRule="auto"/>
              <w:ind w:right="300"/>
              <w:jc w:val="center"/>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5CC7791A" w14:textId="77777777" w:rsidR="005137F9" w:rsidRDefault="00000000" w:rsidP="003771A2">
            <w:pPr>
              <w:spacing w:before="80" w:line="240" w:lineRule="auto"/>
              <w:ind w:right="300"/>
              <w:jc w:val="center"/>
              <w:rPr>
                <w:b/>
                <w:bCs/>
              </w:rPr>
            </w:pPr>
            <w:r>
              <w:rPr>
                <w:b/>
                <w:bCs/>
              </w:rP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6B7DD1F4" w14:textId="77777777" w:rsidR="005137F9" w:rsidRDefault="00000000" w:rsidP="003771A2">
            <w:pPr>
              <w:spacing w:before="80" w:line="240" w:lineRule="auto"/>
              <w:ind w:right="300"/>
              <w:jc w:val="center"/>
              <w:rPr>
                <w:b/>
                <w:bCs/>
              </w:rPr>
            </w:pPr>
            <w:r>
              <w:rPr>
                <w:b/>
                <w:bCs/>
              </w:rPr>
              <w:t>-</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54EC72FA" w14:textId="77777777" w:rsidR="005137F9" w:rsidRDefault="00000000" w:rsidP="003771A2">
            <w:pPr>
              <w:spacing w:before="80" w:line="240" w:lineRule="auto"/>
              <w:ind w:right="280"/>
              <w:jc w:val="center"/>
            </w:pPr>
            <w:r>
              <w:t>2</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0E03CBE5" w14:textId="77777777" w:rsidR="005137F9" w:rsidRDefault="00000000" w:rsidP="003771A2">
            <w:pPr>
              <w:spacing w:before="80" w:line="240" w:lineRule="auto"/>
              <w:ind w:right="280"/>
              <w:jc w:val="center"/>
            </w:pPr>
            <w:r>
              <w:t>2</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42B1D952" w14:textId="77777777" w:rsidR="005137F9" w:rsidRDefault="00000000" w:rsidP="003771A2">
            <w:pPr>
              <w:spacing w:before="80" w:line="240" w:lineRule="auto"/>
              <w:ind w:right="300"/>
              <w:jc w:val="center"/>
              <w:rPr>
                <w:b/>
                <w:bCs/>
              </w:rPr>
            </w:pPr>
            <w:r>
              <w:rPr>
                <w:b/>
                <w:bCs/>
              </w:rPr>
              <w:t>-</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3BEB036B" w14:textId="77777777" w:rsidR="005137F9" w:rsidRDefault="00000000" w:rsidP="003771A2">
            <w:pPr>
              <w:spacing w:before="80" w:line="240" w:lineRule="auto"/>
              <w:ind w:right="300"/>
              <w:jc w:val="center"/>
              <w:rPr>
                <w:b/>
                <w:bCs/>
              </w:rPr>
            </w:pPr>
            <w:r>
              <w:rPr>
                <w:b/>
                <w:bCs/>
              </w:rPr>
              <w:t>-</w:t>
            </w:r>
          </w:p>
        </w:tc>
      </w:tr>
      <w:tr w:rsidR="005137F9" w14:paraId="328F51AE"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79B308B" w14:textId="77777777" w:rsidR="005137F9" w:rsidRDefault="00000000">
            <w:pPr>
              <w:spacing w:before="80" w:line="240" w:lineRule="auto"/>
              <w:ind w:left="200"/>
              <w:rPr>
                <w:b/>
                <w:bCs/>
              </w:rPr>
            </w:pPr>
            <w:r>
              <w:rPr>
                <w:b/>
                <w:bCs/>
              </w:rPr>
              <w:t>Környezetismeret</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67A1FBF1" w14:textId="77777777" w:rsidR="005137F9" w:rsidRDefault="00000000" w:rsidP="003771A2">
            <w:pPr>
              <w:spacing w:before="80" w:line="240" w:lineRule="auto"/>
              <w:ind w:right="300"/>
              <w:jc w:val="center"/>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4C4B3646" w14:textId="77777777" w:rsidR="005137F9" w:rsidRDefault="00000000" w:rsidP="003771A2">
            <w:pPr>
              <w:spacing w:before="80" w:line="240" w:lineRule="auto"/>
              <w:ind w:right="300"/>
              <w:jc w:val="center"/>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7C6E0094" w14:textId="77777777" w:rsidR="005137F9" w:rsidRDefault="00000000" w:rsidP="003771A2">
            <w:pPr>
              <w:spacing w:before="80" w:line="240" w:lineRule="auto"/>
              <w:ind w:right="280"/>
              <w:jc w:val="center"/>
            </w:pPr>
            <w:r>
              <w:t>1</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23193636" w14:textId="77777777" w:rsidR="005137F9" w:rsidRDefault="00000000" w:rsidP="003771A2">
            <w:pPr>
              <w:spacing w:before="80" w:line="240" w:lineRule="auto"/>
              <w:ind w:right="280"/>
              <w:jc w:val="center"/>
            </w:pPr>
            <w:r>
              <w:t>1</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1941869E" w14:textId="77777777" w:rsidR="005137F9" w:rsidRDefault="00000000" w:rsidP="003771A2">
            <w:pPr>
              <w:spacing w:before="80" w:line="240" w:lineRule="auto"/>
              <w:ind w:right="300"/>
              <w:jc w:val="center"/>
              <w:rPr>
                <w:b/>
                <w:bCs/>
              </w:rPr>
            </w:pPr>
            <w:r>
              <w:rPr>
                <w:b/>
                <w:bCs/>
              </w:rPr>
              <w:t>-</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01D61C71" w14:textId="77777777" w:rsidR="005137F9" w:rsidRDefault="00000000" w:rsidP="003771A2">
            <w:pPr>
              <w:spacing w:before="80" w:line="240" w:lineRule="auto"/>
              <w:ind w:right="300"/>
              <w:jc w:val="center"/>
              <w:rPr>
                <w:b/>
                <w:bCs/>
              </w:rPr>
            </w:pPr>
            <w:r>
              <w:rPr>
                <w:b/>
                <w:bCs/>
              </w:rPr>
              <w:t>-</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0E0DC1A4" w14:textId="77777777" w:rsidR="005137F9" w:rsidRDefault="00000000" w:rsidP="003771A2">
            <w:pPr>
              <w:spacing w:before="80" w:line="240" w:lineRule="auto"/>
              <w:ind w:right="300"/>
              <w:jc w:val="center"/>
              <w:rPr>
                <w:b/>
                <w:bCs/>
              </w:rPr>
            </w:pPr>
            <w:r>
              <w:rPr>
                <w:b/>
                <w:bCs/>
              </w:rPr>
              <w:t>-</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40CA78F6" w14:textId="77777777" w:rsidR="005137F9" w:rsidRDefault="00000000" w:rsidP="003771A2">
            <w:pPr>
              <w:spacing w:before="80" w:line="240" w:lineRule="auto"/>
              <w:ind w:right="300"/>
              <w:jc w:val="center"/>
              <w:rPr>
                <w:b/>
                <w:bCs/>
              </w:rPr>
            </w:pPr>
            <w:r>
              <w:rPr>
                <w:b/>
                <w:bCs/>
              </w:rPr>
              <w:t>-</w:t>
            </w:r>
          </w:p>
        </w:tc>
      </w:tr>
      <w:tr w:rsidR="005137F9" w14:paraId="19B08FC8"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F3D51A9" w14:textId="77777777" w:rsidR="005137F9" w:rsidRDefault="00000000">
            <w:pPr>
              <w:spacing w:before="80" w:line="240" w:lineRule="auto"/>
              <w:ind w:left="200"/>
              <w:rPr>
                <w:b/>
                <w:bCs/>
              </w:rPr>
            </w:pPr>
            <w:r>
              <w:rPr>
                <w:b/>
                <w:bCs/>
              </w:rPr>
              <w:t>Ének-zene</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2E7284E1" w14:textId="77777777" w:rsidR="005137F9" w:rsidRDefault="00000000" w:rsidP="004F6BEA">
            <w:pPr>
              <w:spacing w:before="80" w:line="240" w:lineRule="auto"/>
              <w:ind w:right="280"/>
              <w:jc w:val="right"/>
            </w:pPr>
            <w:r>
              <w:t>2</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7A608653" w14:textId="77777777" w:rsidR="005137F9" w:rsidRDefault="00000000" w:rsidP="004F6BEA">
            <w:pPr>
              <w:spacing w:before="80" w:line="240" w:lineRule="auto"/>
              <w:ind w:right="280"/>
              <w:jc w:val="right"/>
            </w:pPr>
            <w:r>
              <w:t>2</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640E0F24" w14:textId="77777777" w:rsidR="005137F9" w:rsidRDefault="00000000" w:rsidP="004F6BEA">
            <w:pPr>
              <w:spacing w:before="80" w:line="240" w:lineRule="auto"/>
              <w:ind w:right="280"/>
              <w:jc w:val="right"/>
            </w:pPr>
            <w:r>
              <w:t>2</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0A67D4FD" w14:textId="77777777" w:rsidR="005137F9" w:rsidRDefault="00000000" w:rsidP="004F6BEA">
            <w:pPr>
              <w:spacing w:before="80" w:line="240" w:lineRule="auto"/>
              <w:ind w:right="280"/>
              <w:jc w:val="right"/>
            </w:pPr>
            <w:r>
              <w:t>2</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4C629985" w14:textId="77777777" w:rsidR="005137F9" w:rsidRDefault="00000000" w:rsidP="004F6BEA">
            <w:pPr>
              <w:spacing w:before="80" w:line="240" w:lineRule="auto"/>
              <w:ind w:right="280"/>
              <w:jc w:val="right"/>
            </w:pPr>
            <w:r>
              <w:t>2</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7DA85236" w14:textId="77777777" w:rsidR="005137F9" w:rsidRDefault="00000000" w:rsidP="004F6BEA">
            <w:pPr>
              <w:spacing w:before="80" w:line="240" w:lineRule="auto"/>
              <w:ind w:right="280"/>
              <w:jc w:val="right"/>
            </w:pPr>
            <w:r>
              <w:t>1</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3D66EC16" w14:textId="77777777" w:rsidR="005137F9" w:rsidRDefault="00000000" w:rsidP="004F6BEA">
            <w:pPr>
              <w:spacing w:before="80" w:line="240" w:lineRule="auto"/>
              <w:ind w:right="280"/>
              <w:jc w:val="right"/>
            </w:pPr>
            <w:r>
              <w:t>1</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307BD53F" w14:textId="77777777" w:rsidR="005137F9" w:rsidRDefault="00000000" w:rsidP="004F6BEA">
            <w:pPr>
              <w:spacing w:before="80" w:line="240" w:lineRule="auto"/>
              <w:ind w:right="280"/>
              <w:jc w:val="right"/>
            </w:pPr>
            <w:r>
              <w:t>1</w:t>
            </w:r>
          </w:p>
        </w:tc>
      </w:tr>
      <w:tr w:rsidR="005137F9" w14:paraId="67BA98D5"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588A07C" w14:textId="77777777" w:rsidR="005137F9" w:rsidRDefault="00000000">
            <w:pPr>
              <w:spacing w:before="80" w:line="240" w:lineRule="auto"/>
              <w:ind w:left="200"/>
              <w:rPr>
                <w:b/>
                <w:bCs/>
              </w:rPr>
            </w:pPr>
            <w:r>
              <w:rPr>
                <w:b/>
                <w:bCs/>
              </w:rPr>
              <w:t>Vizuális kultúra</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05816AB3" w14:textId="77777777" w:rsidR="005137F9" w:rsidRDefault="00000000" w:rsidP="004F6BEA">
            <w:pPr>
              <w:spacing w:before="80" w:line="240" w:lineRule="auto"/>
              <w:ind w:right="280"/>
              <w:jc w:val="right"/>
            </w:pPr>
            <w:r>
              <w:t>2</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50E70A9A" w14:textId="77777777" w:rsidR="005137F9" w:rsidRDefault="00000000" w:rsidP="004F6BEA">
            <w:pPr>
              <w:spacing w:before="80" w:line="240" w:lineRule="auto"/>
              <w:ind w:right="280"/>
              <w:jc w:val="right"/>
            </w:pPr>
            <w:r>
              <w:t>2</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4A8E8AEA" w14:textId="77777777" w:rsidR="005137F9" w:rsidRDefault="00000000" w:rsidP="004F6BEA">
            <w:pPr>
              <w:spacing w:before="80" w:line="240" w:lineRule="auto"/>
              <w:ind w:right="280"/>
              <w:jc w:val="right"/>
            </w:pPr>
            <w:r>
              <w:t>2</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59740C19" w14:textId="77777777" w:rsidR="005137F9" w:rsidRDefault="00000000" w:rsidP="004F6BEA">
            <w:pPr>
              <w:spacing w:before="80" w:line="240" w:lineRule="auto"/>
              <w:ind w:right="280"/>
              <w:jc w:val="right"/>
            </w:pPr>
            <w:r>
              <w:t>1</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5400F3CC" w14:textId="77777777" w:rsidR="005137F9" w:rsidRDefault="00000000" w:rsidP="004F6BEA">
            <w:pPr>
              <w:spacing w:before="80" w:line="240" w:lineRule="auto"/>
              <w:ind w:right="280"/>
              <w:jc w:val="right"/>
            </w:pPr>
            <w:r>
              <w:t>1</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4395B559" w14:textId="77777777" w:rsidR="005137F9" w:rsidRDefault="00000000" w:rsidP="004F6BEA">
            <w:pPr>
              <w:spacing w:before="80" w:line="240" w:lineRule="auto"/>
              <w:ind w:right="280"/>
              <w:jc w:val="right"/>
            </w:pPr>
            <w:r>
              <w:t>1</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615AE1CF" w14:textId="77777777" w:rsidR="005137F9" w:rsidRDefault="00000000" w:rsidP="004F6BEA">
            <w:pPr>
              <w:spacing w:before="80" w:line="240" w:lineRule="auto"/>
              <w:ind w:right="280"/>
              <w:jc w:val="right"/>
            </w:pPr>
            <w:r>
              <w:t>1</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7695B12A" w14:textId="77777777" w:rsidR="005137F9" w:rsidRDefault="00000000" w:rsidP="004F6BEA">
            <w:pPr>
              <w:spacing w:before="80" w:line="240" w:lineRule="auto"/>
              <w:ind w:right="280"/>
              <w:jc w:val="right"/>
            </w:pPr>
            <w:r>
              <w:t>1</w:t>
            </w:r>
          </w:p>
        </w:tc>
      </w:tr>
      <w:tr w:rsidR="005137F9" w14:paraId="2AF49244"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C8617E4" w14:textId="77777777" w:rsidR="005137F9" w:rsidRDefault="00000000">
            <w:pPr>
              <w:spacing w:before="80" w:line="240" w:lineRule="auto"/>
              <w:ind w:left="200"/>
              <w:rPr>
                <w:b/>
                <w:bCs/>
              </w:rPr>
            </w:pPr>
            <w:r>
              <w:rPr>
                <w:b/>
                <w:bCs/>
              </w:rPr>
              <w:t>Technika és tervezés</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3F4F70FA" w14:textId="34481CBA" w:rsidR="005137F9" w:rsidRDefault="00000000" w:rsidP="004F6BEA">
            <w:pPr>
              <w:spacing w:before="80" w:line="240" w:lineRule="auto"/>
              <w:ind w:left="100" w:right="280"/>
              <w:jc w:val="right"/>
            </w:pPr>
            <w:r>
              <w:t>1+</w:t>
            </w:r>
            <w:r>
              <w:rPr>
                <w:b/>
                <w:bCs/>
                <w:color w:val="FF0000"/>
              </w:rPr>
              <w:t>1</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65ADF6EB" w14:textId="77777777" w:rsidR="005137F9" w:rsidRDefault="00000000" w:rsidP="004F6BEA">
            <w:pPr>
              <w:spacing w:before="80" w:line="240" w:lineRule="auto"/>
              <w:ind w:left="100" w:right="280"/>
              <w:jc w:val="right"/>
              <w:rPr>
                <w:b/>
                <w:bCs/>
                <w:color w:val="FF0000"/>
              </w:rPr>
            </w:pPr>
            <w:r>
              <w:t>1+</w:t>
            </w:r>
            <w:r>
              <w:rPr>
                <w:b/>
                <w:bCs/>
                <w:color w:val="FF0000"/>
              </w:rPr>
              <w:t>1</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5DE675E1" w14:textId="77777777" w:rsidR="005137F9" w:rsidRDefault="00000000" w:rsidP="004F6BEA">
            <w:pPr>
              <w:spacing w:before="80" w:line="240" w:lineRule="auto"/>
              <w:ind w:left="100" w:right="280"/>
              <w:jc w:val="right"/>
              <w:rPr>
                <w:b/>
                <w:bCs/>
                <w:color w:val="FF0000"/>
              </w:rPr>
            </w:pPr>
            <w:r>
              <w:t>1+</w:t>
            </w:r>
            <w:r>
              <w:rPr>
                <w:b/>
                <w:bCs/>
                <w:color w:val="FF0000"/>
              </w:rPr>
              <w:t>1</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6D4510C7" w14:textId="77777777" w:rsidR="005137F9" w:rsidRDefault="00000000" w:rsidP="004F6BEA">
            <w:pPr>
              <w:spacing w:before="80" w:line="240" w:lineRule="auto"/>
              <w:ind w:left="100" w:right="280"/>
              <w:jc w:val="right"/>
              <w:rPr>
                <w:b/>
                <w:bCs/>
                <w:color w:val="FF0000"/>
              </w:rPr>
            </w:pPr>
            <w:r>
              <w:t>1+</w:t>
            </w:r>
            <w:r>
              <w:rPr>
                <w:b/>
                <w:bCs/>
                <w:color w:val="FF0000"/>
              </w:rPr>
              <w:t>1</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0DA18C8B" w14:textId="1CB4F422" w:rsidR="005137F9" w:rsidRDefault="00000000" w:rsidP="004F6BEA">
            <w:pPr>
              <w:spacing w:before="80" w:line="240" w:lineRule="auto"/>
              <w:ind w:right="280"/>
              <w:jc w:val="right"/>
            </w:pPr>
            <w:r>
              <w:t>1</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099979B4" w14:textId="65067A9D" w:rsidR="005137F9" w:rsidRDefault="00000000" w:rsidP="004F6BEA">
            <w:pPr>
              <w:spacing w:before="80" w:line="240" w:lineRule="auto"/>
              <w:ind w:right="280"/>
              <w:jc w:val="right"/>
            </w:pPr>
            <w:r>
              <w:t>1</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5FDEB39F" w14:textId="449AD711" w:rsidR="005137F9" w:rsidRDefault="00000000" w:rsidP="004F6BEA">
            <w:pPr>
              <w:spacing w:before="80" w:line="240" w:lineRule="auto"/>
              <w:ind w:right="280"/>
              <w:jc w:val="right"/>
            </w:pPr>
            <w:r>
              <w:t>1</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7D9DD4AB" w14:textId="77777777" w:rsidR="005137F9" w:rsidRDefault="00000000" w:rsidP="004F6BEA">
            <w:pPr>
              <w:spacing w:before="80" w:line="240" w:lineRule="auto"/>
              <w:ind w:right="300"/>
              <w:jc w:val="right"/>
              <w:rPr>
                <w:b/>
                <w:bCs/>
              </w:rPr>
            </w:pPr>
            <w:r>
              <w:rPr>
                <w:b/>
                <w:bCs/>
              </w:rPr>
              <w:t>-</w:t>
            </w:r>
          </w:p>
        </w:tc>
      </w:tr>
      <w:tr w:rsidR="005137F9" w14:paraId="31E6AF67"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39C14FF" w14:textId="77777777" w:rsidR="005137F9" w:rsidRDefault="00000000">
            <w:pPr>
              <w:spacing w:before="80" w:line="240" w:lineRule="auto"/>
              <w:ind w:left="200"/>
              <w:rPr>
                <w:b/>
                <w:bCs/>
              </w:rPr>
            </w:pPr>
            <w:r>
              <w:rPr>
                <w:b/>
                <w:bCs/>
              </w:rPr>
              <w:t>Digitális kultúra</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15DE2965" w14:textId="77777777" w:rsidR="005137F9" w:rsidRDefault="00000000" w:rsidP="004F6BEA">
            <w:pPr>
              <w:spacing w:before="80" w:line="240" w:lineRule="auto"/>
              <w:ind w:right="300"/>
              <w:jc w:val="right"/>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06E6C85C" w14:textId="77777777" w:rsidR="005137F9" w:rsidRDefault="00000000" w:rsidP="004F6BEA">
            <w:pPr>
              <w:spacing w:before="80" w:line="240" w:lineRule="auto"/>
              <w:ind w:right="300"/>
              <w:jc w:val="right"/>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5EA11B88" w14:textId="77777777" w:rsidR="005137F9" w:rsidRDefault="00000000" w:rsidP="004F6BEA">
            <w:pPr>
              <w:spacing w:before="80" w:line="240" w:lineRule="auto"/>
              <w:ind w:right="280"/>
              <w:jc w:val="right"/>
            </w:pPr>
            <w:r>
              <w:t>1</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65AA0D64" w14:textId="77777777" w:rsidR="005137F9" w:rsidRDefault="00000000" w:rsidP="004F6BEA">
            <w:pPr>
              <w:spacing w:before="80" w:line="240" w:lineRule="auto"/>
              <w:ind w:right="280"/>
              <w:jc w:val="right"/>
            </w:pPr>
            <w:r>
              <w:t>1</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47D09F20" w14:textId="77777777" w:rsidR="005137F9" w:rsidRDefault="00000000" w:rsidP="004F6BEA">
            <w:pPr>
              <w:spacing w:before="80" w:line="240" w:lineRule="auto"/>
              <w:ind w:right="280"/>
              <w:jc w:val="right"/>
            </w:pPr>
            <w:r>
              <w:t>1</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29757AC0" w14:textId="77777777" w:rsidR="005137F9" w:rsidRDefault="00000000" w:rsidP="004F6BEA">
            <w:pPr>
              <w:spacing w:before="80" w:line="240" w:lineRule="auto"/>
              <w:ind w:right="280"/>
              <w:jc w:val="right"/>
            </w:pPr>
            <w:r>
              <w:t>1</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1AF2CF59" w14:textId="77777777" w:rsidR="005137F9" w:rsidRDefault="00000000" w:rsidP="004F6BEA">
            <w:pPr>
              <w:spacing w:before="80" w:line="240" w:lineRule="auto"/>
              <w:ind w:right="280"/>
              <w:jc w:val="right"/>
            </w:pPr>
            <w:r>
              <w:t>1</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70095AA0" w14:textId="77777777" w:rsidR="005137F9" w:rsidRDefault="00000000" w:rsidP="004F6BEA">
            <w:pPr>
              <w:spacing w:before="80" w:line="240" w:lineRule="auto"/>
              <w:ind w:right="280"/>
              <w:jc w:val="right"/>
            </w:pPr>
            <w:r>
              <w:t>1</w:t>
            </w:r>
          </w:p>
        </w:tc>
      </w:tr>
      <w:tr w:rsidR="005137F9" w14:paraId="6EECF69D"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9E3BEE2" w14:textId="77777777" w:rsidR="005137F9" w:rsidRDefault="00000000">
            <w:pPr>
              <w:spacing w:before="80" w:line="240" w:lineRule="auto"/>
              <w:ind w:left="200"/>
              <w:rPr>
                <w:b/>
                <w:bCs/>
              </w:rPr>
            </w:pPr>
            <w:r>
              <w:rPr>
                <w:b/>
                <w:bCs/>
              </w:rPr>
              <w:t>Testnevelés</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311ED458" w14:textId="77777777" w:rsidR="005137F9" w:rsidRDefault="00000000" w:rsidP="004F6BEA">
            <w:pPr>
              <w:spacing w:before="80" w:line="240" w:lineRule="auto"/>
              <w:ind w:right="280"/>
              <w:jc w:val="right"/>
            </w:pPr>
            <w:r>
              <w:t>5</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06C5118F" w14:textId="77777777" w:rsidR="005137F9" w:rsidRDefault="00000000" w:rsidP="004F6BEA">
            <w:pPr>
              <w:spacing w:before="80" w:line="240" w:lineRule="auto"/>
              <w:ind w:right="280"/>
              <w:jc w:val="right"/>
            </w:pPr>
            <w:r>
              <w:t>5</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513F4967" w14:textId="77777777" w:rsidR="005137F9" w:rsidRDefault="00000000" w:rsidP="004F6BEA">
            <w:pPr>
              <w:spacing w:before="80" w:line="240" w:lineRule="auto"/>
              <w:ind w:right="280"/>
              <w:jc w:val="right"/>
            </w:pPr>
            <w:r>
              <w:t>5</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03EFE5F0" w14:textId="77777777" w:rsidR="005137F9" w:rsidRDefault="00000000" w:rsidP="004F6BEA">
            <w:pPr>
              <w:spacing w:before="80" w:line="240" w:lineRule="auto"/>
              <w:ind w:right="280"/>
              <w:jc w:val="right"/>
            </w:pPr>
            <w:r>
              <w:t>5</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2554E2C9" w14:textId="77777777" w:rsidR="005137F9" w:rsidRDefault="00000000" w:rsidP="004F6BEA">
            <w:pPr>
              <w:spacing w:before="80" w:line="240" w:lineRule="auto"/>
              <w:ind w:right="280"/>
              <w:jc w:val="right"/>
            </w:pPr>
            <w:r>
              <w:t>5</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448CEE25" w14:textId="77777777" w:rsidR="005137F9" w:rsidRDefault="00000000" w:rsidP="004F6BEA">
            <w:pPr>
              <w:spacing w:before="80" w:line="240" w:lineRule="auto"/>
              <w:ind w:right="280"/>
              <w:jc w:val="right"/>
            </w:pPr>
            <w:r>
              <w:t>5</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6D98D2F6" w14:textId="77777777" w:rsidR="005137F9" w:rsidRDefault="00000000" w:rsidP="004F6BEA">
            <w:pPr>
              <w:spacing w:before="80" w:line="240" w:lineRule="auto"/>
              <w:ind w:right="280"/>
              <w:jc w:val="right"/>
            </w:pPr>
            <w:r>
              <w:t>5</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1AE21930" w14:textId="77777777" w:rsidR="005137F9" w:rsidRDefault="00000000" w:rsidP="004F6BEA">
            <w:pPr>
              <w:spacing w:before="80" w:line="240" w:lineRule="auto"/>
              <w:ind w:right="280"/>
              <w:jc w:val="right"/>
            </w:pPr>
            <w:r>
              <w:t>5</w:t>
            </w:r>
          </w:p>
        </w:tc>
      </w:tr>
      <w:tr w:rsidR="003771A2" w14:paraId="3C77EDBF"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3BDDD5F" w14:textId="77777777" w:rsidR="003771A2" w:rsidRDefault="003771A2" w:rsidP="003771A2">
            <w:pPr>
              <w:spacing w:before="80" w:line="240" w:lineRule="auto"/>
              <w:ind w:left="200"/>
              <w:rPr>
                <w:b/>
                <w:bCs/>
              </w:rPr>
            </w:pPr>
            <w:r>
              <w:rPr>
                <w:b/>
                <w:bCs/>
              </w:rPr>
              <w:lastRenderedPageBreak/>
              <w:t>Hon-és népismeret</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75E25469" w14:textId="77777777" w:rsidR="003771A2" w:rsidRDefault="003771A2" w:rsidP="004F6BEA">
            <w:pPr>
              <w:spacing w:before="80" w:line="240" w:lineRule="auto"/>
              <w:ind w:right="300"/>
              <w:jc w:val="right"/>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06CD2441" w14:textId="77777777" w:rsidR="003771A2" w:rsidRDefault="003771A2" w:rsidP="004F6BEA">
            <w:pPr>
              <w:spacing w:before="80" w:line="240" w:lineRule="auto"/>
              <w:ind w:right="300"/>
              <w:jc w:val="right"/>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06F47881" w14:textId="77777777" w:rsidR="003771A2" w:rsidRDefault="003771A2" w:rsidP="004F6BEA">
            <w:pPr>
              <w:spacing w:before="80" w:line="240" w:lineRule="auto"/>
              <w:ind w:right="300"/>
              <w:jc w:val="right"/>
              <w:rPr>
                <w:b/>
                <w:bCs/>
              </w:rPr>
            </w:pPr>
            <w:r>
              <w:rPr>
                <w:b/>
                <w:bCs/>
              </w:rP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6BBFAAC0" w14:textId="77777777" w:rsidR="003771A2" w:rsidRDefault="003771A2" w:rsidP="004F6BEA">
            <w:pPr>
              <w:spacing w:before="80" w:line="240" w:lineRule="auto"/>
              <w:ind w:right="300"/>
              <w:jc w:val="right"/>
              <w:rPr>
                <w:b/>
                <w:bCs/>
              </w:rPr>
            </w:pPr>
            <w:r>
              <w:rPr>
                <w:b/>
                <w:bCs/>
              </w:rPr>
              <w:t>-</w:t>
            </w:r>
          </w:p>
        </w:tc>
        <w:tc>
          <w:tcPr>
            <w:tcW w:w="724"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tcPr>
          <w:p w14:paraId="3306894D" w14:textId="0FD66FD3" w:rsidR="003771A2" w:rsidRDefault="003771A2" w:rsidP="004F6BEA">
            <w:pPr>
              <w:spacing w:before="80" w:line="240" w:lineRule="auto"/>
              <w:ind w:right="280"/>
              <w:jc w:val="right"/>
            </w:pPr>
            <w:r>
              <w:rPr>
                <w:b/>
                <w:bCs/>
              </w:rPr>
              <w:t>-</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1CCE2B10" w14:textId="1DD01E5D" w:rsidR="003771A2" w:rsidRDefault="003771A2" w:rsidP="004F6BEA">
            <w:pPr>
              <w:spacing w:after="160" w:line="240" w:lineRule="auto"/>
              <w:jc w:val="right"/>
            </w:pPr>
            <w:r>
              <w:rPr>
                <w:b/>
                <w:bCs/>
              </w:rPr>
              <w:t>-</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2C56C15B" w14:textId="77777777" w:rsidR="003771A2" w:rsidRDefault="003771A2" w:rsidP="004F6BEA">
            <w:pPr>
              <w:spacing w:before="80" w:line="240" w:lineRule="auto"/>
              <w:ind w:right="300"/>
              <w:jc w:val="right"/>
              <w:rPr>
                <w:b/>
                <w:bCs/>
              </w:rPr>
            </w:pPr>
            <w:r>
              <w:rPr>
                <w:b/>
                <w:bCs/>
              </w:rPr>
              <w:t>-</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174490E9" w14:textId="77777777" w:rsidR="003771A2" w:rsidRDefault="003771A2" w:rsidP="004F6BEA">
            <w:pPr>
              <w:spacing w:before="80" w:line="240" w:lineRule="auto"/>
              <w:ind w:right="300"/>
              <w:jc w:val="right"/>
              <w:rPr>
                <w:b/>
                <w:bCs/>
              </w:rPr>
            </w:pPr>
            <w:r>
              <w:rPr>
                <w:b/>
                <w:bCs/>
              </w:rPr>
              <w:t>-</w:t>
            </w:r>
          </w:p>
        </w:tc>
      </w:tr>
      <w:tr w:rsidR="005137F9" w14:paraId="435765AD"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FE88D94" w14:textId="77777777" w:rsidR="005137F9" w:rsidRDefault="00000000">
            <w:pPr>
              <w:spacing w:before="80" w:line="240" w:lineRule="auto"/>
              <w:ind w:left="200"/>
              <w:rPr>
                <w:b/>
                <w:bCs/>
              </w:rPr>
            </w:pPr>
            <w:r>
              <w:rPr>
                <w:b/>
                <w:bCs/>
              </w:rPr>
              <w:t>Dráma és színház</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778C54C2" w14:textId="77777777" w:rsidR="005137F9" w:rsidRDefault="00000000" w:rsidP="004F6BEA">
            <w:pPr>
              <w:spacing w:before="80" w:line="240" w:lineRule="auto"/>
              <w:ind w:right="300"/>
              <w:jc w:val="right"/>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5D9C8931" w14:textId="77777777" w:rsidR="005137F9" w:rsidRDefault="00000000" w:rsidP="004F6BEA">
            <w:pPr>
              <w:spacing w:before="80" w:line="240" w:lineRule="auto"/>
              <w:ind w:right="300"/>
              <w:jc w:val="right"/>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5947FA3C" w14:textId="77777777" w:rsidR="005137F9" w:rsidRDefault="00000000" w:rsidP="004F6BEA">
            <w:pPr>
              <w:spacing w:before="80" w:line="240" w:lineRule="auto"/>
              <w:ind w:right="300"/>
              <w:jc w:val="right"/>
              <w:rPr>
                <w:b/>
                <w:bCs/>
              </w:rPr>
            </w:pPr>
            <w:r>
              <w:rPr>
                <w:b/>
                <w:bCs/>
              </w:rP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3957BD0B" w14:textId="77777777" w:rsidR="005137F9" w:rsidRDefault="00000000" w:rsidP="004F6BEA">
            <w:pPr>
              <w:spacing w:before="80" w:line="240" w:lineRule="auto"/>
              <w:ind w:right="300"/>
              <w:jc w:val="right"/>
              <w:rPr>
                <w:b/>
                <w:bCs/>
              </w:rPr>
            </w:pPr>
            <w:r>
              <w:rPr>
                <w:b/>
                <w:bCs/>
              </w:rPr>
              <w:t>-</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75FC2263" w14:textId="77777777" w:rsidR="005137F9" w:rsidRDefault="00000000" w:rsidP="004F6BEA">
            <w:pPr>
              <w:spacing w:before="80" w:line="240" w:lineRule="auto"/>
              <w:ind w:right="300"/>
              <w:jc w:val="right"/>
              <w:rPr>
                <w:b/>
                <w:bCs/>
              </w:rPr>
            </w:pPr>
            <w:r>
              <w:rPr>
                <w:b/>
                <w:bCs/>
              </w:rPr>
              <w:t>-</w:t>
            </w:r>
          </w:p>
        </w:tc>
        <w:tc>
          <w:tcPr>
            <w:tcW w:w="753" w:type="dxa"/>
            <w:tcBorders>
              <w:top w:val="nil"/>
              <w:left w:val="nil"/>
              <w:bottom w:val="single" w:sz="6" w:space="0" w:color="000000"/>
              <w:right w:val="single" w:sz="6" w:space="0" w:color="000000"/>
            </w:tcBorders>
            <w:shd w:val="clear" w:color="auto" w:fill="D5E2BB"/>
            <w:tcMar>
              <w:top w:w="0" w:type="dxa"/>
              <w:left w:w="0" w:type="dxa"/>
              <w:bottom w:w="0" w:type="dxa"/>
              <w:right w:w="0" w:type="dxa"/>
            </w:tcMar>
            <w:vAlign w:val="center"/>
          </w:tcPr>
          <w:p w14:paraId="64C03689" w14:textId="77777777" w:rsidR="005137F9" w:rsidRDefault="00000000" w:rsidP="004F6BEA">
            <w:pPr>
              <w:spacing w:before="80" w:line="240" w:lineRule="auto"/>
              <w:ind w:right="280"/>
              <w:jc w:val="right"/>
            </w:pPr>
            <w:r>
              <w:t>1</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3CF9084D" w14:textId="77777777" w:rsidR="005137F9" w:rsidRDefault="00000000" w:rsidP="004F6BEA">
            <w:pPr>
              <w:spacing w:before="80" w:line="240" w:lineRule="auto"/>
              <w:ind w:right="300"/>
              <w:jc w:val="right"/>
              <w:rPr>
                <w:b/>
                <w:bCs/>
              </w:rPr>
            </w:pPr>
            <w:r>
              <w:rPr>
                <w:b/>
                <w:bCs/>
              </w:rPr>
              <w:t>-</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38C04658" w14:textId="77777777" w:rsidR="005137F9" w:rsidRDefault="00000000" w:rsidP="004F6BEA">
            <w:pPr>
              <w:spacing w:before="80" w:line="240" w:lineRule="auto"/>
              <w:ind w:right="300"/>
              <w:jc w:val="right"/>
              <w:rPr>
                <w:b/>
                <w:bCs/>
              </w:rPr>
            </w:pPr>
            <w:r>
              <w:rPr>
                <w:b/>
                <w:bCs/>
              </w:rPr>
              <w:t>-</w:t>
            </w:r>
          </w:p>
        </w:tc>
      </w:tr>
      <w:tr w:rsidR="005137F9" w14:paraId="12E71875" w14:textId="77777777" w:rsidTr="004F6BEA">
        <w:trPr>
          <w:trHeight w:val="465"/>
        </w:trPr>
        <w:tc>
          <w:tcPr>
            <w:tcW w:w="2883"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AE4712C" w14:textId="77777777" w:rsidR="005137F9" w:rsidRDefault="00000000">
            <w:pPr>
              <w:spacing w:before="80" w:line="240" w:lineRule="auto"/>
              <w:ind w:left="200"/>
              <w:rPr>
                <w:b/>
                <w:bCs/>
              </w:rPr>
            </w:pPr>
            <w:r>
              <w:rPr>
                <w:b/>
                <w:bCs/>
              </w:rPr>
              <w:t>Közösségi nevelés</w:t>
            </w:r>
          </w:p>
        </w:tc>
        <w:tc>
          <w:tcPr>
            <w:tcW w:w="795" w:type="dxa"/>
            <w:tcBorders>
              <w:top w:val="nil"/>
              <w:left w:val="nil"/>
              <w:bottom w:val="single" w:sz="6" w:space="0" w:color="000000"/>
              <w:right w:val="single" w:sz="6" w:space="0" w:color="000000"/>
            </w:tcBorders>
            <w:tcMar>
              <w:top w:w="0" w:type="dxa"/>
              <w:left w:w="0" w:type="dxa"/>
              <w:bottom w:w="0" w:type="dxa"/>
              <w:right w:w="0" w:type="dxa"/>
            </w:tcMar>
            <w:vAlign w:val="center"/>
          </w:tcPr>
          <w:p w14:paraId="78D657DC" w14:textId="77777777" w:rsidR="005137F9" w:rsidRDefault="00000000" w:rsidP="004F6BEA">
            <w:pPr>
              <w:spacing w:before="80" w:line="240" w:lineRule="auto"/>
              <w:ind w:right="300"/>
              <w:jc w:val="right"/>
              <w:rPr>
                <w:b/>
                <w:bCs/>
              </w:rPr>
            </w:pPr>
            <w:r>
              <w:rPr>
                <w:b/>
                <w:bCs/>
              </w:rPr>
              <w:t>-</w:t>
            </w:r>
          </w:p>
        </w:tc>
        <w:tc>
          <w:tcPr>
            <w:tcW w:w="850" w:type="dxa"/>
            <w:tcBorders>
              <w:top w:val="nil"/>
              <w:left w:val="nil"/>
              <w:bottom w:val="single" w:sz="6" w:space="0" w:color="000000"/>
              <w:right w:val="single" w:sz="6" w:space="0" w:color="000000"/>
            </w:tcBorders>
            <w:tcMar>
              <w:top w:w="0" w:type="dxa"/>
              <w:left w:w="0" w:type="dxa"/>
              <w:bottom w:w="0" w:type="dxa"/>
              <w:right w:w="0" w:type="dxa"/>
            </w:tcMar>
            <w:vAlign w:val="center"/>
          </w:tcPr>
          <w:p w14:paraId="51F57993" w14:textId="77777777" w:rsidR="005137F9" w:rsidRDefault="00000000" w:rsidP="004F6BEA">
            <w:pPr>
              <w:spacing w:before="80" w:line="240" w:lineRule="auto"/>
              <w:ind w:right="300"/>
              <w:jc w:val="right"/>
              <w:rPr>
                <w:b/>
                <w:bCs/>
              </w:rPr>
            </w:pPr>
            <w:r>
              <w:rPr>
                <w:b/>
                <w:bCs/>
              </w:rPr>
              <w:t>-</w:t>
            </w:r>
          </w:p>
        </w:tc>
        <w:tc>
          <w:tcPr>
            <w:tcW w:w="778" w:type="dxa"/>
            <w:tcBorders>
              <w:top w:val="nil"/>
              <w:left w:val="nil"/>
              <w:bottom w:val="single" w:sz="6" w:space="0" w:color="000000"/>
              <w:right w:val="single" w:sz="6" w:space="0" w:color="000000"/>
            </w:tcBorders>
            <w:tcMar>
              <w:top w:w="0" w:type="dxa"/>
              <w:left w:w="0" w:type="dxa"/>
              <w:bottom w:w="0" w:type="dxa"/>
              <w:right w:w="0" w:type="dxa"/>
            </w:tcMar>
            <w:vAlign w:val="center"/>
          </w:tcPr>
          <w:p w14:paraId="5145D065" w14:textId="77777777" w:rsidR="005137F9" w:rsidRDefault="00000000" w:rsidP="004F6BEA">
            <w:pPr>
              <w:spacing w:before="80" w:line="240" w:lineRule="auto"/>
              <w:ind w:right="300"/>
              <w:jc w:val="right"/>
              <w:rPr>
                <w:b/>
                <w:bCs/>
              </w:rPr>
            </w:pPr>
            <w:r>
              <w:rPr>
                <w:b/>
                <w:bCs/>
              </w:rPr>
              <w:t>-</w:t>
            </w:r>
          </w:p>
        </w:tc>
        <w:tc>
          <w:tcPr>
            <w:tcW w:w="782" w:type="dxa"/>
            <w:tcBorders>
              <w:top w:val="nil"/>
              <w:left w:val="nil"/>
              <w:bottom w:val="single" w:sz="6" w:space="0" w:color="000000"/>
              <w:right w:val="single" w:sz="6" w:space="0" w:color="000000"/>
            </w:tcBorders>
            <w:tcMar>
              <w:top w:w="0" w:type="dxa"/>
              <w:left w:w="0" w:type="dxa"/>
              <w:bottom w:w="0" w:type="dxa"/>
              <w:right w:w="0" w:type="dxa"/>
            </w:tcMar>
            <w:vAlign w:val="center"/>
          </w:tcPr>
          <w:p w14:paraId="7E58A447" w14:textId="77777777" w:rsidR="005137F9" w:rsidRDefault="00000000" w:rsidP="004F6BEA">
            <w:pPr>
              <w:spacing w:before="80" w:line="240" w:lineRule="auto"/>
              <w:ind w:right="300"/>
              <w:jc w:val="right"/>
              <w:rPr>
                <w:b/>
                <w:bCs/>
              </w:rPr>
            </w:pPr>
            <w:r>
              <w:rPr>
                <w:b/>
                <w:bCs/>
              </w:rPr>
              <w:t>-</w:t>
            </w:r>
          </w:p>
        </w:tc>
        <w:tc>
          <w:tcPr>
            <w:tcW w:w="724" w:type="dxa"/>
            <w:tcBorders>
              <w:top w:val="nil"/>
              <w:left w:val="nil"/>
              <w:bottom w:val="single" w:sz="6" w:space="0" w:color="000000"/>
              <w:right w:val="single" w:sz="6" w:space="0" w:color="000000"/>
            </w:tcBorders>
            <w:tcMar>
              <w:top w:w="0" w:type="dxa"/>
              <w:left w:w="0" w:type="dxa"/>
              <w:bottom w:w="0" w:type="dxa"/>
              <w:right w:w="0" w:type="dxa"/>
            </w:tcMar>
            <w:vAlign w:val="center"/>
          </w:tcPr>
          <w:p w14:paraId="29A34615" w14:textId="77777777" w:rsidR="005137F9" w:rsidRDefault="00000000" w:rsidP="004F6BEA">
            <w:pPr>
              <w:spacing w:before="80" w:line="240" w:lineRule="auto"/>
              <w:ind w:right="280"/>
              <w:jc w:val="right"/>
              <w:rPr>
                <w:b/>
                <w:bCs/>
                <w:color w:val="FF0000"/>
              </w:rPr>
            </w:pPr>
            <w:r>
              <w:t>1+</w:t>
            </w:r>
            <w:r>
              <w:rPr>
                <w:b/>
                <w:bCs/>
                <w:color w:val="FF0000"/>
              </w:rPr>
              <w:t>1</w:t>
            </w:r>
          </w:p>
        </w:tc>
        <w:tc>
          <w:tcPr>
            <w:tcW w:w="753" w:type="dxa"/>
            <w:tcBorders>
              <w:top w:val="nil"/>
              <w:left w:val="nil"/>
              <w:bottom w:val="single" w:sz="6" w:space="0" w:color="000000"/>
              <w:right w:val="single" w:sz="6" w:space="0" w:color="000000"/>
            </w:tcBorders>
            <w:tcMar>
              <w:top w:w="0" w:type="dxa"/>
              <w:left w:w="0" w:type="dxa"/>
              <w:bottom w:w="0" w:type="dxa"/>
              <w:right w:w="0" w:type="dxa"/>
            </w:tcMar>
            <w:vAlign w:val="center"/>
          </w:tcPr>
          <w:p w14:paraId="77C46B11" w14:textId="77777777" w:rsidR="005137F9" w:rsidRDefault="00000000" w:rsidP="004F6BEA">
            <w:pPr>
              <w:spacing w:before="80" w:line="240" w:lineRule="auto"/>
              <w:ind w:right="280"/>
              <w:jc w:val="right"/>
              <w:rPr>
                <w:b/>
                <w:bCs/>
                <w:color w:val="FF0000"/>
              </w:rPr>
            </w:pPr>
            <w:r>
              <w:t>1+</w:t>
            </w:r>
            <w:r>
              <w:rPr>
                <w:b/>
                <w:bCs/>
                <w:color w:val="FF0000"/>
              </w:rPr>
              <w:t>1</w:t>
            </w:r>
          </w:p>
        </w:tc>
        <w:tc>
          <w:tcPr>
            <w:tcW w:w="649" w:type="dxa"/>
            <w:tcBorders>
              <w:top w:val="nil"/>
              <w:left w:val="nil"/>
              <w:bottom w:val="single" w:sz="6" w:space="0" w:color="000000"/>
              <w:right w:val="single" w:sz="6" w:space="0" w:color="000000"/>
            </w:tcBorders>
            <w:tcMar>
              <w:top w:w="0" w:type="dxa"/>
              <w:left w:w="0" w:type="dxa"/>
              <w:bottom w:w="0" w:type="dxa"/>
              <w:right w:w="0" w:type="dxa"/>
            </w:tcMar>
            <w:vAlign w:val="center"/>
          </w:tcPr>
          <w:p w14:paraId="454C6A67" w14:textId="1BBD6983" w:rsidR="005137F9" w:rsidRDefault="00000000" w:rsidP="004F6BEA">
            <w:pPr>
              <w:spacing w:before="80" w:line="240" w:lineRule="auto"/>
              <w:ind w:right="280"/>
              <w:jc w:val="right"/>
              <w:rPr>
                <w:b/>
                <w:bCs/>
                <w:color w:val="FF0000"/>
              </w:rPr>
            </w:pPr>
            <w:r>
              <w:t>1</w:t>
            </w:r>
            <w:r w:rsidR="003771A2">
              <w:t>+</w:t>
            </w:r>
            <w:r>
              <w:rPr>
                <w:b/>
                <w:bCs/>
                <w:color w:val="FF0000"/>
              </w:rPr>
              <w:t>1</w:t>
            </w:r>
          </w:p>
        </w:tc>
        <w:tc>
          <w:tcPr>
            <w:tcW w:w="857" w:type="dxa"/>
            <w:tcBorders>
              <w:top w:val="nil"/>
              <w:left w:val="nil"/>
              <w:bottom w:val="single" w:sz="6" w:space="0" w:color="000000"/>
              <w:right w:val="single" w:sz="6" w:space="0" w:color="000000"/>
            </w:tcBorders>
            <w:tcMar>
              <w:top w:w="0" w:type="dxa"/>
              <w:left w:w="0" w:type="dxa"/>
              <w:bottom w:w="0" w:type="dxa"/>
              <w:right w:w="0" w:type="dxa"/>
            </w:tcMar>
            <w:vAlign w:val="center"/>
          </w:tcPr>
          <w:p w14:paraId="1F9ADB98" w14:textId="77777777" w:rsidR="005137F9" w:rsidRDefault="00000000" w:rsidP="004F6BEA">
            <w:pPr>
              <w:spacing w:before="80" w:line="240" w:lineRule="auto"/>
              <w:ind w:right="280"/>
              <w:jc w:val="right"/>
              <w:rPr>
                <w:b/>
                <w:bCs/>
                <w:color w:val="FF0000"/>
              </w:rPr>
            </w:pPr>
            <w:r>
              <w:t>1+</w:t>
            </w:r>
            <w:r>
              <w:rPr>
                <w:b/>
                <w:bCs/>
                <w:color w:val="FF0000"/>
              </w:rPr>
              <w:t>1</w:t>
            </w:r>
          </w:p>
        </w:tc>
      </w:tr>
      <w:tr w:rsidR="005137F9" w14:paraId="15CDB922" w14:textId="77777777" w:rsidTr="004F6BEA">
        <w:trPr>
          <w:trHeight w:val="465"/>
        </w:trPr>
        <w:tc>
          <w:tcPr>
            <w:tcW w:w="2883" w:type="dxa"/>
            <w:tcBorders>
              <w:top w:val="nil"/>
              <w:left w:val="single" w:sz="6" w:space="0" w:color="000000"/>
              <w:bottom w:val="single" w:sz="6" w:space="0" w:color="000000"/>
              <w:right w:val="single" w:sz="6" w:space="0" w:color="000000"/>
            </w:tcBorders>
            <w:shd w:val="clear" w:color="auto" w:fill="FFECB3"/>
            <w:tcMar>
              <w:top w:w="0" w:type="dxa"/>
              <w:left w:w="0" w:type="dxa"/>
              <w:bottom w:w="0" w:type="dxa"/>
              <w:right w:w="0" w:type="dxa"/>
            </w:tcMar>
          </w:tcPr>
          <w:p w14:paraId="46A209DC" w14:textId="77777777" w:rsidR="005137F9" w:rsidRDefault="00000000">
            <w:pPr>
              <w:spacing w:before="80" w:line="240" w:lineRule="auto"/>
              <w:ind w:left="200"/>
              <w:rPr>
                <w:b/>
                <w:bCs/>
              </w:rPr>
            </w:pPr>
            <w:r>
              <w:rPr>
                <w:b/>
                <w:bCs/>
              </w:rPr>
              <w:t>Kötelező óraszám</w:t>
            </w:r>
          </w:p>
        </w:tc>
        <w:tc>
          <w:tcPr>
            <w:tcW w:w="795"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51611017" w14:textId="77777777" w:rsidR="005137F9" w:rsidRDefault="00000000" w:rsidP="003771A2">
            <w:pPr>
              <w:spacing w:before="80" w:line="240" w:lineRule="auto"/>
              <w:jc w:val="center"/>
              <w:rPr>
                <w:b/>
                <w:bCs/>
              </w:rPr>
            </w:pPr>
            <w:r>
              <w:rPr>
                <w:b/>
                <w:bCs/>
              </w:rPr>
              <w:t>22</w:t>
            </w:r>
          </w:p>
        </w:tc>
        <w:tc>
          <w:tcPr>
            <w:tcW w:w="850"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13B33406" w14:textId="77777777" w:rsidR="005137F9" w:rsidRDefault="00000000" w:rsidP="003771A2">
            <w:pPr>
              <w:spacing w:before="80" w:line="240" w:lineRule="auto"/>
              <w:jc w:val="center"/>
              <w:rPr>
                <w:b/>
                <w:bCs/>
              </w:rPr>
            </w:pPr>
            <w:r>
              <w:rPr>
                <w:b/>
                <w:bCs/>
              </w:rPr>
              <w:t>22</w:t>
            </w:r>
          </w:p>
        </w:tc>
        <w:tc>
          <w:tcPr>
            <w:tcW w:w="778"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5CDF92B5" w14:textId="77777777" w:rsidR="005137F9" w:rsidRDefault="00000000" w:rsidP="003771A2">
            <w:pPr>
              <w:spacing w:before="80" w:line="240" w:lineRule="auto"/>
              <w:jc w:val="center"/>
              <w:rPr>
                <w:b/>
                <w:bCs/>
              </w:rPr>
            </w:pPr>
            <w:r>
              <w:rPr>
                <w:b/>
                <w:bCs/>
              </w:rPr>
              <w:t>22</w:t>
            </w:r>
          </w:p>
        </w:tc>
        <w:tc>
          <w:tcPr>
            <w:tcW w:w="782"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080C235E" w14:textId="77777777" w:rsidR="005137F9" w:rsidRDefault="00000000" w:rsidP="003771A2">
            <w:pPr>
              <w:spacing w:before="80" w:line="240" w:lineRule="auto"/>
              <w:jc w:val="center"/>
              <w:rPr>
                <w:b/>
                <w:bCs/>
              </w:rPr>
            </w:pPr>
            <w:r>
              <w:rPr>
                <w:b/>
                <w:bCs/>
              </w:rPr>
              <w:t>23</w:t>
            </w:r>
          </w:p>
        </w:tc>
        <w:tc>
          <w:tcPr>
            <w:tcW w:w="724"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54B5790E" w14:textId="77777777" w:rsidR="005137F9" w:rsidRDefault="00000000" w:rsidP="003771A2">
            <w:pPr>
              <w:spacing w:before="80" w:line="240" w:lineRule="auto"/>
              <w:jc w:val="center"/>
              <w:rPr>
                <w:b/>
                <w:bCs/>
              </w:rPr>
            </w:pPr>
            <w:r>
              <w:rPr>
                <w:b/>
                <w:bCs/>
              </w:rPr>
              <w:t>27</w:t>
            </w:r>
          </w:p>
        </w:tc>
        <w:tc>
          <w:tcPr>
            <w:tcW w:w="753"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50F1F8DC" w14:textId="77777777" w:rsidR="005137F9" w:rsidRDefault="00000000" w:rsidP="003771A2">
            <w:pPr>
              <w:spacing w:before="80" w:line="240" w:lineRule="auto"/>
              <w:jc w:val="center"/>
              <w:rPr>
                <w:b/>
                <w:bCs/>
              </w:rPr>
            </w:pPr>
            <w:r>
              <w:rPr>
                <w:b/>
                <w:bCs/>
              </w:rPr>
              <w:t>26</w:t>
            </w:r>
          </w:p>
        </w:tc>
        <w:tc>
          <w:tcPr>
            <w:tcW w:w="649"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6DE4E38A" w14:textId="77777777" w:rsidR="005137F9" w:rsidRDefault="00000000" w:rsidP="003771A2">
            <w:pPr>
              <w:spacing w:before="80" w:line="240" w:lineRule="auto"/>
              <w:jc w:val="center"/>
              <w:rPr>
                <w:b/>
                <w:bCs/>
              </w:rPr>
            </w:pPr>
            <w:r>
              <w:rPr>
                <w:b/>
                <w:bCs/>
              </w:rPr>
              <w:t>28</w:t>
            </w:r>
          </w:p>
        </w:tc>
        <w:tc>
          <w:tcPr>
            <w:tcW w:w="857"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00FA1A40" w14:textId="77777777" w:rsidR="005137F9" w:rsidRDefault="00000000" w:rsidP="003771A2">
            <w:pPr>
              <w:spacing w:before="80" w:line="240" w:lineRule="auto"/>
              <w:jc w:val="center"/>
              <w:rPr>
                <w:b/>
                <w:bCs/>
              </w:rPr>
            </w:pPr>
            <w:r>
              <w:rPr>
                <w:b/>
                <w:bCs/>
              </w:rPr>
              <w:t>28</w:t>
            </w:r>
          </w:p>
        </w:tc>
      </w:tr>
      <w:tr w:rsidR="005137F9" w14:paraId="61FDC67B" w14:textId="77777777" w:rsidTr="004F6BEA">
        <w:trPr>
          <w:trHeight w:val="465"/>
        </w:trPr>
        <w:tc>
          <w:tcPr>
            <w:tcW w:w="2883" w:type="dxa"/>
            <w:tcBorders>
              <w:top w:val="nil"/>
              <w:left w:val="single" w:sz="6" w:space="0" w:color="000000"/>
              <w:bottom w:val="single" w:sz="6" w:space="0" w:color="000000"/>
              <w:right w:val="single" w:sz="6" w:space="0" w:color="000000"/>
            </w:tcBorders>
            <w:shd w:val="clear" w:color="auto" w:fill="FFCCFF"/>
            <w:tcMar>
              <w:top w:w="0" w:type="dxa"/>
              <w:left w:w="0" w:type="dxa"/>
              <w:bottom w:w="0" w:type="dxa"/>
              <w:right w:w="0" w:type="dxa"/>
            </w:tcMar>
          </w:tcPr>
          <w:p w14:paraId="10440374" w14:textId="77777777" w:rsidR="005137F9" w:rsidRDefault="00000000">
            <w:pPr>
              <w:spacing w:before="80" w:line="240" w:lineRule="auto"/>
              <w:ind w:left="200"/>
              <w:rPr>
                <w:b/>
                <w:bCs/>
              </w:rPr>
            </w:pPr>
            <w:r>
              <w:rPr>
                <w:b/>
                <w:bCs/>
              </w:rPr>
              <w:t>Szabadon szervezhető óra</w:t>
            </w:r>
          </w:p>
        </w:tc>
        <w:tc>
          <w:tcPr>
            <w:tcW w:w="795" w:type="dxa"/>
            <w:tcBorders>
              <w:top w:val="nil"/>
              <w:left w:val="nil"/>
              <w:bottom w:val="single" w:sz="6" w:space="0" w:color="000000"/>
              <w:right w:val="single" w:sz="6" w:space="0" w:color="000000"/>
            </w:tcBorders>
            <w:shd w:val="clear" w:color="auto" w:fill="FFCCFF"/>
            <w:tcMar>
              <w:top w:w="0" w:type="dxa"/>
              <w:left w:w="0" w:type="dxa"/>
              <w:bottom w:w="0" w:type="dxa"/>
              <w:right w:w="0" w:type="dxa"/>
            </w:tcMar>
            <w:vAlign w:val="center"/>
          </w:tcPr>
          <w:p w14:paraId="1C453DAA" w14:textId="77777777" w:rsidR="005137F9" w:rsidRDefault="00000000" w:rsidP="004F6BEA">
            <w:pPr>
              <w:spacing w:before="80" w:line="240" w:lineRule="auto"/>
              <w:ind w:right="280"/>
              <w:jc w:val="right"/>
              <w:rPr>
                <w:b/>
                <w:bCs/>
              </w:rPr>
            </w:pPr>
            <w:r>
              <w:rPr>
                <w:b/>
                <w:bCs/>
              </w:rPr>
              <w:t>2</w:t>
            </w:r>
          </w:p>
        </w:tc>
        <w:tc>
          <w:tcPr>
            <w:tcW w:w="850" w:type="dxa"/>
            <w:tcBorders>
              <w:top w:val="nil"/>
              <w:left w:val="nil"/>
              <w:bottom w:val="single" w:sz="6" w:space="0" w:color="000000"/>
              <w:right w:val="single" w:sz="6" w:space="0" w:color="000000"/>
            </w:tcBorders>
            <w:shd w:val="clear" w:color="auto" w:fill="FFCCFF"/>
            <w:tcMar>
              <w:top w:w="0" w:type="dxa"/>
              <w:left w:w="0" w:type="dxa"/>
              <w:bottom w:w="0" w:type="dxa"/>
              <w:right w:w="0" w:type="dxa"/>
            </w:tcMar>
            <w:vAlign w:val="center"/>
          </w:tcPr>
          <w:p w14:paraId="275B6DA7" w14:textId="77777777" w:rsidR="005137F9" w:rsidRDefault="00000000" w:rsidP="004F6BEA">
            <w:pPr>
              <w:spacing w:before="80" w:line="240" w:lineRule="auto"/>
              <w:ind w:right="280"/>
              <w:jc w:val="right"/>
              <w:rPr>
                <w:b/>
                <w:bCs/>
              </w:rPr>
            </w:pPr>
            <w:r>
              <w:rPr>
                <w:b/>
                <w:bCs/>
              </w:rPr>
              <w:t>2</w:t>
            </w:r>
          </w:p>
        </w:tc>
        <w:tc>
          <w:tcPr>
            <w:tcW w:w="778" w:type="dxa"/>
            <w:tcBorders>
              <w:top w:val="nil"/>
              <w:left w:val="nil"/>
              <w:bottom w:val="single" w:sz="6" w:space="0" w:color="000000"/>
              <w:right w:val="single" w:sz="6" w:space="0" w:color="000000"/>
            </w:tcBorders>
            <w:shd w:val="clear" w:color="auto" w:fill="FFCCFF"/>
            <w:tcMar>
              <w:top w:w="0" w:type="dxa"/>
              <w:left w:w="0" w:type="dxa"/>
              <w:bottom w:w="0" w:type="dxa"/>
              <w:right w:w="0" w:type="dxa"/>
            </w:tcMar>
            <w:vAlign w:val="center"/>
          </w:tcPr>
          <w:p w14:paraId="798A550D" w14:textId="77777777" w:rsidR="005137F9" w:rsidRDefault="00000000" w:rsidP="004F6BEA">
            <w:pPr>
              <w:spacing w:before="80" w:line="240" w:lineRule="auto"/>
              <w:ind w:right="280"/>
              <w:jc w:val="right"/>
              <w:rPr>
                <w:b/>
                <w:bCs/>
              </w:rPr>
            </w:pPr>
            <w:r>
              <w:rPr>
                <w:b/>
                <w:bCs/>
              </w:rPr>
              <w:t>2</w:t>
            </w:r>
          </w:p>
        </w:tc>
        <w:tc>
          <w:tcPr>
            <w:tcW w:w="782" w:type="dxa"/>
            <w:tcBorders>
              <w:top w:val="nil"/>
              <w:left w:val="nil"/>
              <w:bottom w:val="single" w:sz="6" w:space="0" w:color="000000"/>
              <w:right w:val="single" w:sz="6" w:space="0" w:color="000000"/>
            </w:tcBorders>
            <w:shd w:val="clear" w:color="auto" w:fill="FFCCFF"/>
            <w:tcMar>
              <w:top w:w="0" w:type="dxa"/>
              <w:left w:w="0" w:type="dxa"/>
              <w:bottom w:w="0" w:type="dxa"/>
              <w:right w:w="0" w:type="dxa"/>
            </w:tcMar>
            <w:vAlign w:val="center"/>
          </w:tcPr>
          <w:p w14:paraId="4AEDD0D1" w14:textId="77777777" w:rsidR="005137F9" w:rsidRDefault="00000000" w:rsidP="004F6BEA">
            <w:pPr>
              <w:spacing w:before="80" w:line="240" w:lineRule="auto"/>
              <w:ind w:right="280"/>
              <w:jc w:val="right"/>
              <w:rPr>
                <w:b/>
                <w:bCs/>
              </w:rPr>
            </w:pPr>
            <w:r>
              <w:rPr>
                <w:b/>
                <w:bCs/>
              </w:rPr>
              <w:t>2</w:t>
            </w:r>
          </w:p>
        </w:tc>
        <w:tc>
          <w:tcPr>
            <w:tcW w:w="724" w:type="dxa"/>
            <w:tcBorders>
              <w:top w:val="nil"/>
              <w:left w:val="nil"/>
              <w:bottom w:val="single" w:sz="6" w:space="0" w:color="000000"/>
              <w:right w:val="single" w:sz="6" w:space="0" w:color="000000"/>
            </w:tcBorders>
            <w:shd w:val="clear" w:color="auto" w:fill="FFCCFF"/>
            <w:tcMar>
              <w:top w:w="0" w:type="dxa"/>
              <w:left w:w="0" w:type="dxa"/>
              <w:bottom w:w="0" w:type="dxa"/>
              <w:right w:w="0" w:type="dxa"/>
            </w:tcMar>
            <w:vAlign w:val="center"/>
          </w:tcPr>
          <w:p w14:paraId="2070B22D" w14:textId="77777777" w:rsidR="005137F9" w:rsidRDefault="00000000" w:rsidP="004F6BEA">
            <w:pPr>
              <w:spacing w:before="80" w:line="240" w:lineRule="auto"/>
              <w:ind w:right="280"/>
              <w:jc w:val="right"/>
              <w:rPr>
                <w:b/>
                <w:bCs/>
              </w:rPr>
            </w:pPr>
            <w:r>
              <w:rPr>
                <w:b/>
                <w:bCs/>
              </w:rPr>
              <w:t>1</w:t>
            </w:r>
          </w:p>
        </w:tc>
        <w:tc>
          <w:tcPr>
            <w:tcW w:w="753" w:type="dxa"/>
            <w:tcBorders>
              <w:top w:val="nil"/>
              <w:left w:val="nil"/>
              <w:bottom w:val="single" w:sz="6" w:space="0" w:color="000000"/>
              <w:right w:val="single" w:sz="6" w:space="0" w:color="000000"/>
            </w:tcBorders>
            <w:shd w:val="clear" w:color="auto" w:fill="FFCCFF"/>
            <w:tcMar>
              <w:top w:w="0" w:type="dxa"/>
              <w:left w:w="0" w:type="dxa"/>
              <w:bottom w:w="0" w:type="dxa"/>
              <w:right w:w="0" w:type="dxa"/>
            </w:tcMar>
            <w:vAlign w:val="center"/>
          </w:tcPr>
          <w:p w14:paraId="1E70306E" w14:textId="77777777" w:rsidR="005137F9" w:rsidRDefault="00000000" w:rsidP="004F6BEA">
            <w:pPr>
              <w:spacing w:before="80" w:line="240" w:lineRule="auto"/>
              <w:ind w:right="280"/>
              <w:jc w:val="right"/>
              <w:rPr>
                <w:b/>
                <w:bCs/>
              </w:rPr>
            </w:pPr>
            <w:r>
              <w:rPr>
                <w:b/>
                <w:bCs/>
              </w:rPr>
              <w:t>2</w:t>
            </w:r>
          </w:p>
        </w:tc>
        <w:tc>
          <w:tcPr>
            <w:tcW w:w="649" w:type="dxa"/>
            <w:tcBorders>
              <w:top w:val="nil"/>
              <w:left w:val="nil"/>
              <w:bottom w:val="single" w:sz="6" w:space="0" w:color="000000"/>
              <w:right w:val="single" w:sz="6" w:space="0" w:color="000000"/>
            </w:tcBorders>
            <w:shd w:val="clear" w:color="auto" w:fill="FFCCFF"/>
            <w:tcMar>
              <w:top w:w="0" w:type="dxa"/>
              <w:left w:w="0" w:type="dxa"/>
              <w:bottom w:w="0" w:type="dxa"/>
              <w:right w:w="0" w:type="dxa"/>
            </w:tcMar>
            <w:vAlign w:val="center"/>
          </w:tcPr>
          <w:p w14:paraId="50FEBBC2" w14:textId="77777777" w:rsidR="005137F9" w:rsidRDefault="00000000" w:rsidP="004F6BEA">
            <w:pPr>
              <w:spacing w:before="80" w:line="240" w:lineRule="auto"/>
              <w:ind w:right="280"/>
              <w:jc w:val="right"/>
              <w:rPr>
                <w:b/>
                <w:bCs/>
              </w:rPr>
            </w:pPr>
            <w:r>
              <w:rPr>
                <w:b/>
                <w:bCs/>
              </w:rPr>
              <w:t>2</w:t>
            </w:r>
          </w:p>
        </w:tc>
        <w:tc>
          <w:tcPr>
            <w:tcW w:w="857" w:type="dxa"/>
            <w:tcBorders>
              <w:top w:val="nil"/>
              <w:left w:val="nil"/>
              <w:bottom w:val="single" w:sz="6" w:space="0" w:color="000000"/>
              <w:right w:val="single" w:sz="6" w:space="0" w:color="000000"/>
            </w:tcBorders>
            <w:shd w:val="clear" w:color="auto" w:fill="FFCCFF"/>
            <w:tcMar>
              <w:top w:w="0" w:type="dxa"/>
              <w:left w:w="0" w:type="dxa"/>
              <w:bottom w:w="0" w:type="dxa"/>
              <w:right w:w="0" w:type="dxa"/>
            </w:tcMar>
            <w:vAlign w:val="center"/>
          </w:tcPr>
          <w:p w14:paraId="5775EC79" w14:textId="77777777" w:rsidR="005137F9" w:rsidRDefault="00000000" w:rsidP="004F6BEA">
            <w:pPr>
              <w:spacing w:before="80" w:line="240" w:lineRule="auto"/>
              <w:ind w:right="280"/>
              <w:jc w:val="right"/>
              <w:rPr>
                <w:b/>
                <w:bCs/>
              </w:rPr>
            </w:pPr>
            <w:r>
              <w:rPr>
                <w:b/>
                <w:bCs/>
              </w:rPr>
              <w:t>2</w:t>
            </w:r>
          </w:p>
        </w:tc>
      </w:tr>
      <w:tr w:rsidR="005137F9" w14:paraId="5B9A76B6" w14:textId="77777777" w:rsidTr="004F6BEA">
        <w:trPr>
          <w:trHeight w:val="465"/>
        </w:trPr>
        <w:tc>
          <w:tcPr>
            <w:tcW w:w="2883" w:type="dxa"/>
            <w:tcBorders>
              <w:top w:val="nil"/>
              <w:left w:val="single" w:sz="6" w:space="0" w:color="000000"/>
              <w:bottom w:val="single" w:sz="6" w:space="0" w:color="000000"/>
              <w:right w:val="single" w:sz="6" w:space="0" w:color="000000"/>
            </w:tcBorders>
            <w:shd w:val="clear" w:color="auto" w:fill="FFECB3"/>
            <w:tcMar>
              <w:top w:w="0" w:type="dxa"/>
              <w:left w:w="0" w:type="dxa"/>
              <w:bottom w:w="0" w:type="dxa"/>
              <w:right w:w="0" w:type="dxa"/>
            </w:tcMar>
          </w:tcPr>
          <w:p w14:paraId="5FB4456F" w14:textId="77777777" w:rsidR="005137F9" w:rsidRDefault="00000000">
            <w:pPr>
              <w:spacing w:before="80" w:line="240" w:lineRule="auto"/>
              <w:ind w:left="200"/>
              <w:rPr>
                <w:b/>
                <w:bCs/>
              </w:rPr>
            </w:pPr>
            <w:r>
              <w:rPr>
                <w:b/>
                <w:bCs/>
              </w:rPr>
              <w:t>Maximális órakeret</w:t>
            </w:r>
          </w:p>
        </w:tc>
        <w:tc>
          <w:tcPr>
            <w:tcW w:w="795"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21D88A9E" w14:textId="77777777" w:rsidR="005137F9" w:rsidRDefault="00000000" w:rsidP="003771A2">
            <w:pPr>
              <w:spacing w:before="80" w:line="240" w:lineRule="auto"/>
              <w:jc w:val="center"/>
              <w:rPr>
                <w:b/>
                <w:bCs/>
              </w:rPr>
            </w:pPr>
            <w:r>
              <w:rPr>
                <w:b/>
                <w:bCs/>
              </w:rPr>
              <w:t>24</w:t>
            </w:r>
          </w:p>
        </w:tc>
        <w:tc>
          <w:tcPr>
            <w:tcW w:w="850"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0B4A9A55" w14:textId="77777777" w:rsidR="005137F9" w:rsidRDefault="00000000" w:rsidP="003771A2">
            <w:pPr>
              <w:spacing w:before="80" w:line="240" w:lineRule="auto"/>
              <w:jc w:val="center"/>
              <w:rPr>
                <w:b/>
                <w:bCs/>
              </w:rPr>
            </w:pPr>
            <w:r>
              <w:rPr>
                <w:b/>
                <w:bCs/>
              </w:rPr>
              <w:t>24</w:t>
            </w:r>
          </w:p>
        </w:tc>
        <w:tc>
          <w:tcPr>
            <w:tcW w:w="778"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480F5491" w14:textId="77777777" w:rsidR="005137F9" w:rsidRDefault="00000000" w:rsidP="003771A2">
            <w:pPr>
              <w:spacing w:before="80" w:line="240" w:lineRule="auto"/>
              <w:jc w:val="center"/>
              <w:rPr>
                <w:b/>
                <w:bCs/>
              </w:rPr>
            </w:pPr>
            <w:r>
              <w:rPr>
                <w:b/>
                <w:bCs/>
              </w:rPr>
              <w:t>24</w:t>
            </w:r>
          </w:p>
        </w:tc>
        <w:tc>
          <w:tcPr>
            <w:tcW w:w="782"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0F2C2688" w14:textId="77777777" w:rsidR="005137F9" w:rsidRDefault="00000000" w:rsidP="003771A2">
            <w:pPr>
              <w:spacing w:before="80" w:line="240" w:lineRule="auto"/>
              <w:jc w:val="center"/>
              <w:rPr>
                <w:b/>
                <w:bCs/>
              </w:rPr>
            </w:pPr>
            <w:r>
              <w:rPr>
                <w:b/>
                <w:bCs/>
              </w:rPr>
              <w:t>25</w:t>
            </w:r>
          </w:p>
        </w:tc>
        <w:tc>
          <w:tcPr>
            <w:tcW w:w="724"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2BCED971" w14:textId="77777777" w:rsidR="005137F9" w:rsidRDefault="00000000" w:rsidP="003771A2">
            <w:pPr>
              <w:spacing w:before="80" w:line="240" w:lineRule="auto"/>
              <w:jc w:val="center"/>
              <w:rPr>
                <w:b/>
                <w:bCs/>
              </w:rPr>
            </w:pPr>
            <w:r>
              <w:rPr>
                <w:b/>
                <w:bCs/>
              </w:rPr>
              <w:t>28</w:t>
            </w:r>
          </w:p>
        </w:tc>
        <w:tc>
          <w:tcPr>
            <w:tcW w:w="753"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39789A12" w14:textId="77777777" w:rsidR="005137F9" w:rsidRDefault="00000000" w:rsidP="003771A2">
            <w:pPr>
              <w:spacing w:before="80" w:line="240" w:lineRule="auto"/>
              <w:jc w:val="center"/>
              <w:rPr>
                <w:b/>
                <w:bCs/>
              </w:rPr>
            </w:pPr>
            <w:r>
              <w:rPr>
                <w:b/>
                <w:bCs/>
              </w:rPr>
              <w:t>28</w:t>
            </w:r>
          </w:p>
        </w:tc>
        <w:tc>
          <w:tcPr>
            <w:tcW w:w="649"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62BB6C18" w14:textId="77777777" w:rsidR="005137F9" w:rsidRDefault="00000000" w:rsidP="003771A2">
            <w:pPr>
              <w:spacing w:before="80" w:line="240" w:lineRule="auto"/>
              <w:jc w:val="center"/>
              <w:rPr>
                <w:b/>
                <w:bCs/>
              </w:rPr>
            </w:pPr>
            <w:r>
              <w:rPr>
                <w:b/>
                <w:bCs/>
              </w:rPr>
              <w:t>30</w:t>
            </w:r>
          </w:p>
        </w:tc>
        <w:tc>
          <w:tcPr>
            <w:tcW w:w="857" w:type="dxa"/>
            <w:tcBorders>
              <w:top w:val="nil"/>
              <w:left w:val="nil"/>
              <w:bottom w:val="single" w:sz="6" w:space="0" w:color="000000"/>
              <w:right w:val="single" w:sz="6" w:space="0" w:color="000000"/>
            </w:tcBorders>
            <w:shd w:val="clear" w:color="auto" w:fill="FFECB3"/>
            <w:tcMar>
              <w:top w:w="0" w:type="dxa"/>
              <w:left w:w="0" w:type="dxa"/>
              <w:bottom w:w="0" w:type="dxa"/>
              <w:right w:w="0" w:type="dxa"/>
            </w:tcMar>
            <w:vAlign w:val="center"/>
          </w:tcPr>
          <w:p w14:paraId="4B2EC077" w14:textId="77777777" w:rsidR="005137F9" w:rsidRDefault="00000000" w:rsidP="003771A2">
            <w:pPr>
              <w:spacing w:before="80" w:line="240" w:lineRule="auto"/>
              <w:jc w:val="center"/>
              <w:rPr>
                <w:b/>
                <w:bCs/>
              </w:rPr>
            </w:pPr>
            <w:r>
              <w:rPr>
                <w:b/>
                <w:bCs/>
              </w:rPr>
              <w:t>30</w:t>
            </w:r>
          </w:p>
        </w:tc>
      </w:tr>
    </w:tbl>
    <w:p w14:paraId="6E923CDA" w14:textId="0FC8E99C" w:rsidR="005137F9" w:rsidRDefault="00000000">
      <w:r>
        <w:t xml:space="preserve"> </w:t>
      </w:r>
    </w:p>
    <w:p w14:paraId="7B356BA1" w14:textId="77777777" w:rsidR="005137F9" w:rsidRDefault="00000000">
      <w:r>
        <w:t>A magyar nyelv és irodalom tantárgyakat külön tárgyként tanítjuk, értékeljük az alábbi tárgyi, altantárgyi elosztásokkal: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3763"/>
        <w:gridCol w:w="3763"/>
      </w:tblGrid>
      <w:tr w:rsidR="003771A2" w:rsidRPr="003771A2" w14:paraId="31801EED" w14:textId="77777777" w:rsidTr="003771A2">
        <w:trPr>
          <w:tblHeader/>
        </w:trPr>
        <w:tc>
          <w:tcPr>
            <w:tcW w:w="1500" w:type="dxa"/>
            <w:tcBorders>
              <w:top w:val="single" w:sz="1" w:space="0" w:color="999999"/>
              <w:left w:val="single" w:sz="1" w:space="0" w:color="999999"/>
              <w:bottom w:val="single" w:sz="1" w:space="0" w:color="999999"/>
              <w:right w:val="single" w:sz="1" w:space="0" w:color="999999"/>
            </w:tcBorders>
            <w:shd w:val="clear" w:color="auto" w:fill="DDD9C3" w:themeFill="background2" w:themeFillShade="E6"/>
            <w:tcMar>
              <w:top w:w="30" w:type="dxa"/>
              <w:left w:w="80" w:type="dxa"/>
              <w:bottom w:w="30" w:type="dxa"/>
              <w:right w:w="80" w:type="dxa"/>
            </w:tcMar>
            <w:vAlign w:val="center"/>
          </w:tcPr>
          <w:p w14:paraId="2E800361" w14:textId="77777777" w:rsidR="003771A2" w:rsidRPr="003771A2" w:rsidRDefault="003771A2" w:rsidP="003771A2">
            <w:pPr>
              <w:jc w:val="center"/>
            </w:pPr>
            <w:r w:rsidRPr="003771A2">
              <w:rPr>
                <w:b/>
                <w:bCs/>
                <w:sz w:val="20"/>
                <w:szCs w:val="20"/>
              </w:rPr>
              <w:t>Évfolyam</w:t>
            </w:r>
          </w:p>
        </w:tc>
        <w:tc>
          <w:tcPr>
            <w:tcW w:w="3763" w:type="dxa"/>
            <w:tcBorders>
              <w:top w:val="single" w:sz="1" w:space="0" w:color="999999"/>
              <w:left w:val="single" w:sz="1" w:space="0" w:color="999999"/>
              <w:bottom w:val="single" w:sz="1" w:space="0" w:color="999999"/>
              <w:right w:val="single" w:sz="1" w:space="0" w:color="999999"/>
            </w:tcBorders>
            <w:shd w:val="clear" w:color="auto" w:fill="DDD9C3" w:themeFill="background2" w:themeFillShade="E6"/>
            <w:tcMar>
              <w:top w:w="30" w:type="dxa"/>
              <w:left w:w="80" w:type="dxa"/>
              <w:bottom w:w="30" w:type="dxa"/>
              <w:right w:w="80" w:type="dxa"/>
            </w:tcMar>
            <w:vAlign w:val="center"/>
          </w:tcPr>
          <w:p w14:paraId="000E7F54" w14:textId="77777777" w:rsidR="003771A2" w:rsidRPr="003771A2" w:rsidRDefault="003771A2" w:rsidP="003771A2">
            <w:pPr>
              <w:jc w:val="center"/>
            </w:pPr>
            <w:r w:rsidRPr="003771A2">
              <w:rPr>
                <w:b/>
                <w:bCs/>
                <w:sz w:val="20"/>
                <w:szCs w:val="20"/>
              </w:rPr>
              <w:t>Magyar nyelv</w:t>
            </w:r>
          </w:p>
        </w:tc>
        <w:tc>
          <w:tcPr>
            <w:tcW w:w="3763" w:type="dxa"/>
            <w:tcBorders>
              <w:top w:val="single" w:sz="1" w:space="0" w:color="999999"/>
              <w:left w:val="single" w:sz="1" w:space="0" w:color="999999"/>
              <w:bottom w:val="single" w:sz="1" w:space="0" w:color="999999"/>
              <w:right w:val="single" w:sz="1" w:space="0" w:color="999999"/>
            </w:tcBorders>
            <w:shd w:val="clear" w:color="auto" w:fill="DDD9C3" w:themeFill="background2" w:themeFillShade="E6"/>
            <w:tcMar>
              <w:top w:w="30" w:type="dxa"/>
              <w:left w:w="80" w:type="dxa"/>
              <w:bottom w:w="30" w:type="dxa"/>
              <w:right w:w="80" w:type="dxa"/>
            </w:tcMar>
            <w:vAlign w:val="center"/>
          </w:tcPr>
          <w:p w14:paraId="473759E2" w14:textId="77777777" w:rsidR="003771A2" w:rsidRPr="003771A2" w:rsidRDefault="003771A2" w:rsidP="003771A2">
            <w:pPr>
              <w:jc w:val="center"/>
            </w:pPr>
            <w:r w:rsidRPr="003771A2">
              <w:rPr>
                <w:b/>
                <w:bCs/>
                <w:sz w:val="20"/>
                <w:szCs w:val="20"/>
              </w:rPr>
              <w:t>Irodalom</w:t>
            </w:r>
          </w:p>
        </w:tc>
      </w:tr>
      <w:tr w:rsidR="003771A2" w14:paraId="4CBEC3EA" w14:textId="77777777" w:rsidTr="00226872">
        <w:tc>
          <w:tcPr>
            <w:tcW w:w="1500"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1B2F39D3" w14:textId="77777777" w:rsidR="003771A2" w:rsidRDefault="003771A2" w:rsidP="00226872">
            <w:pPr>
              <w:jc w:val="center"/>
            </w:pPr>
            <w:r>
              <w:rPr>
                <w:sz w:val="20"/>
                <w:szCs w:val="20"/>
              </w:rPr>
              <w:t>1.</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7DCA1151" w14:textId="77777777" w:rsidR="003771A2" w:rsidRDefault="003771A2" w:rsidP="00226872">
            <w:r>
              <w:rPr>
                <w:sz w:val="20"/>
                <w:szCs w:val="20"/>
              </w:rPr>
              <w:t>4 írás</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4C073D12" w14:textId="77777777" w:rsidR="003771A2" w:rsidRDefault="003771A2" w:rsidP="00226872">
            <w:r>
              <w:rPr>
                <w:sz w:val="20"/>
                <w:szCs w:val="20"/>
              </w:rPr>
              <w:t>4 olvasás</w:t>
            </w:r>
          </w:p>
        </w:tc>
      </w:tr>
      <w:tr w:rsidR="003771A2" w14:paraId="7D839F79" w14:textId="77777777" w:rsidTr="003771A2">
        <w:tc>
          <w:tcPr>
            <w:tcW w:w="1500"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4D6EC2D2" w14:textId="77777777" w:rsidR="003771A2" w:rsidRDefault="003771A2" w:rsidP="00226872">
            <w:pPr>
              <w:jc w:val="center"/>
            </w:pPr>
            <w:r>
              <w:rPr>
                <w:sz w:val="20"/>
                <w:szCs w:val="20"/>
              </w:rPr>
              <w:t>2.</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2D34D1D3" w14:textId="77777777" w:rsidR="003771A2" w:rsidRDefault="003771A2" w:rsidP="00226872">
            <w:r>
              <w:rPr>
                <w:sz w:val="20"/>
                <w:szCs w:val="20"/>
              </w:rPr>
              <w:t>2 nyelvtan, 2 írás</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5E6255D4" w14:textId="77777777" w:rsidR="003771A2" w:rsidRDefault="003771A2" w:rsidP="00226872">
            <w:r>
              <w:rPr>
                <w:sz w:val="20"/>
                <w:szCs w:val="20"/>
              </w:rPr>
              <w:t>4 olvasás</w:t>
            </w:r>
          </w:p>
        </w:tc>
      </w:tr>
      <w:tr w:rsidR="003771A2" w14:paraId="5F23D335" w14:textId="77777777" w:rsidTr="00226872">
        <w:tc>
          <w:tcPr>
            <w:tcW w:w="1500"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3D89CFA8" w14:textId="77777777" w:rsidR="003771A2" w:rsidRDefault="003771A2" w:rsidP="00226872">
            <w:pPr>
              <w:jc w:val="center"/>
            </w:pPr>
            <w:r>
              <w:rPr>
                <w:sz w:val="20"/>
                <w:szCs w:val="20"/>
              </w:rPr>
              <w:t>3.</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6AF02CAE" w14:textId="77777777" w:rsidR="003771A2" w:rsidRDefault="003771A2" w:rsidP="00226872">
            <w:r>
              <w:rPr>
                <w:sz w:val="20"/>
                <w:szCs w:val="20"/>
              </w:rPr>
              <w:t>2 nyelvtan, 1 fogalmazás</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1AEF0873" w14:textId="77777777" w:rsidR="003771A2" w:rsidRDefault="003771A2" w:rsidP="00226872">
            <w:r>
              <w:rPr>
                <w:sz w:val="20"/>
                <w:szCs w:val="20"/>
              </w:rPr>
              <w:t>3 olvasás</w:t>
            </w:r>
          </w:p>
        </w:tc>
      </w:tr>
      <w:tr w:rsidR="003771A2" w14:paraId="72E7A3B5" w14:textId="77777777" w:rsidTr="003771A2">
        <w:tc>
          <w:tcPr>
            <w:tcW w:w="1500"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7C6A7144" w14:textId="77777777" w:rsidR="003771A2" w:rsidRDefault="003771A2" w:rsidP="00226872">
            <w:pPr>
              <w:jc w:val="center"/>
            </w:pPr>
            <w:r>
              <w:rPr>
                <w:sz w:val="20"/>
                <w:szCs w:val="20"/>
              </w:rPr>
              <w:t>4.</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1A8835D1" w14:textId="77777777" w:rsidR="003771A2" w:rsidRDefault="003771A2" w:rsidP="00226872">
            <w:r>
              <w:rPr>
                <w:sz w:val="20"/>
                <w:szCs w:val="20"/>
              </w:rPr>
              <w:t>2 nyelvtan, 1 fogalmazás</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76854CFE" w14:textId="77777777" w:rsidR="003771A2" w:rsidRDefault="003771A2" w:rsidP="00226872">
            <w:r>
              <w:rPr>
                <w:sz w:val="20"/>
                <w:szCs w:val="20"/>
              </w:rPr>
              <w:t>3 olvasás</w:t>
            </w:r>
          </w:p>
        </w:tc>
      </w:tr>
      <w:tr w:rsidR="003771A2" w14:paraId="48E13004" w14:textId="77777777" w:rsidTr="00226872">
        <w:tc>
          <w:tcPr>
            <w:tcW w:w="1500"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3B804520" w14:textId="77777777" w:rsidR="003771A2" w:rsidRDefault="003771A2" w:rsidP="00226872">
            <w:pPr>
              <w:jc w:val="center"/>
            </w:pPr>
            <w:r>
              <w:rPr>
                <w:sz w:val="20"/>
                <w:szCs w:val="20"/>
              </w:rPr>
              <w:t>5.</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42E8A588" w14:textId="77777777" w:rsidR="003771A2" w:rsidRDefault="003771A2" w:rsidP="00226872">
            <w:r>
              <w:rPr>
                <w:sz w:val="20"/>
                <w:szCs w:val="20"/>
              </w:rPr>
              <w:t>2 nyelvtan</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72232221" w14:textId="77777777" w:rsidR="003771A2" w:rsidRDefault="003771A2" w:rsidP="00226872">
            <w:r>
              <w:rPr>
                <w:sz w:val="20"/>
                <w:szCs w:val="20"/>
              </w:rPr>
              <w:t>2 irodalom</w:t>
            </w:r>
          </w:p>
        </w:tc>
      </w:tr>
      <w:tr w:rsidR="003771A2" w14:paraId="439B4E2A" w14:textId="77777777" w:rsidTr="003771A2">
        <w:tc>
          <w:tcPr>
            <w:tcW w:w="1500"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01FBF62E" w14:textId="77777777" w:rsidR="003771A2" w:rsidRDefault="003771A2" w:rsidP="00226872">
            <w:pPr>
              <w:jc w:val="center"/>
            </w:pPr>
            <w:r>
              <w:rPr>
                <w:sz w:val="20"/>
                <w:szCs w:val="20"/>
              </w:rPr>
              <w:t>6.</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3A1FE554" w14:textId="77777777" w:rsidR="003771A2" w:rsidRDefault="003771A2" w:rsidP="00226872">
            <w:r>
              <w:rPr>
                <w:sz w:val="20"/>
                <w:szCs w:val="20"/>
              </w:rPr>
              <w:t>2 nyelvtan</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74AD9E35" w14:textId="77777777" w:rsidR="003771A2" w:rsidRDefault="003771A2" w:rsidP="00226872">
            <w:r>
              <w:rPr>
                <w:sz w:val="20"/>
                <w:szCs w:val="20"/>
              </w:rPr>
              <w:t>2 irodalom</w:t>
            </w:r>
          </w:p>
        </w:tc>
      </w:tr>
      <w:tr w:rsidR="003771A2" w14:paraId="40DAC6AA" w14:textId="77777777" w:rsidTr="00226872">
        <w:tc>
          <w:tcPr>
            <w:tcW w:w="1500"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3812854A" w14:textId="77777777" w:rsidR="003771A2" w:rsidRDefault="003771A2" w:rsidP="00226872">
            <w:pPr>
              <w:jc w:val="center"/>
            </w:pPr>
            <w:r>
              <w:rPr>
                <w:sz w:val="20"/>
                <w:szCs w:val="20"/>
              </w:rPr>
              <w:t>7.</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39902E2B" w14:textId="77777777" w:rsidR="003771A2" w:rsidRDefault="003771A2" w:rsidP="00226872">
            <w:r>
              <w:rPr>
                <w:sz w:val="20"/>
                <w:szCs w:val="20"/>
              </w:rPr>
              <w:t>2 nyelvtan</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6B47E9A1" w14:textId="77777777" w:rsidR="003771A2" w:rsidRDefault="003771A2" w:rsidP="00226872">
            <w:r>
              <w:rPr>
                <w:sz w:val="20"/>
                <w:szCs w:val="20"/>
              </w:rPr>
              <w:t>2 irodalom</w:t>
            </w:r>
          </w:p>
        </w:tc>
      </w:tr>
      <w:tr w:rsidR="003771A2" w14:paraId="1544DB00" w14:textId="77777777" w:rsidTr="003771A2">
        <w:tc>
          <w:tcPr>
            <w:tcW w:w="1500"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2404474B" w14:textId="77777777" w:rsidR="003771A2" w:rsidRDefault="003771A2" w:rsidP="00226872">
            <w:pPr>
              <w:jc w:val="center"/>
            </w:pPr>
            <w:r>
              <w:rPr>
                <w:sz w:val="20"/>
                <w:szCs w:val="20"/>
              </w:rPr>
              <w:t>8.</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532FD26D" w14:textId="77777777" w:rsidR="003771A2" w:rsidRDefault="003771A2" w:rsidP="00226872">
            <w:r>
              <w:rPr>
                <w:sz w:val="20"/>
                <w:szCs w:val="20"/>
              </w:rPr>
              <w:t>2 nyelvtan</w:t>
            </w:r>
          </w:p>
        </w:tc>
        <w:tc>
          <w:tcPr>
            <w:tcW w:w="3763" w:type="dxa"/>
            <w:tcBorders>
              <w:top w:val="single" w:sz="1" w:space="0" w:color="999999"/>
              <w:left w:val="single" w:sz="1" w:space="0" w:color="999999"/>
              <w:bottom w:val="single" w:sz="1" w:space="0" w:color="999999"/>
              <w:right w:val="single" w:sz="1" w:space="0" w:color="999999"/>
            </w:tcBorders>
            <w:tcMar>
              <w:top w:w="30" w:type="dxa"/>
              <w:left w:w="80" w:type="dxa"/>
              <w:bottom w:w="30" w:type="dxa"/>
              <w:right w:w="80" w:type="dxa"/>
            </w:tcMar>
            <w:vAlign w:val="center"/>
          </w:tcPr>
          <w:p w14:paraId="6CA872B1" w14:textId="77777777" w:rsidR="003771A2" w:rsidRDefault="003771A2" w:rsidP="00226872">
            <w:r>
              <w:rPr>
                <w:sz w:val="20"/>
                <w:szCs w:val="20"/>
              </w:rPr>
              <w:t>2 irodalom</w:t>
            </w:r>
          </w:p>
        </w:tc>
      </w:tr>
    </w:tbl>
    <w:p w14:paraId="6D0EAC03" w14:textId="2C2A3E2B" w:rsidR="005137F9" w:rsidRDefault="005137F9">
      <w:pPr>
        <w:spacing w:line="240" w:lineRule="auto"/>
      </w:pPr>
    </w:p>
    <w:p w14:paraId="66E9ECBE" w14:textId="77777777" w:rsidR="005137F9" w:rsidRDefault="00000000">
      <w:pPr>
        <w:spacing w:line="240" w:lineRule="auto"/>
      </w:pPr>
      <w:r>
        <w:t xml:space="preserve"> </w:t>
      </w:r>
    </w:p>
    <w:p w14:paraId="372C2664" w14:textId="77777777" w:rsidR="005137F9" w:rsidRDefault="00000000">
      <w:r>
        <w:t>Az adott évfolyamokon a szabadon választható óraszámot a következőképp használjuk fel:</w:t>
      </w:r>
    </w:p>
    <w:p w14:paraId="33C99D5A" w14:textId="77777777" w:rsidR="005137F9" w:rsidRDefault="00000000">
      <w:r>
        <w:t>- 1.-4. évfolyamokon: egy-egy órával emeltük a magyar nyelv és irodalom, illetve a technika és tervezés tantárgyak óraszámát. angol nyelv oktatását, heti 3 óráról 4-re bővítjük;</w:t>
      </w:r>
    </w:p>
    <w:p w14:paraId="58A6430F" w14:textId="77777777" w:rsidR="005137F9" w:rsidRDefault="00000000">
      <w:r>
        <w:t>- 5.-7- évfolyamokon heti 1 órával emeltük a közösségi nevelés óraszámot;</w:t>
      </w:r>
    </w:p>
    <w:p w14:paraId="7D678D95" w14:textId="0CACA274" w:rsidR="005137F9" w:rsidRDefault="00000000">
      <w:pPr>
        <w:spacing w:after="160" w:line="240" w:lineRule="auto"/>
        <w:rPr>
          <w:sz w:val="34"/>
          <w:szCs w:val="34"/>
        </w:rPr>
      </w:pPr>
      <w:r>
        <w:t>- 8. évfolyamon egy-egy órával emeltük a biológia, illetve a közösségi nevelés óraszámokat.</w:t>
      </w:r>
    </w:p>
    <w:p w14:paraId="08AF85FE" w14:textId="77777777" w:rsidR="005137F9" w:rsidRDefault="00000000">
      <w:pPr>
        <w:pStyle w:val="Cmsor3"/>
        <w:spacing w:before="240" w:after="240"/>
      </w:pPr>
      <w:bookmarkStart w:id="209" w:name="_heading=h.lj6qlfotlidr" w:colFirst="0" w:colLast="0"/>
      <w:bookmarkStart w:id="210" w:name="_Toc233575870"/>
      <w:bookmarkEnd w:id="209"/>
      <w:r>
        <w:t>1–2. évfolyamon kiemelt célunk</w:t>
      </w:r>
      <w:bookmarkEnd w:id="210"/>
    </w:p>
    <w:p w14:paraId="50B4144D" w14:textId="77777777" w:rsidR="005137F9" w:rsidRDefault="00000000">
      <w:pPr>
        <w:spacing w:before="240" w:after="240" w:line="240" w:lineRule="auto"/>
      </w:pPr>
      <w:r>
        <w:t>Az 1–2. évfolyamon a gyermekeket az óvoda játékközpontú tevékenységeiből vezetjük át az iskola világába, biztonságos, elfogadó légkörben. A tanítás-tanulás folyamata továbbra is erősen játékos jellegű, a tanórákon és a tanórán kívüli tevékenységekben egyaránt fontos szerepet kap a mozgás, a kísérletezés és a tapasztalati tanulás. Kiemelt cél a szocializáció támogatása, az iskolai szabályok megismerése, az alapvető kommunikációs és együttműködési készségek kialakítása, valamint az iskolához való pozitív érzelmi kötődés megalapozása.</w:t>
      </w:r>
    </w:p>
    <w:p w14:paraId="277B9C33" w14:textId="77777777" w:rsidR="005137F9" w:rsidRDefault="00000000">
      <w:pPr>
        <w:spacing w:before="240" w:after="240" w:line="240" w:lineRule="auto"/>
      </w:pPr>
      <w:r>
        <w:t xml:space="preserve">Feladatunk, hogy teret adjunk a gyermekek játék- és mozgásigényének, és ezzel párhuzamosan fokozatosan vezessük be a tanulási tevékenység egyszerűbb formáit. A szülői közösséggel együttműködve támogatjuk a szocializáció folyamatait, segítjük a csoportok kialakulását, az </w:t>
      </w:r>
      <w:r>
        <w:lastRenderedPageBreak/>
        <w:t>iskolai szabályok, rutinszerű tevékenységek elsajátítását. Külön figyelmet fordítunk az önellátás fejlesztésére, az önszabályozás alapjainak kialakítására és a tanulási helyzetekkel kapcsolatos biztonságérzet erősítésére.</w:t>
      </w:r>
    </w:p>
    <w:p w14:paraId="0747B7ED" w14:textId="77777777" w:rsidR="00E7276F" w:rsidRDefault="00000000">
      <w:pPr>
        <w:spacing w:before="240" w:after="240" w:line="240" w:lineRule="auto"/>
      </w:pPr>
      <w:r>
        <w:t xml:space="preserve">Indikátorok: a tanulók önellátási szintje, a </w:t>
      </w:r>
      <w:proofErr w:type="spellStart"/>
      <w:r>
        <w:t>tantermi</w:t>
      </w:r>
      <w:proofErr w:type="spellEnd"/>
      <w:r>
        <w:t xml:space="preserve"> viselkedés alapvető szabályainak betartása, a csoportban való együttműködés minősége, a tanuló iskolához való viszonya (szívesen jár-e iskolába, részt vesz-e a közös tevékenységekben).</w:t>
      </w:r>
    </w:p>
    <w:p w14:paraId="4C241C48" w14:textId="2E8D8C2F" w:rsidR="005137F9" w:rsidRDefault="00000000">
      <w:pPr>
        <w:spacing w:before="240" w:after="240" w:line="240" w:lineRule="auto"/>
      </w:pPr>
      <w:r>
        <w:t>Kritériumok: a gyermekek döntő többsége (legalább 85–90%-a) biztonságban érzi magát az iskolában, elfogadja az iskolát a tanulás természetes színtereként, és képes a legalapvetőbb viselkedési és munkavégzési szabályok betartására.</w:t>
      </w:r>
    </w:p>
    <w:p w14:paraId="205DC223" w14:textId="77777777" w:rsidR="005137F9" w:rsidRDefault="00000000">
      <w:pPr>
        <w:pStyle w:val="Cmsor3"/>
        <w:spacing w:before="240" w:after="240"/>
      </w:pPr>
      <w:bookmarkStart w:id="211" w:name="_heading=h.51kfr0bqctxi" w:colFirst="0" w:colLast="0"/>
      <w:bookmarkStart w:id="212" w:name="_Toc233575871"/>
      <w:bookmarkEnd w:id="211"/>
      <w:r>
        <w:t>3–4. évfolyamon kiemelt célunk</w:t>
      </w:r>
      <w:bookmarkEnd w:id="212"/>
    </w:p>
    <w:p w14:paraId="47ED733C" w14:textId="77777777" w:rsidR="005137F9" w:rsidRDefault="00000000">
      <w:pPr>
        <w:spacing w:before="240" w:after="240" w:line="240" w:lineRule="auto"/>
      </w:pPr>
      <w:r>
        <w:t>A 3–4. évfolyamon fokozatosan erősödnek az iskolai teljesítményelvárások, és a tanítás-tanulás egyre inkább a tudatos ismeretszerzésre, gyakorlásra és alkalmazásra épül. A tanulásszervezés továbbra is élmény- és tevékenységközpontú marad, de a játékosság mellett nagyobb hangsúlyt kapnak az önálló feladatmegoldás, a tanulási szokások kialakítása és az alapismeretek készségszintű elsajátítása. Célunk, hogy a tanulók reális önismeretre tegyenek szert, felismerjék erősségeiket és fejlesztendő területeiket.</w:t>
      </w:r>
    </w:p>
    <w:p w14:paraId="7B6A9950" w14:textId="77777777" w:rsidR="005137F9" w:rsidRDefault="00000000">
      <w:pPr>
        <w:spacing w:before="240" w:after="240" w:line="240" w:lineRule="auto"/>
      </w:pPr>
      <w:r>
        <w:t>Feladatunk a tanulási technikák és stratégiák bemutatása, gyakoroltatása (pl. feladatértés, lépésekre bontás, jegyzetelés, ismétlés, önellenőrzés), valamint a tanulók képességeinek folyamatos fejlesztése. Támogatjuk a társas kapcsolatok kialakítását és erősítését, az együttműködő feladatmegoldást, a konfliktuskezelés alapjainak elsajátítását. A délutáni idősávban kiemelt szerepet kap az önálló tanulás segítése, a gyakorlási lehetőségek biztosítása és a gyengébben haladó tanulók célzott felzárkóztatása.</w:t>
      </w:r>
    </w:p>
    <w:p w14:paraId="766337D6" w14:textId="77777777" w:rsidR="00E7276F" w:rsidRDefault="00000000">
      <w:pPr>
        <w:spacing w:before="240" w:after="240" w:line="240" w:lineRule="auto"/>
      </w:pPr>
      <w:r>
        <w:t>Indikátorok: az önálló szóbeli feleletek és írásbeli munkák színvonala, a tanulók részvétele az osztály- és iskolai rendezvényeken, a gyengébben haladó tanulók eredményeinek alakulása.</w:t>
      </w:r>
    </w:p>
    <w:p w14:paraId="43888E12" w14:textId="562C23B8" w:rsidR="005137F9" w:rsidRDefault="00000000">
      <w:pPr>
        <w:spacing w:before="240" w:after="240" w:line="240" w:lineRule="auto"/>
      </w:pPr>
      <w:r>
        <w:t>Kritériumok: a tanulók többsége biztonsággal alkalmazza az alapvető tanulási technikákat, önállóan el tud készíteni egyszerűbb írásbeli és szóbeli feladatokat, és az alapismeretek elsajátítása a kerettantervi és helyi tantervi elvárásoknak megfelelő szinten történik.</w:t>
      </w:r>
    </w:p>
    <w:p w14:paraId="68BF13B1" w14:textId="77777777" w:rsidR="005137F9" w:rsidRDefault="00000000">
      <w:pPr>
        <w:pStyle w:val="Cmsor3"/>
        <w:spacing w:before="240" w:after="240"/>
      </w:pPr>
      <w:bookmarkStart w:id="213" w:name="_heading=h.hiu2ndi82i1d" w:colFirst="0" w:colLast="0"/>
      <w:bookmarkStart w:id="214" w:name="_Toc233575872"/>
      <w:bookmarkEnd w:id="213"/>
      <w:r>
        <w:t>5–6. évfolyamon kiemelt célunk</w:t>
      </w:r>
      <w:bookmarkEnd w:id="214"/>
    </w:p>
    <w:p w14:paraId="05634E43" w14:textId="77777777" w:rsidR="005137F9" w:rsidRDefault="00000000">
      <w:pPr>
        <w:spacing w:before="240" w:after="240" w:line="240" w:lineRule="auto"/>
      </w:pPr>
      <w:r>
        <w:t xml:space="preserve">Az 5–6. évfolyam az iskolai tanuláshoz szükséges kulcskompetenciák, képesség-együttesek megerősítésének, bővítésének időszaka. Célunk, hogy az alsó tagozaton megkezdett nevelő-oktató munkát úgy folytassuk, hogy a tanulók erkölcsi ítélőképessége, felelősségérzete és önállósága tovább </w:t>
      </w:r>
      <w:proofErr w:type="spellStart"/>
      <w:r>
        <w:t>erősödjön</w:t>
      </w:r>
      <w:proofErr w:type="spellEnd"/>
      <w:r>
        <w:t>, és megtalálják helyüket a családban, az iskolai közösségben és tágabb környezetükben. Figyelembe vesszük, hogy a 10–12 éves tanulók gondolkodása még erősen kötődik a konkrét tapasztalatokhoz, ezért a szemléletes, gyakorlatorientált tanulásszervezés kiemelt jelentőséggel bír.</w:t>
      </w:r>
    </w:p>
    <w:p w14:paraId="4DBE1577" w14:textId="77777777" w:rsidR="005137F9" w:rsidRDefault="00000000">
      <w:pPr>
        <w:spacing w:before="240" w:after="240" w:line="240" w:lineRule="auto"/>
      </w:pPr>
      <w:r>
        <w:t xml:space="preserve">Feladatunk a viselkedés- és kommunikációs kultúra fejlesztése, a szabadidő hasznos eltöltéséhez kapcsolódó tanórán kívüli tevékenységek kínálata, a nemzeti műveltség </w:t>
      </w:r>
      <w:proofErr w:type="spellStart"/>
      <w:r>
        <w:t>továbbépítése</w:t>
      </w:r>
      <w:proofErr w:type="spellEnd"/>
      <w:r>
        <w:t>, valamint az önálló tanulási stratégiák tudatos kialakítása. Törekszünk a test és a lélek harmonikus fejlesztésére, az egészséges életmód szokásainak erősítésére és a szocializációs folyamatok támogatására. A tanulók egyre nagyobb szerepet kapnak saját tanulási folyamatuk tervezésében és értékelésében.</w:t>
      </w:r>
    </w:p>
    <w:p w14:paraId="2E6DCC6F" w14:textId="77777777" w:rsidR="00E7276F" w:rsidRDefault="00000000">
      <w:pPr>
        <w:spacing w:before="240" w:after="240" w:line="240" w:lineRule="auto"/>
      </w:pPr>
      <w:r>
        <w:lastRenderedPageBreak/>
        <w:t>Indikátorok: a magatartás és szorgalom alakulása, az önálló feladatvégzés minősége, az írásbeli és vizuális kommunikáció színvonala, az egészséges életmódhoz kapcsolódó szokások jelenléte.</w:t>
      </w:r>
    </w:p>
    <w:p w14:paraId="104A47C1" w14:textId="659208F0" w:rsidR="005137F9" w:rsidRDefault="00000000">
      <w:pPr>
        <w:spacing w:before="240" w:after="240" w:line="240" w:lineRule="auto"/>
      </w:pPr>
      <w:r>
        <w:t>Kritériumok: a tanulók többségénél javuló magatartási és szorgalmi mutatók figyelhetők meg, érzékelhető a tanulás iránti érdeklődés és belső motiváció erősödése, valamint a tanulmányi eredmények a kiinduló állapothoz képest emelkednek.</w:t>
      </w:r>
    </w:p>
    <w:p w14:paraId="0CAF8292" w14:textId="77777777" w:rsidR="005137F9" w:rsidRDefault="00000000">
      <w:pPr>
        <w:pStyle w:val="Cmsor3"/>
        <w:spacing w:before="240" w:after="240"/>
      </w:pPr>
      <w:bookmarkStart w:id="215" w:name="_heading=h.bow4idihgaxy" w:colFirst="0" w:colLast="0"/>
      <w:bookmarkStart w:id="216" w:name="_Toc233575873"/>
      <w:bookmarkEnd w:id="215"/>
      <w:r>
        <w:t>7–8. évfolyamon kiemelt célunk</w:t>
      </w:r>
      <w:bookmarkEnd w:id="216"/>
    </w:p>
    <w:p w14:paraId="4430CB25" w14:textId="77777777" w:rsidR="005137F9" w:rsidRDefault="00000000">
      <w:pPr>
        <w:spacing w:before="240" w:after="240" w:line="240" w:lineRule="auto"/>
      </w:pPr>
      <w:r>
        <w:t>A 7–8. évfolyamon a már megalapozott kompetenciák fejlesztése, finomítása és hatékonyságuk növelése a cél, a változó és egyre összetettebb tudástartalmakhoz igazodva. Célunk az elvont fogalmi és elemző gondolkodás fejlesztése, a tanulók érdeklődésének, képességeinek és tehetségének megfelelő továbbtanulási irányokra való felkészítés. Fontos feladat az ismeretközpontúság és az alkalmazásképes tudás egyensúlyának megteremtése, valamint a felelős döntéshozatal képességének kialakítása.</w:t>
      </w:r>
    </w:p>
    <w:p w14:paraId="1EEE1572" w14:textId="77777777" w:rsidR="005137F9" w:rsidRDefault="00000000">
      <w:pPr>
        <w:spacing w:before="240" w:after="240" w:line="240" w:lineRule="auto"/>
      </w:pPr>
      <w:r>
        <w:t>Feladatunk differenciált tanórák, középiskolai felkészítők, tanulmányi versenyek, projektmunkák és korrepetálások szervezése, valamint a diákközösségi életben való aktív részvétel támogatása. Ösztönözzük az önkéntességet, a közösségi felelősségvállalást, a pályaorientációs programokban való részvételt, és támogatjuk a tanulókat abban, hogy reális, megvalósítható továbbtanulási terveket fogalmazzanak meg.</w:t>
      </w:r>
    </w:p>
    <w:p w14:paraId="21D97541" w14:textId="77777777" w:rsidR="00E7276F" w:rsidRDefault="00000000">
      <w:pPr>
        <w:spacing w:before="240" w:after="240" w:line="240" w:lineRule="auto"/>
      </w:pPr>
      <w:r>
        <w:t>Indikátorok: tanulmányi eredmények, tanulmányi versenyeken, méréseken és belső vizsgákon elért teljesítmények, központi felvételi eredmények, a közösségi programokban való részvétel és szerepvállalás.</w:t>
      </w:r>
    </w:p>
    <w:p w14:paraId="2EB98970" w14:textId="0C0B200E" w:rsidR="005137F9" w:rsidRDefault="00000000">
      <w:pPr>
        <w:spacing w:before="240" w:after="240" w:line="240" w:lineRule="auto"/>
      </w:pPr>
      <w:r>
        <w:t>Kritériumok: a nevelő-oktató munkát akkor tekintjük sikeresnek, ha a végzős tanulók döntő többsége (legalább 90%-a) megfelel az alapfokú nevelés-oktatás kerettantervében és a helyi tantervben rögzített követelményeknek, rendelkezik a középfokú tanulmányok megkezdéséhez szükséges alapvető ismeretekkel, készségekkel és kompetenciákkal, ismeri a kulturált viselkedés formáit, és reális elképzelése van saját közeli és távolabbi jövőjéről.</w:t>
      </w:r>
    </w:p>
    <w:p w14:paraId="1EDA4B0E" w14:textId="77777777" w:rsidR="005137F9" w:rsidRDefault="00000000">
      <w:pPr>
        <w:pStyle w:val="Cmsor3"/>
        <w:spacing w:before="240" w:after="240"/>
      </w:pPr>
      <w:bookmarkStart w:id="217" w:name="_heading=h.xedbsgwlyvid" w:colFirst="0" w:colLast="0"/>
      <w:bookmarkStart w:id="218" w:name="_Toc233575874"/>
      <w:bookmarkEnd w:id="217"/>
      <w:r>
        <w:t>Etika / hit- és erkölcstan oktatásának megszervezése</w:t>
      </w:r>
      <w:bookmarkEnd w:id="218"/>
    </w:p>
    <w:p w14:paraId="377E28DC" w14:textId="77777777" w:rsidR="005137F9" w:rsidRDefault="00000000">
      <w:pPr>
        <w:spacing w:before="240" w:after="240" w:line="240" w:lineRule="auto"/>
        <w:rPr>
          <w:color w:val="1155CC"/>
          <w:u w:val="single"/>
        </w:rPr>
      </w:pPr>
      <w:r>
        <w:t>Az etika, illetve a hit- és erkölcstan tantárgy szervezése és oktatása a nevelési-oktatási intézmények működéséről szóló 20/2012. (VIII. 31.) EMMI rendelet előírásai szerint történik. Az iskola biztosítja az egyházi jogi személyek írásban meghatalmazott képviselői számára, hogy a szülőknek tájékoztatást adjanak a hit- és erkölcstan helyi megszervezéséről. Minden tanévben március 16. és március 31. között az iskola honlapján és a helyben szokásos módon nyilvánosságra hozza a következő tanévben a hit- és erkölcstan oktatását vállaló bevett egyházak, illetve azok belső egyházi jogi személyeinek megnevezését.</w:t>
      </w:r>
    </w:p>
    <w:p w14:paraId="7DF2526A" w14:textId="77777777" w:rsidR="005137F9" w:rsidRDefault="00000000">
      <w:pPr>
        <w:spacing w:before="240" w:after="240" w:line="240" w:lineRule="auto"/>
      </w:pPr>
      <w:r>
        <w:t>Amennyiben a szülők a következő tanévre vonatkozóan az etika vagy a hit- és erkölcstan tantárggyal kapcsolatos választásukat módosítani kívánják, szándékukat minden évben május 20-ig írásban jelezhetik az iskola felé.</w:t>
      </w:r>
    </w:p>
    <w:p w14:paraId="5450AC2F" w14:textId="77777777" w:rsidR="005137F9" w:rsidRDefault="00000000">
      <w:pPr>
        <w:pStyle w:val="Cmsor3"/>
        <w:spacing w:before="240" w:after="240"/>
      </w:pPr>
      <w:bookmarkStart w:id="219" w:name="_heading=h.9197ed46qyt8" w:colFirst="0" w:colLast="0"/>
      <w:bookmarkStart w:id="220" w:name="_Toc233575875"/>
      <w:bookmarkEnd w:id="219"/>
      <w:r>
        <w:t>Alkalmazott pedagógiai módszerek, tanulásszervezési eljárások</w:t>
      </w:r>
      <w:bookmarkEnd w:id="220"/>
    </w:p>
    <w:p w14:paraId="35EA74B2" w14:textId="77777777" w:rsidR="005137F9" w:rsidRDefault="00000000">
      <w:pPr>
        <w:spacing w:before="240" w:after="240" w:line="240" w:lineRule="auto"/>
        <w:rPr>
          <w:color w:val="1155CC"/>
          <w:u w:val="single"/>
        </w:rPr>
      </w:pPr>
      <w:r>
        <w:t xml:space="preserve">Az iskola feladata, hogy a tanulók számára a mindennapi életben jól hasznosítható, kompetenciaalapú tudást közvetítsen. A Duna Kid Centerben a szülők és a tanulók elvárásaihoz igazodva olyan naprakész, gyakorlati ismeretek átadására törekszünk, amelyek támogatják a </w:t>
      </w:r>
      <w:r>
        <w:lastRenderedPageBreak/>
        <w:t>tipikus fejlődésű, SNI és BTMN tanulók önállóságát, társas beilleszkedését és pályaorientációját. A pedagógus szerepe elsősorban a tanulási folyamat megszervezésére, irányítására és támogatására irányul; a tanítási folyamatban a tanulók aktív részvétele, együttműködése kiemelt jelentőségű.</w:t>
      </w:r>
    </w:p>
    <w:p w14:paraId="7E8BA089" w14:textId="77777777" w:rsidR="005137F9" w:rsidRDefault="00000000">
      <w:pPr>
        <w:spacing w:before="240" w:after="240" w:line="240" w:lineRule="auto"/>
      </w:pPr>
      <w:r>
        <w:t xml:space="preserve">A Nemzeti alaptanterv fejlesztési területeihez illeszkedve az iskola a projektpedagógia, a Komplex Alapprogram, a kooperatív technikák, a differenciált munkaformák és a tevékenységközpontú tanulásszervezés módszereit alkalmazza. Az intézmény a rendelkezésre álló heti időkereten belül következetesen olyan módszertani megoldásokat részesít előnyben, amelyek a heterogén összetételű, sajátos nevelési igényű és </w:t>
      </w:r>
      <w:proofErr w:type="spellStart"/>
      <w:r>
        <w:t>neurodivergens</w:t>
      </w:r>
      <w:proofErr w:type="spellEnd"/>
      <w:r>
        <w:t xml:space="preserve"> tanulókat is befogadó csoportokban támogatják az egyéni tempót, a vizuális és strukturált tanulási formákat, valamint a túlterhelés megelőzését.</w:t>
      </w:r>
    </w:p>
    <w:p w14:paraId="6461B5A2" w14:textId="77777777" w:rsidR="00B74C98" w:rsidRDefault="00B74C98" w:rsidP="00B74C98">
      <w:pPr>
        <w:pStyle w:val="Cmsor2"/>
      </w:pPr>
      <w:bookmarkStart w:id="221" w:name="_Toc233575876"/>
      <w:r>
        <w:t>Tanulásszervezési módok</w:t>
      </w:r>
      <w:bookmarkEnd w:id="221"/>
    </w:p>
    <w:p w14:paraId="1381E7B0" w14:textId="77777777" w:rsidR="00B74C98" w:rsidRDefault="00B74C98" w:rsidP="00B74C98">
      <w:pPr>
        <w:widowControl w:val="0"/>
        <w:pBdr>
          <w:top w:val="nil"/>
          <w:left w:val="nil"/>
          <w:bottom w:val="nil"/>
          <w:right w:val="nil"/>
          <w:between w:val="nil"/>
        </w:pBdr>
        <w:spacing w:before="120" w:line="240" w:lineRule="auto"/>
        <w:rPr>
          <w:color w:val="000000"/>
        </w:rPr>
      </w:pPr>
      <w:r>
        <w:rPr>
          <w:color w:val="000000"/>
        </w:rPr>
        <w:t>Oktató és nevelő munkánk során olyan tanulásszervezési módokat alkalmazunk, amelyekre</w:t>
      </w:r>
    </w:p>
    <w:p w14:paraId="79A20AA0" w14:textId="77777777" w:rsidR="00B74C98" w:rsidRDefault="00B74C98" w:rsidP="00B74C98">
      <w:pPr>
        <w:widowControl w:val="0"/>
        <w:pBdr>
          <w:top w:val="nil"/>
          <w:left w:val="nil"/>
          <w:bottom w:val="nil"/>
          <w:right w:val="nil"/>
          <w:between w:val="nil"/>
        </w:pBdr>
        <w:spacing w:line="240" w:lineRule="auto"/>
        <w:rPr>
          <w:color w:val="000000"/>
        </w:rPr>
      </w:pPr>
      <w:r>
        <w:rPr>
          <w:color w:val="000000"/>
        </w:rPr>
        <w:t>jellemzőek, hogy</w:t>
      </w:r>
    </w:p>
    <w:p w14:paraId="587E8519"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fejlesztik a tanulói kompetenciákat,</w:t>
      </w:r>
    </w:p>
    <w:p w14:paraId="08C4FC5B"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változatosak, a tanulók életkori sajátosságaihoz igazodóak,</w:t>
      </w:r>
    </w:p>
    <w:p w14:paraId="0811F499"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előtérbe helyezik a tanulói tevékenységeket,</w:t>
      </w:r>
    </w:p>
    <w:p w14:paraId="33E13446"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a tanulók a tanulási folyamat aktív résztvevői,</w:t>
      </w:r>
    </w:p>
    <w:p w14:paraId="619F3F17"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olyan helyzeteket teremtenek, ahol a tanulóktól az ismereteik kreatív alkalmazását várják el,</w:t>
      </w:r>
    </w:p>
    <w:p w14:paraId="35443125"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kihasználják a csoportos tanulásban, tanulói együttműködésben rejlő lehetőségeket,</w:t>
      </w:r>
    </w:p>
    <w:p w14:paraId="141E1F7A"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kihasználják a differenciált egyéni munkából adódó lehetőségeket,</w:t>
      </w:r>
    </w:p>
    <w:p w14:paraId="62AA4649"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építenek a tanulók előzetes tudására,</w:t>
      </w:r>
    </w:p>
    <w:p w14:paraId="39575CD9"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tananyagtartalmukban kiterjesztik, bővítik a tankönyvek ismeretanyagát,</w:t>
      </w:r>
    </w:p>
    <w:p w14:paraId="6791D41C"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támogatják a tantárgyak közötti koncentrációt, a tantárgyakon átívelő tudás megszerzését,</w:t>
      </w:r>
    </w:p>
    <w:p w14:paraId="608329DC"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több tantárgy ismereteinek integrálását igénylő témát dolgoznak fel,</w:t>
      </w:r>
    </w:p>
    <w:p w14:paraId="22E9C825" w14:textId="77777777" w:rsidR="00B74C98" w:rsidRDefault="00B74C98" w:rsidP="00B74C98">
      <w:pPr>
        <w:numPr>
          <w:ilvl w:val="0"/>
          <w:numId w:val="69"/>
        </w:numPr>
        <w:pBdr>
          <w:top w:val="nil"/>
          <w:left w:val="nil"/>
          <w:bottom w:val="nil"/>
          <w:right w:val="nil"/>
          <w:between w:val="nil"/>
        </w:pBdr>
        <w:spacing w:after="160" w:line="240" w:lineRule="auto"/>
        <w:ind w:left="714" w:hanging="357"/>
        <w:rPr>
          <w:color w:val="000000"/>
        </w:rPr>
      </w:pPr>
      <w:r>
        <w:rPr>
          <w:color w:val="000000"/>
        </w:rPr>
        <w:t>lehetőséget adnak a digitális eszközök bevonására a tanulási folyamatba.</w:t>
      </w:r>
    </w:p>
    <w:p w14:paraId="7DB00A81" w14:textId="77777777" w:rsidR="00B74C98" w:rsidRDefault="00B74C98" w:rsidP="00B74C98">
      <w:pPr>
        <w:pStyle w:val="Cmsor3"/>
      </w:pPr>
      <w:bookmarkStart w:id="222" w:name="_heading=h.97yo6opfln1z" w:colFirst="0" w:colLast="0"/>
      <w:bookmarkStart w:id="223" w:name="_Toc233575877"/>
      <w:bookmarkEnd w:id="222"/>
      <w:r>
        <w:t>Differenciált tanulásszervezés</w:t>
      </w:r>
      <w:bookmarkEnd w:id="223"/>
    </w:p>
    <w:p w14:paraId="658FF99C" w14:textId="77777777" w:rsidR="00B74C98" w:rsidRDefault="00B74C98" w:rsidP="00B74C98">
      <w:pPr>
        <w:widowControl w:val="0"/>
        <w:pBdr>
          <w:top w:val="nil"/>
          <w:left w:val="nil"/>
          <w:bottom w:val="nil"/>
          <w:right w:val="nil"/>
          <w:between w:val="nil"/>
        </w:pBdr>
        <w:spacing w:line="240" w:lineRule="auto"/>
        <w:rPr>
          <w:color w:val="000000"/>
        </w:rPr>
      </w:pPr>
      <w:r>
        <w:rPr>
          <w:color w:val="000000"/>
        </w:rPr>
        <w:t>A tanítás-tanulás folyamatában pedagógusaink a tanulók, tanulócsoportok az ismeretekél elsajátításának támogatása érdekében különböző stratégiákat, módszereket alkalmaznak. Törekszenek az életkori, az egyéni és a csoportsajátosságoknak megfelelő, differenciálást elősegítő tanulási-tanítási stratégiák, módszerek alkalmazására.</w:t>
      </w:r>
    </w:p>
    <w:p w14:paraId="5F67D486" w14:textId="77777777" w:rsidR="00B74C98" w:rsidRDefault="00B74C98" w:rsidP="00B74C98">
      <w:pPr>
        <w:widowControl w:val="0"/>
        <w:pBdr>
          <w:top w:val="nil"/>
          <w:left w:val="nil"/>
          <w:bottom w:val="nil"/>
          <w:right w:val="nil"/>
          <w:between w:val="nil"/>
        </w:pBdr>
        <w:spacing w:line="240" w:lineRule="auto"/>
        <w:rPr>
          <w:color w:val="000000"/>
        </w:rPr>
      </w:pPr>
      <w:r>
        <w:rPr>
          <w:color w:val="000000"/>
        </w:rPr>
        <w:t>A tanítás-tanulás folyamatában a differenciált tanulásszervezés célja az egyéni képesség-, fejlettségi szint és a személyiségi tulajdonságokhoz igazodó fejlesztő eljárási módok érvényesítése. A mennyiségi és minőségi differenciálás alkalmazásával egyaránt lehetőséget biztosítunk a tanulóknak a hatékony ismeretszerzésre és a megszerzett ismeretek alkalmazására.</w:t>
      </w:r>
    </w:p>
    <w:p w14:paraId="2D510660" w14:textId="77777777" w:rsidR="00B74C98" w:rsidRDefault="00B74C98" w:rsidP="00B74C98">
      <w:pPr>
        <w:widowControl w:val="0"/>
        <w:pBdr>
          <w:top w:val="nil"/>
          <w:left w:val="nil"/>
          <w:bottom w:val="nil"/>
          <w:right w:val="nil"/>
          <w:between w:val="nil"/>
        </w:pBdr>
        <w:spacing w:line="240" w:lineRule="auto"/>
        <w:rPr>
          <w:color w:val="000000"/>
        </w:rPr>
      </w:pPr>
      <w:r>
        <w:rPr>
          <w:color w:val="000000"/>
        </w:rPr>
        <w:t>A tanuló egyéni sajátosságait, értelmi és tanulási képességeit, tantárgyi tudását, motiváltságát, érdeklődését figyelembe véve az egyéni fejlődést segítő feladatokat adunk, az egyéni szükségleteket figyelembe vevő nevelési módszereket alkalmazunk.</w:t>
      </w:r>
    </w:p>
    <w:p w14:paraId="186E67B8" w14:textId="77777777" w:rsidR="00B74C98" w:rsidRDefault="00B74C98" w:rsidP="00B74C98">
      <w:pPr>
        <w:widowControl w:val="0"/>
        <w:pBdr>
          <w:top w:val="nil"/>
          <w:left w:val="nil"/>
          <w:bottom w:val="nil"/>
          <w:right w:val="nil"/>
          <w:between w:val="nil"/>
        </w:pBdr>
        <w:spacing w:line="240" w:lineRule="auto"/>
        <w:rPr>
          <w:color w:val="000000"/>
        </w:rPr>
      </w:pPr>
      <w:r>
        <w:rPr>
          <w:color w:val="000000"/>
        </w:rPr>
        <w:t>A tanórák és a tanórán kívüli foglalkozások egyaránt színterei lehetnek a differenciált tanulásszervezésnek.</w:t>
      </w:r>
    </w:p>
    <w:p w14:paraId="7FD7E5ED" w14:textId="4F64345F" w:rsidR="00B74C98" w:rsidRDefault="00B74C98" w:rsidP="00D13595">
      <w:pPr>
        <w:widowControl w:val="0"/>
        <w:pBdr>
          <w:top w:val="nil"/>
          <w:left w:val="nil"/>
          <w:bottom w:val="nil"/>
          <w:right w:val="nil"/>
          <w:between w:val="nil"/>
        </w:pBdr>
        <w:spacing w:line="240" w:lineRule="auto"/>
        <w:rPr>
          <w:color w:val="000000"/>
        </w:rPr>
      </w:pPr>
      <w:r>
        <w:rPr>
          <w:color w:val="000000"/>
        </w:rPr>
        <w:t xml:space="preserve">A gyermek teljesítőképességét nagyban befolyásolja az iskolai környezet és a családi háttér. Minden gyermek más, így eltérőek a képességeik is. Vannak egészen kiemelkedő képességűek, tehetségesek, és vannak olyan tanulók, akik bizonyos hátrányok miatt egyéni képességfejlesztésre szorulnak. Ezért, ha azt akarjuk, hogy munkánk sikeresen elérje célját, a tanítás- tanulás folyamatában </w:t>
      </w:r>
      <w:r>
        <w:rPr>
          <w:i/>
          <w:iCs/>
          <w:color w:val="000000"/>
        </w:rPr>
        <w:t xml:space="preserve">differenciálni </w:t>
      </w:r>
      <w:r>
        <w:rPr>
          <w:color w:val="000000"/>
        </w:rPr>
        <w:t>szükséges.</w:t>
      </w:r>
    </w:p>
    <w:p w14:paraId="189CC111" w14:textId="77777777" w:rsidR="00B74C98" w:rsidRDefault="00B74C98" w:rsidP="00B74C98">
      <w:pPr>
        <w:widowControl w:val="0"/>
        <w:pBdr>
          <w:top w:val="nil"/>
          <w:left w:val="nil"/>
          <w:bottom w:val="nil"/>
          <w:right w:val="nil"/>
          <w:between w:val="nil"/>
        </w:pBdr>
        <w:spacing w:line="240" w:lineRule="auto"/>
        <w:rPr>
          <w:color w:val="000000"/>
        </w:rPr>
      </w:pPr>
      <w:r>
        <w:rPr>
          <w:color w:val="000000"/>
        </w:rPr>
        <w:lastRenderedPageBreak/>
        <w:t xml:space="preserve">A differenciálásnak a tanulásszervezésben két jelentést tulajdonítunk: egy </w:t>
      </w:r>
      <w:r>
        <w:rPr>
          <w:i/>
          <w:iCs/>
          <w:color w:val="000000"/>
        </w:rPr>
        <w:t>pedagógiai szemlélet</w:t>
      </w:r>
      <w:r>
        <w:rPr>
          <w:color w:val="000000"/>
        </w:rPr>
        <w:t xml:space="preserve">et, amely a tanító, a tanár érzékenységét fejezi ki tanítványai egyéni különbségei iránt, és egy </w:t>
      </w:r>
      <w:r>
        <w:rPr>
          <w:i/>
          <w:iCs/>
          <w:color w:val="000000"/>
        </w:rPr>
        <w:t>pedagógiai gyakorlat</w:t>
      </w:r>
      <w:r>
        <w:rPr>
          <w:color w:val="000000"/>
        </w:rPr>
        <w:t>ot, amely a különbségekhez való illeszkedést (adaptáció) próbálja megvalósítani minden rendelkezésre álló eszközzel.</w:t>
      </w:r>
    </w:p>
    <w:p w14:paraId="50A76857" w14:textId="77777777" w:rsidR="00B74C98" w:rsidRDefault="00B74C98" w:rsidP="00B74C98">
      <w:pPr>
        <w:widowControl w:val="0"/>
        <w:pBdr>
          <w:top w:val="nil"/>
          <w:left w:val="nil"/>
          <w:bottom w:val="nil"/>
          <w:right w:val="nil"/>
          <w:between w:val="nil"/>
        </w:pBdr>
        <w:spacing w:after="160" w:line="240" w:lineRule="auto"/>
        <w:rPr>
          <w:color w:val="000000"/>
        </w:rPr>
      </w:pPr>
      <w:r>
        <w:rPr>
          <w:color w:val="000000"/>
        </w:rPr>
        <w:t xml:space="preserve">A differenciálás </w:t>
      </w:r>
      <w:r>
        <w:rPr>
          <w:i/>
          <w:iCs/>
          <w:color w:val="000000"/>
        </w:rPr>
        <w:t xml:space="preserve">feltétele </w:t>
      </w:r>
      <w:r>
        <w:rPr>
          <w:color w:val="000000"/>
        </w:rPr>
        <w:t>a pedagógus szakmai módszertani kultúrájában gyökerezik. Megmutatja, hogy mennyire tudja a feladatokat a tartalomhoz igazítani, a tartalom igazodik-e a tanulók képességeihez, tudja-e a pedagógus az időfaktort rugalmasan kezelni a tanulási folyamatban.</w:t>
      </w:r>
    </w:p>
    <w:p w14:paraId="415AB02A" w14:textId="77777777" w:rsidR="00B74C98" w:rsidRDefault="00B74C98" w:rsidP="00B74C98">
      <w:pPr>
        <w:pStyle w:val="Cmsor3"/>
      </w:pPr>
      <w:bookmarkStart w:id="224" w:name="_Toc233575878"/>
      <w:r>
        <w:t>A differenciált tanulásszervezést támogató munkaformák az iskolában</w:t>
      </w:r>
      <w:bookmarkEnd w:id="224"/>
    </w:p>
    <w:p w14:paraId="4F251DF0"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 xml:space="preserve">Páros munka: A páros munka két tanuló együttműködő tevékenysége. A homogén (hasonló képességű tanulók) és a heterogén (különböző képességű tanulók) párokban együttműködő tanulók segítik egymás munkáját egy közös cél érdekében. A párban folyó </w:t>
      </w:r>
      <w:proofErr w:type="gramStart"/>
      <w:r>
        <w:rPr>
          <w:color w:val="000000"/>
        </w:rPr>
        <w:t>munka lehetőséget</w:t>
      </w:r>
      <w:proofErr w:type="gramEnd"/>
      <w:r>
        <w:rPr>
          <w:color w:val="000000"/>
        </w:rPr>
        <w:t xml:space="preserve"> biztosít a differenciált fejlesztésre, valamint a tanítás-tanulás folyamatának változatosabbá tételére is.</w:t>
      </w:r>
    </w:p>
    <w:p w14:paraId="5DFA627E"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Csoportmunka: A tanulás tanítás folyamán a tanulók heterogén vagy homogén összetételű, kisebb csoportokban oldanak meg differenciált vagy témájában különböző feladatot. Gyakran alkalmazott formája a kooperatív munka.</w:t>
      </w:r>
    </w:p>
    <w:p w14:paraId="69A16199"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Kooperatív csoportmunka: A munkaformák között fontos szerepet tölt be a kooperatív csoportmunka, amely során a csoporttagok a feladatokat közösen oldják meg. A csoportok összetétele heterogén, a csoporton belüli szerepek egyértelműek. Mindegyik tag felelősséget vállal a csoportban és a feladatmegoldásban betöltött szerepéért. A csoporton belüli munkamegosztás lehetővé teszi, hogy a tanulók különböző minőségű munkát végezzenek. A közös teljesítmény érdekében a munkát részekre bontják. A kooperatív tanulási forma folyamatos lehetőséget ad a tanulók egymás közötti kommunikációjára, az együttműködésre, egymás segítésére. A feladatokat megbeszélhetik, közösen készülhetnek. A kooperatív csoportmunka során a tanulók együtt tevékenykednek, ezért felelősek nemcsak a saját, hanem egymás tanulási eredményeiért is.</w:t>
      </w:r>
    </w:p>
    <w:p w14:paraId="6F2A2503"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A részben egyénre szabott tanulás: Több tanuló kap azonos feladatot a tanulás folyamán, az elsajátítás menetében kialakul a tanuló egyéni tanulási módszere. A gyermek motiváltsága növeli a teljesítményét, önértékelése fejlődik. Ha problémája van, nem nélkülözhető a tanári megtámogatás, ami teljesen egyénre szabott, mivel a tanulás tanulásának folyamatáról van szó. A munkaforma alkalmazása során ismerni kell a tanuló előzetes tudását, valamint meg kell győződni arról, hogy képes-e önállóan dolgozni.</w:t>
      </w:r>
    </w:p>
    <w:p w14:paraId="3EDADCA6" w14:textId="77777777" w:rsidR="00B74C98" w:rsidRDefault="00B74C98" w:rsidP="00B74C98">
      <w:pPr>
        <w:pStyle w:val="Cmsor3"/>
      </w:pPr>
      <w:bookmarkStart w:id="225" w:name="_Toc233575879"/>
      <w:r>
        <w:t>A kooperatív tanulás általános hatásai</w:t>
      </w:r>
      <w:bookmarkEnd w:id="225"/>
    </w:p>
    <w:p w14:paraId="6D4FB02F"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együttműködő tanulást jelent, amely nem egyenlő a hagyományosan használt csoportosan végzett munka kifejezéssel;</w:t>
      </w:r>
    </w:p>
    <w:p w14:paraId="2526D9C9"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egyenlő esélyt biztosít a hátrányos helyzetű és/vagy lassabban haladóknak is a munkában való részvételre;</w:t>
      </w:r>
    </w:p>
    <w:p w14:paraId="5E7DBE46"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toleranciára, elfogadásra és egymás segítésére nevel, s mint ilyen, háttérbe helyezi a versengést, egymás legyőzését, kiszorítását;</w:t>
      </w:r>
    </w:p>
    <w:p w14:paraId="18F95D7F"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négy alapelve: az egyenlő részvétel, az építő egymásrautaltság, a párhuzamos interakciók és az egyéni felelősség - minden feladattípusnál megtalálható;</w:t>
      </w:r>
    </w:p>
    <w:p w14:paraId="3184915A"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örömmel és kedvvel végzett munkát eredményez;</w:t>
      </w:r>
    </w:p>
    <w:p w14:paraId="45C8F6B9"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feltétele a nyitott, elfogadó, toleráns pedagógiai attitűd, amely az alkalmazás során egyre jobban jellemzőjévé válik a pedagógusnak;</w:t>
      </w:r>
    </w:p>
    <w:p w14:paraId="49ADE68E"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 xml:space="preserve">elengedhetetlen szükséglet a későbbi munkára való felkészítésben, hiszen olyan feltétlenül fontos és elengedhetetlen képességeket fejleszt a diákokban, mint a figyelem, </w:t>
      </w:r>
      <w:r>
        <w:rPr>
          <w:color w:val="000000"/>
        </w:rPr>
        <w:lastRenderedPageBreak/>
        <w:t>empátia, felelősségvállalás, önzetlen segítés, kommunikáció, szervezőkészség, tolerancia;</w:t>
      </w:r>
    </w:p>
    <w:p w14:paraId="2F72BD23"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alkalmas az iskolai kudarcok nagymértékű csökkentésére, a tanulási kedv és sikerélmény és az eredményesség biztosítására;</w:t>
      </w:r>
    </w:p>
    <w:p w14:paraId="5FCEC29A" w14:textId="77777777" w:rsidR="00B74C98" w:rsidRDefault="00B74C98" w:rsidP="00B74C98">
      <w:pPr>
        <w:numPr>
          <w:ilvl w:val="0"/>
          <w:numId w:val="69"/>
        </w:numPr>
        <w:pBdr>
          <w:top w:val="nil"/>
          <w:left w:val="nil"/>
          <w:bottom w:val="nil"/>
          <w:right w:val="nil"/>
          <w:between w:val="nil"/>
        </w:pBdr>
        <w:spacing w:line="240" w:lineRule="auto"/>
        <w:rPr>
          <w:color w:val="000000"/>
        </w:rPr>
      </w:pPr>
      <w:r>
        <w:rPr>
          <w:color w:val="000000"/>
        </w:rPr>
        <w:t>olyan módszereket tartalmaz, amelyek egyaránt alkalmazhatók a tanulásban és a tanórán kívüli tevékenységekben is.</w:t>
      </w:r>
    </w:p>
    <w:p w14:paraId="3A0152F7" w14:textId="77777777" w:rsidR="000330F1" w:rsidRDefault="000330F1" w:rsidP="000330F1">
      <w:pPr>
        <w:pBdr>
          <w:top w:val="nil"/>
          <w:left w:val="nil"/>
          <w:bottom w:val="nil"/>
          <w:right w:val="nil"/>
          <w:between w:val="nil"/>
        </w:pBdr>
        <w:spacing w:line="240" w:lineRule="auto"/>
        <w:ind w:left="720"/>
        <w:rPr>
          <w:color w:val="000000"/>
        </w:rPr>
      </w:pPr>
    </w:p>
    <w:p w14:paraId="0BE49702" w14:textId="77777777" w:rsidR="000330F1" w:rsidRDefault="000330F1" w:rsidP="000330F1">
      <w:pPr>
        <w:pBdr>
          <w:top w:val="nil"/>
          <w:left w:val="nil"/>
          <w:bottom w:val="nil"/>
          <w:right w:val="nil"/>
          <w:between w:val="nil"/>
        </w:pBdr>
        <w:spacing w:line="240" w:lineRule="auto"/>
        <w:ind w:left="720"/>
        <w:rPr>
          <w:color w:val="000000"/>
        </w:rPr>
      </w:pPr>
    </w:p>
    <w:p w14:paraId="1A0C7473" w14:textId="77777777" w:rsidR="00B74C98" w:rsidRDefault="00B74C98" w:rsidP="00B74C98">
      <w:pPr>
        <w:pStyle w:val="Cmsor3"/>
      </w:pPr>
      <w:bookmarkStart w:id="226" w:name="_heading=h.vddmjiw2o4p5" w:colFirst="0" w:colLast="0"/>
      <w:bookmarkStart w:id="227" w:name="_Toc233575880"/>
      <w:bookmarkEnd w:id="226"/>
      <w:r>
        <w:t>Digitális eszközök alkalmazása a tanítási - tanulási folyamatban</w:t>
      </w:r>
      <w:bookmarkEnd w:id="227"/>
    </w:p>
    <w:p w14:paraId="645678B5" w14:textId="58967AB4" w:rsidR="00B74C98" w:rsidRDefault="00B74C98" w:rsidP="000330F1">
      <w:pPr>
        <w:spacing w:line="240" w:lineRule="auto"/>
      </w:pPr>
      <w:r>
        <w:t xml:space="preserve">Az élethosszig tartó tanulás kulcskompetenciáinak fejlesztését támogatjuk a digitális eszközök használatával. Minden gyermek számára egyenlő hozzáférést biztosítunk az iskolai digitális eszközökhöz, és figyelembe vesszük az SNI‑ és </w:t>
      </w:r>
      <w:proofErr w:type="spellStart"/>
      <w:r>
        <w:t>neurodivergens</w:t>
      </w:r>
      <w:proofErr w:type="spellEnd"/>
      <w:r>
        <w:t xml:space="preserve"> tanulók egyéni szükségleteit. A digitális eszközökkel támogatott oktatási környezet hatékonyan elősegíti az aktív tanulás képességének kialakulását és a tevékenységközpontú oktatásszervezési módszerek alkalmazását. Törekszünk arra, hogy a digitális eszközök használata készségszintűvé váljon, és a családokat is támogatjuk az eszközök tanulást segítő, tudatos használatában.</w:t>
      </w:r>
    </w:p>
    <w:p w14:paraId="4D9A99BC" w14:textId="076118C8" w:rsidR="005137F9" w:rsidRDefault="0067563D">
      <w:pPr>
        <w:pStyle w:val="Cmsor3"/>
        <w:spacing w:before="240" w:after="240"/>
      </w:pPr>
      <w:bookmarkStart w:id="228" w:name="_heading=h.p8hw6zsqwtl6" w:colFirst="0" w:colLast="0"/>
      <w:bookmarkStart w:id="229" w:name="_Toc233575881"/>
      <w:bookmarkEnd w:id="228"/>
      <w:r>
        <w:t>Pedagógusválasztás irányelvei</w:t>
      </w:r>
      <w:bookmarkEnd w:id="229"/>
    </w:p>
    <w:p w14:paraId="474AEED4" w14:textId="55CA0FDC" w:rsidR="005137F9" w:rsidRDefault="00000000">
      <w:pPr>
        <w:spacing w:before="240" w:after="240" w:line="240" w:lineRule="auto"/>
      </w:pPr>
      <w:r>
        <w:t xml:space="preserve">A tanulók és szülők pedagógusválasztáshoz fűződő jogát az iskola úgy biztosítja, hogy a megelőző tanév végén az igazgató közzéteszi a következő tanévre vonatkozó választható tantárgyak és egyéb foglalkozások listáját, feltüntetve az egyes foglalkozások tervezett pedagógusát. A szülők és tanulók az adott tanév rendjében meghatározott határidőig írásban jelezhetik pedagógusválasztási </w:t>
      </w:r>
      <w:r w:rsidR="00347B42">
        <w:t>kérésüket</w:t>
      </w:r>
      <w:r>
        <w:t xml:space="preserve"> az igazgatónak.</w:t>
      </w:r>
    </w:p>
    <w:p w14:paraId="20B91814" w14:textId="77777777" w:rsidR="005137F9" w:rsidRDefault="00000000">
      <w:pPr>
        <w:pStyle w:val="Cmsor3"/>
        <w:spacing w:before="240" w:after="240"/>
      </w:pPr>
      <w:bookmarkStart w:id="230" w:name="_heading=h.sw1up4ghbqyh" w:colFirst="0" w:colLast="0"/>
      <w:bookmarkStart w:id="231" w:name="_Toc233575882"/>
      <w:bookmarkEnd w:id="230"/>
      <w:r>
        <w:t>A tanulók esélyegyenlőségét szolgáló intézkedések</w:t>
      </w:r>
      <w:bookmarkEnd w:id="231"/>
    </w:p>
    <w:p w14:paraId="77DD81AB" w14:textId="77777777" w:rsidR="005137F9" w:rsidRDefault="00000000">
      <w:pPr>
        <w:spacing w:before="240" w:after="240" w:line="240" w:lineRule="auto"/>
        <w:rPr>
          <w:color w:val="1155CC"/>
          <w:u w:val="single"/>
        </w:rPr>
      </w:pPr>
      <w:r>
        <w:t>Az egyenlő bánásmód követelményét az iskola minden tanulóval szemben érvényesíti, és ezt elvárja valamennyi alkalmazottjától és tanulójától. Az intézményben tilos bármilyen – különösen származáson, fogyatékosságon, egészségi állapoton, társadalmi helyzeten, világnézeten vagy nemi identitáson alapuló – hátrányos megkülönböztetés. Beiskolázáskor nem különítünk el tanulókat faji, etnikai, vallási, anyanyelvi, szociális vagy egyéb alapon, és nem alkalmazunk hátrányos megkülönböztetést.</w:t>
      </w:r>
    </w:p>
    <w:p w14:paraId="07C46520" w14:textId="77777777" w:rsidR="005137F9" w:rsidRDefault="00000000">
      <w:pPr>
        <w:spacing w:before="240" w:after="240" w:line="240" w:lineRule="auto"/>
        <w:rPr>
          <w:color w:val="1155CC"/>
          <w:u w:val="single"/>
        </w:rPr>
      </w:pPr>
      <w:r>
        <w:t xml:space="preserve">Nem vizsgáljuk a tanuló vagy családja politikai vagy más véleményét, vagyoni helyzetét, társadalmi származását; a támogatásnál kizárólag a szükségletek és jogosultságok számítanak. A problémák kezelésében elsősorban a környezet, a tanulásszervezés és a pedagógiai eszközök alakítására törekszünk, nem a gyermek „megváltoztatására”; a befogadó, </w:t>
      </w:r>
      <w:proofErr w:type="spellStart"/>
      <w:r>
        <w:t>neurodivergens</w:t>
      </w:r>
      <w:proofErr w:type="spellEnd"/>
      <w:r>
        <w:t>-barát iskolai környezet kialakítása kiemelt cél. Minden tanuló számára biztosítjuk a részvétel lehetőségét a szakkörökön, iskolai sportkörön, fejlesztő és tehetséggondozó programokon, érdeklődésének és terhelhetőségének megfelelően.</w:t>
      </w:r>
    </w:p>
    <w:p w14:paraId="14683499" w14:textId="77777777" w:rsidR="005137F9" w:rsidRDefault="00000000">
      <w:pPr>
        <w:spacing w:before="240" w:after="240" w:line="240" w:lineRule="auto"/>
      </w:pPr>
      <w:r>
        <w:t>Kiemelt figyelmet fordítunk a különleges bánásmódot igénylő tanulókra, ezen belül a sajátos nevelési igényű, BTMN, hátrányos és halmozottan hátrányos helyzetű tanulókra. A szakértői bizottság véleménye alapján a tanulási, magatartási vagy beilleszkedési nehézséggel küzdő tanulók egyéni fejlesztési terv szerint kapnak habilitációs, rehabilitációs és fejlesztő támogatást. Anyagilag hátrányos helyzetű tanulóink számára felkutatjuk és közvetítjük a lehetséges támogatási formákat (ösztöndíjak, alapítványi segítség, tárgyi és digitális eszközök biztosítása), és törekszünk a szükséges digitális eszközök biztosítására a rászoruló tanulók részére.</w:t>
      </w:r>
    </w:p>
    <w:p w14:paraId="7CB69F5B" w14:textId="77777777" w:rsidR="005137F9" w:rsidRDefault="00000000">
      <w:pPr>
        <w:pStyle w:val="Cmsor3"/>
        <w:spacing w:before="240" w:after="240"/>
      </w:pPr>
      <w:bookmarkStart w:id="232" w:name="_heading=h.es8we7apdhjz" w:colFirst="0" w:colLast="0"/>
      <w:bookmarkStart w:id="233" w:name="_Toc233575883"/>
      <w:bookmarkEnd w:id="232"/>
      <w:r>
        <w:t>Otthoni felkészülés</w:t>
      </w:r>
      <w:bookmarkEnd w:id="233"/>
    </w:p>
    <w:p w14:paraId="050C54BB" w14:textId="77777777" w:rsidR="005137F9" w:rsidRDefault="00000000">
      <w:pPr>
        <w:spacing w:before="240" w:after="240" w:line="240" w:lineRule="auto"/>
        <w:rPr>
          <w:color w:val="1155CC"/>
          <w:u w:val="single"/>
        </w:rPr>
      </w:pPr>
      <w:r>
        <w:lastRenderedPageBreak/>
        <w:t>Az otthoni felkészülés az iskolai tanulási folyamat szerves része, amelynek célja az iskolában elsajátított ismeretek gyakorlása, elmélyítése, valamint az önálló tanulási szokások kialakítása. Az otthoni feladatok mennyiségét és jellegét a tanulók életkorához, terhelhetőségéhez és egyéni szükségleteihez igazítjuk, szem előtt tartva a családi élet védelmét és a szabadidő biztosításának fontosságát. Törekszünk arra, hogy a házi feladatok ne pusztán mechanikus ismétlést jelentsenek, hanem a kreativitást, a problémamegoldást és a mindennapi életben való alkalmazhatóságot is fejlesszék.</w:t>
      </w:r>
    </w:p>
    <w:p w14:paraId="451B4859" w14:textId="77777777" w:rsidR="005137F9" w:rsidRDefault="00000000">
      <w:pPr>
        <w:spacing w:before="240" w:after="240" w:line="240" w:lineRule="auto"/>
      </w:pPr>
      <w:r>
        <w:t xml:space="preserve">A sajátos nevelési igényű és </w:t>
      </w:r>
      <w:proofErr w:type="spellStart"/>
      <w:r>
        <w:t>neurodivergens</w:t>
      </w:r>
      <w:proofErr w:type="spellEnd"/>
      <w:r>
        <w:t xml:space="preserve"> tanulók esetében az otthoni felkészülés tervezésénél figyelembe vesszük a szakértői véleményben foglaltakat és az egyéni fejlesztési tervben megfogalmazott célokat. Az otthoni feladatok tartalma, formája és időigénye ennek megfelelően differenciált lehet; szükség esetén rövidebb, konkrétabban strukturált feladatokat, vizuális segédleteket, részfeladatokra bontott teendőket adunk. Az otthoni felkészülésről, a vállalható feladatokról a tanév elején a szülőkkel egyeztetünk, és az együttműködés kereteiről átlátható tájékoztatást nyújtunk.</w:t>
      </w:r>
    </w:p>
    <w:p w14:paraId="42B363EF" w14:textId="77777777" w:rsidR="005137F9" w:rsidRDefault="00000000">
      <w:pPr>
        <w:pStyle w:val="Cmsor2"/>
        <w:numPr>
          <w:ilvl w:val="1"/>
          <w:numId w:val="66"/>
        </w:numPr>
      </w:pPr>
      <w:bookmarkStart w:id="234" w:name="_heading=h.xlnb5ux6dwgm" w:colFirst="0" w:colLast="0"/>
      <w:bookmarkStart w:id="235" w:name="_Toc233575884"/>
      <w:bookmarkEnd w:id="234"/>
      <w:r>
        <w:t>A tanulók értékelése</w:t>
      </w:r>
      <w:bookmarkEnd w:id="235"/>
    </w:p>
    <w:p w14:paraId="770DAD59" w14:textId="77777777" w:rsidR="005137F9" w:rsidRDefault="00000000">
      <w:pPr>
        <w:pStyle w:val="Cmsor3"/>
      </w:pPr>
      <w:bookmarkStart w:id="236" w:name="_Toc233575885"/>
      <w:r>
        <w:t>A tanulói mérés-értékelési rendszer szabályozása:</w:t>
      </w:r>
      <w:bookmarkEnd w:id="236"/>
    </w:p>
    <w:p w14:paraId="62C03441" w14:textId="77777777" w:rsidR="005137F9" w:rsidRDefault="005137F9">
      <w:pPr>
        <w:widowControl w:val="0"/>
        <w:pBdr>
          <w:top w:val="nil"/>
          <w:left w:val="nil"/>
          <w:bottom w:val="nil"/>
          <w:right w:val="nil"/>
          <w:between w:val="nil"/>
        </w:pBdr>
        <w:spacing w:after="160" w:line="240" w:lineRule="auto"/>
        <w:rPr>
          <w:b/>
          <w:bCs/>
          <w:i/>
          <w:iCs/>
          <w:color w:val="000000"/>
        </w:rPr>
      </w:pPr>
    </w:p>
    <w:tbl>
      <w:tblPr>
        <w:tblStyle w:val="a6"/>
        <w:tblW w:w="93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1825"/>
        <w:gridCol w:w="1559"/>
        <w:gridCol w:w="1843"/>
        <w:gridCol w:w="1842"/>
        <w:gridCol w:w="1450"/>
      </w:tblGrid>
      <w:tr w:rsidR="005137F9" w14:paraId="6B7B2550" w14:textId="77777777">
        <w:trPr>
          <w:trHeight w:val="275"/>
          <w:jc w:val="center"/>
        </w:trPr>
        <w:tc>
          <w:tcPr>
            <w:tcW w:w="864" w:type="dxa"/>
          </w:tcPr>
          <w:p w14:paraId="02A1844C" w14:textId="77777777" w:rsidR="005137F9" w:rsidRDefault="005137F9">
            <w:pPr>
              <w:pBdr>
                <w:top w:val="nil"/>
                <w:left w:val="nil"/>
                <w:bottom w:val="nil"/>
                <w:right w:val="nil"/>
                <w:between w:val="nil"/>
              </w:pBdr>
              <w:rPr>
                <w:color w:val="000000"/>
              </w:rPr>
            </w:pPr>
          </w:p>
        </w:tc>
        <w:tc>
          <w:tcPr>
            <w:tcW w:w="1825" w:type="dxa"/>
          </w:tcPr>
          <w:p w14:paraId="095D138E" w14:textId="77777777" w:rsidR="005137F9" w:rsidRDefault="00000000">
            <w:pPr>
              <w:pBdr>
                <w:top w:val="nil"/>
                <w:left w:val="nil"/>
                <w:bottom w:val="nil"/>
                <w:right w:val="nil"/>
                <w:between w:val="nil"/>
              </w:pBdr>
              <w:rPr>
                <w:b/>
                <w:bCs/>
                <w:color w:val="000000"/>
              </w:rPr>
            </w:pPr>
            <w:r>
              <w:rPr>
                <w:b/>
                <w:bCs/>
                <w:color w:val="000000"/>
              </w:rPr>
              <w:t>Feladat</w:t>
            </w:r>
          </w:p>
        </w:tc>
        <w:tc>
          <w:tcPr>
            <w:tcW w:w="1559" w:type="dxa"/>
          </w:tcPr>
          <w:p w14:paraId="52C3EE0D" w14:textId="77777777" w:rsidR="005137F9" w:rsidRDefault="00000000">
            <w:pPr>
              <w:pBdr>
                <w:top w:val="nil"/>
                <w:left w:val="nil"/>
                <w:bottom w:val="nil"/>
                <w:right w:val="nil"/>
                <w:between w:val="nil"/>
              </w:pBdr>
              <w:rPr>
                <w:b/>
                <w:bCs/>
                <w:color w:val="000000"/>
              </w:rPr>
            </w:pPr>
            <w:r>
              <w:rPr>
                <w:b/>
                <w:bCs/>
                <w:color w:val="000000"/>
              </w:rPr>
              <w:t>Módszer</w:t>
            </w:r>
          </w:p>
        </w:tc>
        <w:tc>
          <w:tcPr>
            <w:tcW w:w="1843" w:type="dxa"/>
          </w:tcPr>
          <w:p w14:paraId="419053C9" w14:textId="77777777" w:rsidR="005137F9" w:rsidRDefault="00000000">
            <w:pPr>
              <w:pBdr>
                <w:top w:val="nil"/>
                <w:left w:val="nil"/>
                <w:bottom w:val="nil"/>
                <w:right w:val="nil"/>
                <w:between w:val="nil"/>
              </w:pBdr>
              <w:rPr>
                <w:b/>
                <w:bCs/>
                <w:color w:val="000000"/>
              </w:rPr>
            </w:pPr>
            <w:r>
              <w:rPr>
                <w:b/>
                <w:bCs/>
                <w:color w:val="000000"/>
              </w:rPr>
              <w:t>Felelős</w:t>
            </w:r>
          </w:p>
        </w:tc>
        <w:tc>
          <w:tcPr>
            <w:tcW w:w="1842" w:type="dxa"/>
          </w:tcPr>
          <w:p w14:paraId="58EB263A" w14:textId="77777777" w:rsidR="005137F9" w:rsidRDefault="00000000">
            <w:pPr>
              <w:pBdr>
                <w:top w:val="nil"/>
                <w:left w:val="nil"/>
                <w:bottom w:val="nil"/>
                <w:right w:val="nil"/>
                <w:between w:val="nil"/>
              </w:pBdr>
              <w:rPr>
                <w:b/>
                <w:bCs/>
                <w:color w:val="000000"/>
              </w:rPr>
            </w:pPr>
            <w:r>
              <w:rPr>
                <w:b/>
                <w:bCs/>
                <w:color w:val="000000"/>
              </w:rPr>
              <w:t>Részvevők</w:t>
            </w:r>
          </w:p>
        </w:tc>
        <w:tc>
          <w:tcPr>
            <w:tcW w:w="1450" w:type="dxa"/>
          </w:tcPr>
          <w:p w14:paraId="5026619A" w14:textId="77777777" w:rsidR="005137F9" w:rsidRDefault="00000000">
            <w:pPr>
              <w:pBdr>
                <w:top w:val="nil"/>
                <w:left w:val="nil"/>
                <w:bottom w:val="nil"/>
                <w:right w:val="nil"/>
                <w:between w:val="nil"/>
              </w:pBdr>
              <w:rPr>
                <w:b/>
                <w:bCs/>
                <w:color w:val="000000"/>
              </w:rPr>
            </w:pPr>
            <w:r>
              <w:rPr>
                <w:b/>
                <w:bCs/>
                <w:color w:val="000000"/>
              </w:rPr>
              <w:t>Hivatkozás</w:t>
            </w:r>
          </w:p>
        </w:tc>
      </w:tr>
      <w:tr w:rsidR="005137F9" w14:paraId="0F0257C0" w14:textId="77777777">
        <w:trPr>
          <w:trHeight w:val="230"/>
          <w:jc w:val="center"/>
        </w:trPr>
        <w:tc>
          <w:tcPr>
            <w:tcW w:w="9383" w:type="dxa"/>
            <w:gridSpan w:val="6"/>
          </w:tcPr>
          <w:p w14:paraId="6E535C21" w14:textId="77777777" w:rsidR="005137F9" w:rsidRDefault="00000000">
            <w:pPr>
              <w:pBdr>
                <w:top w:val="nil"/>
                <w:left w:val="nil"/>
                <w:bottom w:val="nil"/>
                <w:right w:val="nil"/>
                <w:between w:val="nil"/>
              </w:pBdr>
              <w:rPr>
                <w:b/>
                <w:bCs/>
                <w:i/>
                <w:iCs/>
                <w:color w:val="000000"/>
              </w:rPr>
            </w:pPr>
            <w:r>
              <w:rPr>
                <w:b/>
                <w:bCs/>
                <w:i/>
                <w:iCs/>
                <w:color w:val="000000"/>
              </w:rPr>
              <w:t>1. Helyzetelemzés</w:t>
            </w:r>
          </w:p>
        </w:tc>
      </w:tr>
      <w:tr w:rsidR="005137F9" w14:paraId="27E4D3A1" w14:textId="77777777">
        <w:trPr>
          <w:trHeight w:val="460"/>
          <w:jc w:val="center"/>
        </w:trPr>
        <w:tc>
          <w:tcPr>
            <w:tcW w:w="864" w:type="dxa"/>
          </w:tcPr>
          <w:p w14:paraId="67ED1AAB" w14:textId="77777777" w:rsidR="005137F9" w:rsidRDefault="00000000">
            <w:pPr>
              <w:pBdr>
                <w:top w:val="nil"/>
                <w:left w:val="nil"/>
                <w:bottom w:val="nil"/>
                <w:right w:val="nil"/>
                <w:between w:val="nil"/>
              </w:pBdr>
              <w:rPr>
                <w:color w:val="000000"/>
              </w:rPr>
            </w:pPr>
            <w:r>
              <w:rPr>
                <w:color w:val="000000"/>
              </w:rPr>
              <w:t>1.1.</w:t>
            </w:r>
          </w:p>
        </w:tc>
        <w:tc>
          <w:tcPr>
            <w:tcW w:w="1825" w:type="dxa"/>
          </w:tcPr>
          <w:p w14:paraId="0E24FBA0" w14:textId="77777777" w:rsidR="005137F9" w:rsidRDefault="00000000">
            <w:pPr>
              <w:pBdr>
                <w:top w:val="nil"/>
                <w:left w:val="nil"/>
                <w:bottom w:val="nil"/>
                <w:right w:val="nil"/>
                <w:between w:val="nil"/>
              </w:pBdr>
              <w:rPr>
                <w:color w:val="000000"/>
              </w:rPr>
            </w:pPr>
            <w:r>
              <w:rPr>
                <w:color w:val="000000"/>
              </w:rPr>
              <w:t>Iskolai tapasztalatok</w:t>
            </w:r>
          </w:p>
          <w:p w14:paraId="3BD5D303" w14:textId="77777777" w:rsidR="005137F9" w:rsidRDefault="00000000">
            <w:pPr>
              <w:pBdr>
                <w:top w:val="nil"/>
                <w:left w:val="nil"/>
                <w:bottom w:val="nil"/>
                <w:right w:val="nil"/>
                <w:between w:val="nil"/>
              </w:pBdr>
              <w:rPr>
                <w:color w:val="000000"/>
              </w:rPr>
            </w:pPr>
            <w:r>
              <w:rPr>
                <w:color w:val="000000"/>
              </w:rPr>
              <w:t>összegyűjtése</w:t>
            </w:r>
          </w:p>
        </w:tc>
        <w:tc>
          <w:tcPr>
            <w:tcW w:w="1559" w:type="dxa"/>
          </w:tcPr>
          <w:p w14:paraId="150CE22C" w14:textId="77777777" w:rsidR="005137F9" w:rsidRDefault="00000000">
            <w:pPr>
              <w:pBdr>
                <w:top w:val="nil"/>
                <w:left w:val="nil"/>
                <w:bottom w:val="nil"/>
                <w:right w:val="nil"/>
                <w:between w:val="nil"/>
              </w:pBdr>
              <w:rPr>
                <w:color w:val="000000"/>
              </w:rPr>
            </w:pPr>
            <w:r>
              <w:rPr>
                <w:color w:val="000000"/>
              </w:rPr>
              <w:t>beszélgetés</w:t>
            </w:r>
          </w:p>
        </w:tc>
        <w:tc>
          <w:tcPr>
            <w:tcW w:w="1843" w:type="dxa"/>
          </w:tcPr>
          <w:p w14:paraId="2A4D81C9" w14:textId="77777777" w:rsidR="005137F9" w:rsidRDefault="00000000">
            <w:pPr>
              <w:pBdr>
                <w:top w:val="nil"/>
                <w:left w:val="nil"/>
                <w:bottom w:val="nil"/>
                <w:right w:val="nil"/>
                <w:between w:val="nil"/>
              </w:pBdr>
              <w:rPr>
                <w:color w:val="000000"/>
              </w:rPr>
            </w:pPr>
            <w:r>
              <w:rPr>
                <w:color w:val="000000"/>
              </w:rPr>
              <w:t>munkaközösség vezetők</w:t>
            </w:r>
          </w:p>
        </w:tc>
        <w:tc>
          <w:tcPr>
            <w:tcW w:w="1842" w:type="dxa"/>
          </w:tcPr>
          <w:p w14:paraId="7A78C0A7" w14:textId="77777777" w:rsidR="005137F9" w:rsidRDefault="00000000">
            <w:pPr>
              <w:pBdr>
                <w:top w:val="nil"/>
                <w:left w:val="nil"/>
                <w:bottom w:val="nil"/>
                <w:right w:val="nil"/>
                <w:between w:val="nil"/>
              </w:pBdr>
              <w:rPr>
                <w:color w:val="000000"/>
              </w:rPr>
            </w:pPr>
            <w:r>
              <w:rPr>
                <w:color w:val="000000"/>
              </w:rPr>
              <w:t>szaktanárok</w:t>
            </w:r>
          </w:p>
        </w:tc>
        <w:tc>
          <w:tcPr>
            <w:tcW w:w="1450" w:type="dxa"/>
          </w:tcPr>
          <w:p w14:paraId="0583AF32" w14:textId="77777777" w:rsidR="005137F9" w:rsidRDefault="00000000">
            <w:pPr>
              <w:pBdr>
                <w:top w:val="nil"/>
                <w:left w:val="nil"/>
                <w:bottom w:val="nil"/>
                <w:right w:val="nil"/>
                <w:between w:val="nil"/>
              </w:pBdr>
              <w:rPr>
                <w:color w:val="000000"/>
              </w:rPr>
            </w:pPr>
            <w:r>
              <w:rPr>
                <w:color w:val="000000"/>
              </w:rPr>
              <w:t>Munkaterv</w:t>
            </w:r>
          </w:p>
        </w:tc>
      </w:tr>
      <w:tr w:rsidR="005137F9" w14:paraId="72A2037A" w14:textId="77777777">
        <w:trPr>
          <w:trHeight w:val="690"/>
          <w:jc w:val="center"/>
        </w:trPr>
        <w:tc>
          <w:tcPr>
            <w:tcW w:w="864" w:type="dxa"/>
          </w:tcPr>
          <w:p w14:paraId="10977F63" w14:textId="77777777" w:rsidR="005137F9" w:rsidRDefault="00000000">
            <w:pPr>
              <w:pBdr>
                <w:top w:val="nil"/>
                <w:left w:val="nil"/>
                <w:bottom w:val="nil"/>
                <w:right w:val="nil"/>
                <w:between w:val="nil"/>
              </w:pBdr>
              <w:rPr>
                <w:color w:val="000000"/>
              </w:rPr>
            </w:pPr>
            <w:r>
              <w:rPr>
                <w:color w:val="000000"/>
              </w:rPr>
              <w:t>1.2.</w:t>
            </w:r>
          </w:p>
        </w:tc>
        <w:tc>
          <w:tcPr>
            <w:tcW w:w="1825" w:type="dxa"/>
          </w:tcPr>
          <w:p w14:paraId="1EFEBFC6" w14:textId="77777777" w:rsidR="005137F9" w:rsidRDefault="00000000">
            <w:pPr>
              <w:pBdr>
                <w:top w:val="nil"/>
                <w:left w:val="nil"/>
                <w:bottom w:val="nil"/>
                <w:right w:val="nil"/>
                <w:between w:val="nil"/>
              </w:pBdr>
              <w:rPr>
                <w:color w:val="000000"/>
              </w:rPr>
            </w:pPr>
            <w:r>
              <w:rPr>
                <w:color w:val="000000"/>
              </w:rPr>
              <w:t xml:space="preserve">A tapasztalatok </w:t>
            </w:r>
            <w:proofErr w:type="spellStart"/>
            <w:r>
              <w:rPr>
                <w:color w:val="000000"/>
              </w:rPr>
              <w:t>tantárgyankénti</w:t>
            </w:r>
            <w:proofErr w:type="spellEnd"/>
            <w:r>
              <w:rPr>
                <w:color w:val="000000"/>
              </w:rPr>
              <w:t xml:space="preserve"> megoszlásának elemzése</w:t>
            </w:r>
          </w:p>
        </w:tc>
        <w:tc>
          <w:tcPr>
            <w:tcW w:w="1559" w:type="dxa"/>
          </w:tcPr>
          <w:p w14:paraId="2E0FDB5C" w14:textId="77777777" w:rsidR="005137F9" w:rsidRDefault="00000000">
            <w:pPr>
              <w:pBdr>
                <w:top w:val="nil"/>
                <w:left w:val="nil"/>
                <w:bottom w:val="nil"/>
                <w:right w:val="nil"/>
                <w:between w:val="nil"/>
              </w:pBdr>
              <w:rPr>
                <w:color w:val="000000"/>
              </w:rPr>
            </w:pPr>
            <w:r>
              <w:rPr>
                <w:color w:val="000000"/>
              </w:rPr>
              <w:t>team munka</w:t>
            </w:r>
          </w:p>
        </w:tc>
        <w:tc>
          <w:tcPr>
            <w:tcW w:w="1843" w:type="dxa"/>
          </w:tcPr>
          <w:p w14:paraId="315F1664" w14:textId="77777777" w:rsidR="005137F9" w:rsidRDefault="00000000">
            <w:pPr>
              <w:pBdr>
                <w:top w:val="nil"/>
                <w:left w:val="nil"/>
                <w:bottom w:val="nil"/>
                <w:right w:val="nil"/>
                <w:between w:val="nil"/>
              </w:pBdr>
              <w:rPr>
                <w:color w:val="000000"/>
              </w:rPr>
            </w:pPr>
            <w:r>
              <w:rPr>
                <w:color w:val="000000"/>
              </w:rPr>
              <w:t>munkaközösség vezetők</w:t>
            </w:r>
          </w:p>
        </w:tc>
        <w:tc>
          <w:tcPr>
            <w:tcW w:w="1842" w:type="dxa"/>
          </w:tcPr>
          <w:p w14:paraId="27EAB61F" w14:textId="77777777" w:rsidR="005137F9" w:rsidRDefault="00000000">
            <w:pPr>
              <w:pBdr>
                <w:top w:val="nil"/>
                <w:left w:val="nil"/>
                <w:bottom w:val="nil"/>
                <w:right w:val="nil"/>
                <w:between w:val="nil"/>
              </w:pBdr>
              <w:rPr>
                <w:color w:val="000000"/>
              </w:rPr>
            </w:pPr>
            <w:r>
              <w:rPr>
                <w:color w:val="000000"/>
              </w:rPr>
              <w:t>érintett szaktanárok</w:t>
            </w:r>
          </w:p>
        </w:tc>
        <w:tc>
          <w:tcPr>
            <w:tcW w:w="1450" w:type="dxa"/>
          </w:tcPr>
          <w:p w14:paraId="72599B26" w14:textId="77777777" w:rsidR="005137F9" w:rsidRDefault="00000000">
            <w:pPr>
              <w:pBdr>
                <w:top w:val="nil"/>
                <w:left w:val="nil"/>
                <w:bottom w:val="nil"/>
                <w:right w:val="nil"/>
                <w:between w:val="nil"/>
              </w:pBdr>
              <w:rPr>
                <w:color w:val="000000"/>
              </w:rPr>
            </w:pPr>
            <w:r>
              <w:rPr>
                <w:color w:val="000000"/>
              </w:rPr>
              <w:t>Munkaterv</w:t>
            </w:r>
          </w:p>
        </w:tc>
      </w:tr>
      <w:tr w:rsidR="005137F9" w14:paraId="735777E8" w14:textId="77777777">
        <w:trPr>
          <w:trHeight w:val="230"/>
          <w:jc w:val="center"/>
        </w:trPr>
        <w:tc>
          <w:tcPr>
            <w:tcW w:w="9383" w:type="dxa"/>
            <w:gridSpan w:val="6"/>
          </w:tcPr>
          <w:p w14:paraId="4C6C5721" w14:textId="77777777" w:rsidR="005137F9" w:rsidRDefault="00000000">
            <w:pPr>
              <w:pBdr>
                <w:top w:val="nil"/>
                <w:left w:val="nil"/>
                <w:bottom w:val="nil"/>
                <w:right w:val="nil"/>
                <w:between w:val="nil"/>
              </w:pBdr>
              <w:rPr>
                <w:b/>
                <w:bCs/>
                <w:i/>
                <w:iCs/>
                <w:color w:val="000000"/>
              </w:rPr>
            </w:pPr>
            <w:r>
              <w:rPr>
                <w:b/>
                <w:bCs/>
                <w:i/>
                <w:iCs/>
                <w:color w:val="000000"/>
              </w:rPr>
              <w:t>2. A mérések egyeztetése</w:t>
            </w:r>
          </w:p>
        </w:tc>
      </w:tr>
      <w:tr w:rsidR="005137F9" w14:paraId="3025E867" w14:textId="77777777">
        <w:trPr>
          <w:trHeight w:val="920"/>
          <w:jc w:val="center"/>
        </w:trPr>
        <w:tc>
          <w:tcPr>
            <w:tcW w:w="864" w:type="dxa"/>
          </w:tcPr>
          <w:p w14:paraId="7DA00733" w14:textId="77777777" w:rsidR="005137F9" w:rsidRDefault="00000000">
            <w:pPr>
              <w:pBdr>
                <w:top w:val="nil"/>
                <w:left w:val="nil"/>
                <w:bottom w:val="nil"/>
                <w:right w:val="nil"/>
                <w:between w:val="nil"/>
              </w:pBdr>
              <w:rPr>
                <w:color w:val="000000"/>
              </w:rPr>
            </w:pPr>
            <w:r>
              <w:rPr>
                <w:color w:val="000000"/>
              </w:rPr>
              <w:t>2.1.</w:t>
            </w:r>
          </w:p>
        </w:tc>
        <w:tc>
          <w:tcPr>
            <w:tcW w:w="1825" w:type="dxa"/>
          </w:tcPr>
          <w:p w14:paraId="7F411C65" w14:textId="77777777" w:rsidR="005137F9" w:rsidRDefault="00000000">
            <w:pPr>
              <w:pBdr>
                <w:top w:val="nil"/>
                <w:left w:val="nil"/>
                <w:bottom w:val="nil"/>
                <w:right w:val="nil"/>
                <w:between w:val="nil"/>
              </w:pBdr>
              <w:rPr>
                <w:color w:val="000000"/>
              </w:rPr>
            </w:pPr>
            <w:r>
              <w:rPr>
                <w:color w:val="000000"/>
              </w:rPr>
              <w:t>Összehangolás a 8. évfolyamos írásbeli vizsgákkal</w:t>
            </w:r>
          </w:p>
          <w:p w14:paraId="7FEB4C0B" w14:textId="77777777" w:rsidR="005137F9" w:rsidRDefault="00000000">
            <w:pPr>
              <w:pBdr>
                <w:top w:val="nil"/>
                <w:left w:val="nil"/>
                <w:bottom w:val="nil"/>
                <w:right w:val="nil"/>
                <w:between w:val="nil"/>
              </w:pBdr>
              <w:rPr>
                <w:color w:val="000000"/>
              </w:rPr>
            </w:pPr>
            <w:r>
              <w:rPr>
                <w:color w:val="000000"/>
              </w:rPr>
              <w:t>(időpont szempontjából)</w:t>
            </w:r>
          </w:p>
        </w:tc>
        <w:tc>
          <w:tcPr>
            <w:tcW w:w="1559" w:type="dxa"/>
            <w:vMerge w:val="restart"/>
          </w:tcPr>
          <w:p w14:paraId="00D13DDB" w14:textId="77777777" w:rsidR="005137F9" w:rsidRDefault="005137F9">
            <w:pPr>
              <w:pBdr>
                <w:top w:val="nil"/>
                <w:left w:val="nil"/>
                <w:bottom w:val="nil"/>
                <w:right w:val="nil"/>
                <w:between w:val="nil"/>
              </w:pBdr>
              <w:rPr>
                <w:b/>
                <w:bCs/>
                <w:i/>
                <w:iCs/>
                <w:color w:val="000000"/>
              </w:rPr>
            </w:pPr>
          </w:p>
          <w:p w14:paraId="763EB7C6" w14:textId="77777777" w:rsidR="005137F9" w:rsidRDefault="00000000">
            <w:pPr>
              <w:pBdr>
                <w:top w:val="nil"/>
                <w:left w:val="nil"/>
                <w:bottom w:val="nil"/>
                <w:right w:val="nil"/>
                <w:between w:val="nil"/>
              </w:pBdr>
              <w:rPr>
                <w:color w:val="000000"/>
              </w:rPr>
            </w:pPr>
            <w:r>
              <w:rPr>
                <w:color w:val="000000"/>
              </w:rPr>
              <w:t>elemzés</w:t>
            </w:r>
          </w:p>
        </w:tc>
        <w:tc>
          <w:tcPr>
            <w:tcW w:w="1843" w:type="dxa"/>
          </w:tcPr>
          <w:p w14:paraId="5F1D1021" w14:textId="77777777" w:rsidR="005137F9" w:rsidRDefault="00000000">
            <w:pPr>
              <w:pBdr>
                <w:top w:val="nil"/>
                <w:left w:val="nil"/>
                <w:bottom w:val="nil"/>
                <w:right w:val="nil"/>
                <w:between w:val="nil"/>
              </w:pBdr>
              <w:rPr>
                <w:color w:val="000000"/>
              </w:rPr>
            </w:pPr>
            <w:r>
              <w:rPr>
                <w:color w:val="000000"/>
              </w:rPr>
              <w:t>igazgatóhelyettes</w:t>
            </w:r>
          </w:p>
        </w:tc>
        <w:tc>
          <w:tcPr>
            <w:tcW w:w="1842" w:type="dxa"/>
          </w:tcPr>
          <w:p w14:paraId="7900A843" w14:textId="77777777" w:rsidR="005137F9" w:rsidRDefault="00000000">
            <w:pPr>
              <w:pBdr>
                <w:top w:val="nil"/>
                <w:left w:val="nil"/>
                <w:bottom w:val="nil"/>
                <w:right w:val="nil"/>
                <w:between w:val="nil"/>
              </w:pBdr>
              <w:rPr>
                <w:color w:val="000000"/>
              </w:rPr>
            </w:pPr>
            <w:r>
              <w:rPr>
                <w:color w:val="000000"/>
              </w:rPr>
              <w:t>munkaközösség</w:t>
            </w:r>
          </w:p>
          <w:p w14:paraId="29441039" w14:textId="77777777" w:rsidR="005137F9" w:rsidRDefault="00000000">
            <w:pPr>
              <w:pBdr>
                <w:top w:val="nil"/>
                <w:left w:val="nil"/>
                <w:bottom w:val="nil"/>
                <w:right w:val="nil"/>
                <w:between w:val="nil"/>
              </w:pBdr>
              <w:rPr>
                <w:color w:val="000000"/>
              </w:rPr>
            </w:pPr>
            <w:r>
              <w:rPr>
                <w:color w:val="000000"/>
              </w:rPr>
              <w:t>vezetők</w:t>
            </w:r>
          </w:p>
        </w:tc>
        <w:tc>
          <w:tcPr>
            <w:tcW w:w="1450" w:type="dxa"/>
          </w:tcPr>
          <w:p w14:paraId="332F142E" w14:textId="77777777" w:rsidR="005137F9" w:rsidRDefault="00000000">
            <w:pPr>
              <w:pBdr>
                <w:top w:val="nil"/>
                <w:left w:val="nil"/>
                <w:bottom w:val="nil"/>
                <w:right w:val="nil"/>
                <w:between w:val="nil"/>
              </w:pBdr>
              <w:rPr>
                <w:color w:val="000000"/>
              </w:rPr>
            </w:pPr>
            <w:r>
              <w:rPr>
                <w:color w:val="000000"/>
              </w:rPr>
              <w:t>Eredmények</w:t>
            </w:r>
          </w:p>
        </w:tc>
      </w:tr>
      <w:tr w:rsidR="005137F9" w14:paraId="0EF93350" w14:textId="77777777">
        <w:trPr>
          <w:trHeight w:val="460"/>
          <w:jc w:val="center"/>
        </w:trPr>
        <w:tc>
          <w:tcPr>
            <w:tcW w:w="864" w:type="dxa"/>
          </w:tcPr>
          <w:p w14:paraId="39517A08" w14:textId="77777777" w:rsidR="005137F9" w:rsidRDefault="00000000">
            <w:pPr>
              <w:pBdr>
                <w:top w:val="nil"/>
                <w:left w:val="nil"/>
                <w:bottom w:val="nil"/>
                <w:right w:val="nil"/>
                <w:between w:val="nil"/>
              </w:pBdr>
              <w:rPr>
                <w:color w:val="000000"/>
              </w:rPr>
            </w:pPr>
            <w:r>
              <w:rPr>
                <w:color w:val="000000"/>
              </w:rPr>
              <w:t>2.2.</w:t>
            </w:r>
          </w:p>
        </w:tc>
        <w:tc>
          <w:tcPr>
            <w:tcW w:w="1825" w:type="dxa"/>
          </w:tcPr>
          <w:p w14:paraId="05C34ABE" w14:textId="77777777" w:rsidR="005137F9" w:rsidRDefault="00000000">
            <w:pPr>
              <w:pBdr>
                <w:top w:val="nil"/>
                <w:left w:val="nil"/>
                <w:bottom w:val="nil"/>
                <w:right w:val="nil"/>
                <w:between w:val="nil"/>
              </w:pBdr>
              <w:rPr>
                <w:color w:val="000000"/>
              </w:rPr>
            </w:pPr>
            <w:r>
              <w:rPr>
                <w:color w:val="000000"/>
              </w:rPr>
              <w:t>Összehangolás az országos mérésekkel</w:t>
            </w:r>
          </w:p>
        </w:tc>
        <w:tc>
          <w:tcPr>
            <w:tcW w:w="1559" w:type="dxa"/>
            <w:vMerge/>
          </w:tcPr>
          <w:p w14:paraId="30171997" w14:textId="77777777" w:rsidR="005137F9" w:rsidRDefault="005137F9">
            <w:pPr>
              <w:pBdr>
                <w:top w:val="nil"/>
                <w:left w:val="nil"/>
                <w:bottom w:val="nil"/>
                <w:right w:val="nil"/>
                <w:between w:val="nil"/>
              </w:pBdr>
              <w:jc w:val="left"/>
              <w:rPr>
                <w:color w:val="000000"/>
              </w:rPr>
            </w:pPr>
          </w:p>
        </w:tc>
        <w:tc>
          <w:tcPr>
            <w:tcW w:w="1843" w:type="dxa"/>
          </w:tcPr>
          <w:p w14:paraId="013D8309" w14:textId="77777777" w:rsidR="005137F9" w:rsidRDefault="00000000">
            <w:pPr>
              <w:pBdr>
                <w:top w:val="nil"/>
                <w:left w:val="nil"/>
                <w:bottom w:val="nil"/>
                <w:right w:val="nil"/>
                <w:between w:val="nil"/>
              </w:pBdr>
              <w:rPr>
                <w:color w:val="000000"/>
              </w:rPr>
            </w:pPr>
            <w:r>
              <w:rPr>
                <w:color w:val="000000"/>
              </w:rPr>
              <w:t>igazgató</w:t>
            </w:r>
          </w:p>
        </w:tc>
        <w:tc>
          <w:tcPr>
            <w:tcW w:w="1842" w:type="dxa"/>
          </w:tcPr>
          <w:p w14:paraId="2FD8A731" w14:textId="77777777" w:rsidR="005137F9" w:rsidRDefault="00000000">
            <w:pPr>
              <w:pBdr>
                <w:top w:val="nil"/>
                <w:left w:val="nil"/>
                <w:bottom w:val="nil"/>
                <w:right w:val="nil"/>
                <w:between w:val="nil"/>
              </w:pBdr>
              <w:rPr>
                <w:color w:val="000000"/>
              </w:rPr>
            </w:pPr>
            <w:r>
              <w:rPr>
                <w:color w:val="000000"/>
              </w:rPr>
              <w:t>mérésvezetők</w:t>
            </w:r>
          </w:p>
        </w:tc>
        <w:tc>
          <w:tcPr>
            <w:tcW w:w="1450" w:type="dxa"/>
          </w:tcPr>
          <w:p w14:paraId="2592E21D" w14:textId="77777777" w:rsidR="005137F9" w:rsidRDefault="00000000">
            <w:pPr>
              <w:pBdr>
                <w:top w:val="nil"/>
                <w:left w:val="nil"/>
                <w:bottom w:val="nil"/>
                <w:right w:val="nil"/>
                <w:between w:val="nil"/>
              </w:pBdr>
              <w:rPr>
                <w:color w:val="000000"/>
              </w:rPr>
            </w:pPr>
            <w:r>
              <w:rPr>
                <w:color w:val="000000"/>
              </w:rPr>
              <w:t>Munkaterv</w:t>
            </w:r>
          </w:p>
        </w:tc>
      </w:tr>
      <w:tr w:rsidR="005137F9" w14:paraId="0C95D4FC" w14:textId="77777777">
        <w:trPr>
          <w:trHeight w:val="460"/>
          <w:jc w:val="center"/>
        </w:trPr>
        <w:tc>
          <w:tcPr>
            <w:tcW w:w="864" w:type="dxa"/>
          </w:tcPr>
          <w:p w14:paraId="09324BCF" w14:textId="77777777" w:rsidR="005137F9" w:rsidRDefault="00000000">
            <w:pPr>
              <w:pBdr>
                <w:top w:val="nil"/>
                <w:left w:val="nil"/>
                <w:bottom w:val="nil"/>
                <w:right w:val="nil"/>
                <w:between w:val="nil"/>
              </w:pBdr>
              <w:rPr>
                <w:color w:val="000000"/>
              </w:rPr>
            </w:pPr>
            <w:r>
              <w:rPr>
                <w:color w:val="000000"/>
              </w:rPr>
              <w:t>2.3.</w:t>
            </w:r>
          </w:p>
        </w:tc>
        <w:tc>
          <w:tcPr>
            <w:tcW w:w="1825" w:type="dxa"/>
          </w:tcPr>
          <w:p w14:paraId="699307D2" w14:textId="77777777" w:rsidR="005137F9" w:rsidRDefault="00000000">
            <w:pPr>
              <w:pBdr>
                <w:top w:val="nil"/>
                <w:left w:val="nil"/>
                <w:bottom w:val="nil"/>
                <w:right w:val="nil"/>
                <w:between w:val="nil"/>
              </w:pBdr>
              <w:rPr>
                <w:color w:val="000000"/>
              </w:rPr>
            </w:pPr>
            <w:r>
              <w:rPr>
                <w:color w:val="000000"/>
              </w:rPr>
              <w:t>Összehangolás az intézményi saját mérésekkel</w:t>
            </w:r>
          </w:p>
        </w:tc>
        <w:tc>
          <w:tcPr>
            <w:tcW w:w="1559" w:type="dxa"/>
            <w:vMerge/>
          </w:tcPr>
          <w:p w14:paraId="489FEDA6" w14:textId="77777777" w:rsidR="005137F9" w:rsidRDefault="005137F9">
            <w:pPr>
              <w:pBdr>
                <w:top w:val="nil"/>
                <w:left w:val="nil"/>
                <w:bottom w:val="nil"/>
                <w:right w:val="nil"/>
                <w:between w:val="nil"/>
              </w:pBdr>
              <w:jc w:val="left"/>
              <w:rPr>
                <w:color w:val="000000"/>
              </w:rPr>
            </w:pPr>
          </w:p>
        </w:tc>
        <w:tc>
          <w:tcPr>
            <w:tcW w:w="1843" w:type="dxa"/>
          </w:tcPr>
          <w:p w14:paraId="3A6CE02F" w14:textId="77777777" w:rsidR="005137F9" w:rsidRDefault="00000000">
            <w:pPr>
              <w:pBdr>
                <w:top w:val="nil"/>
                <w:left w:val="nil"/>
                <w:bottom w:val="nil"/>
                <w:right w:val="nil"/>
                <w:between w:val="nil"/>
              </w:pBdr>
              <w:rPr>
                <w:color w:val="000000"/>
              </w:rPr>
            </w:pPr>
            <w:r>
              <w:rPr>
                <w:color w:val="000000"/>
              </w:rPr>
              <w:t>munkaközösség</w:t>
            </w:r>
          </w:p>
          <w:p w14:paraId="7DE12D9B" w14:textId="77777777" w:rsidR="005137F9" w:rsidRDefault="00000000">
            <w:pPr>
              <w:pBdr>
                <w:top w:val="nil"/>
                <w:left w:val="nil"/>
                <w:bottom w:val="nil"/>
                <w:right w:val="nil"/>
                <w:between w:val="nil"/>
              </w:pBdr>
              <w:rPr>
                <w:color w:val="000000"/>
              </w:rPr>
            </w:pPr>
            <w:r>
              <w:rPr>
                <w:color w:val="000000"/>
              </w:rPr>
              <w:t>vezetők</w:t>
            </w:r>
          </w:p>
        </w:tc>
        <w:tc>
          <w:tcPr>
            <w:tcW w:w="1842" w:type="dxa"/>
          </w:tcPr>
          <w:p w14:paraId="429F9EE6" w14:textId="77777777" w:rsidR="005137F9" w:rsidRDefault="00000000">
            <w:pPr>
              <w:pBdr>
                <w:top w:val="nil"/>
                <w:left w:val="nil"/>
                <w:bottom w:val="nil"/>
                <w:right w:val="nil"/>
                <w:between w:val="nil"/>
              </w:pBdr>
              <w:rPr>
                <w:color w:val="000000"/>
              </w:rPr>
            </w:pPr>
            <w:r>
              <w:rPr>
                <w:color w:val="000000"/>
              </w:rPr>
              <w:t>szaktanárok</w:t>
            </w:r>
          </w:p>
        </w:tc>
        <w:tc>
          <w:tcPr>
            <w:tcW w:w="1450" w:type="dxa"/>
          </w:tcPr>
          <w:p w14:paraId="009FC6AF" w14:textId="77777777" w:rsidR="005137F9" w:rsidRDefault="00000000">
            <w:pPr>
              <w:pBdr>
                <w:top w:val="nil"/>
                <w:left w:val="nil"/>
                <w:bottom w:val="nil"/>
                <w:right w:val="nil"/>
                <w:between w:val="nil"/>
              </w:pBdr>
              <w:rPr>
                <w:color w:val="000000"/>
              </w:rPr>
            </w:pPr>
            <w:r>
              <w:rPr>
                <w:color w:val="000000"/>
              </w:rPr>
              <w:t>Munkaterv</w:t>
            </w:r>
          </w:p>
        </w:tc>
      </w:tr>
      <w:tr w:rsidR="005137F9" w14:paraId="25A1AD71" w14:textId="77777777">
        <w:trPr>
          <w:trHeight w:val="230"/>
          <w:jc w:val="center"/>
        </w:trPr>
        <w:tc>
          <w:tcPr>
            <w:tcW w:w="9383" w:type="dxa"/>
            <w:gridSpan w:val="6"/>
          </w:tcPr>
          <w:p w14:paraId="6B187DDE" w14:textId="77777777" w:rsidR="005137F9" w:rsidRDefault="00000000">
            <w:pPr>
              <w:pBdr>
                <w:top w:val="nil"/>
                <w:left w:val="nil"/>
                <w:bottom w:val="nil"/>
                <w:right w:val="nil"/>
                <w:between w:val="nil"/>
              </w:pBdr>
              <w:rPr>
                <w:b/>
                <w:bCs/>
                <w:i/>
                <w:iCs/>
                <w:color w:val="000000"/>
              </w:rPr>
            </w:pPr>
            <w:r>
              <w:rPr>
                <w:b/>
                <w:bCs/>
                <w:i/>
                <w:iCs/>
                <w:color w:val="000000"/>
              </w:rPr>
              <w:t>3. A mérési értékelési rendszer intézményi rögzítése</w:t>
            </w:r>
          </w:p>
        </w:tc>
      </w:tr>
      <w:tr w:rsidR="005137F9" w14:paraId="0C8DDF4B" w14:textId="77777777">
        <w:trPr>
          <w:trHeight w:val="460"/>
          <w:jc w:val="center"/>
        </w:trPr>
        <w:tc>
          <w:tcPr>
            <w:tcW w:w="864" w:type="dxa"/>
          </w:tcPr>
          <w:p w14:paraId="4687869E" w14:textId="77777777" w:rsidR="005137F9" w:rsidRDefault="00000000">
            <w:pPr>
              <w:pBdr>
                <w:top w:val="nil"/>
                <w:left w:val="nil"/>
                <w:bottom w:val="nil"/>
                <w:right w:val="nil"/>
                <w:between w:val="nil"/>
              </w:pBdr>
              <w:rPr>
                <w:color w:val="000000"/>
              </w:rPr>
            </w:pPr>
            <w:r>
              <w:rPr>
                <w:color w:val="000000"/>
              </w:rPr>
              <w:t>3.1.</w:t>
            </w:r>
          </w:p>
        </w:tc>
        <w:tc>
          <w:tcPr>
            <w:tcW w:w="1825" w:type="dxa"/>
          </w:tcPr>
          <w:p w14:paraId="58442893" w14:textId="77777777" w:rsidR="005137F9" w:rsidRDefault="00000000">
            <w:pPr>
              <w:pBdr>
                <w:top w:val="nil"/>
                <w:left w:val="nil"/>
                <w:bottom w:val="nil"/>
                <w:right w:val="nil"/>
                <w:between w:val="nil"/>
              </w:pBdr>
              <w:rPr>
                <w:color w:val="000000"/>
              </w:rPr>
            </w:pPr>
            <w:r>
              <w:rPr>
                <w:color w:val="000000"/>
              </w:rPr>
              <w:t>A mérések szervezése</w:t>
            </w:r>
          </w:p>
        </w:tc>
        <w:tc>
          <w:tcPr>
            <w:tcW w:w="1559" w:type="dxa"/>
          </w:tcPr>
          <w:p w14:paraId="49D56CB0" w14:textId="77777777" w:rsidR="005137F9" w:rsidRDefault="00000000">
            <w:pPr>
              <w:pBdr>
                <w:top w:val="nil"/>
                <w:left w:val="nil"/>
                <w:bottom w:val="nil"/>
                <w:right w:val="nil"/>
                <w:between w:val="nil"/>
              </w:pBdr>
              <w:rPr>
                <w:color w:val="000000"/>
              </w:rPr>
            </w:pPr>
            <w:r>
              <w:rPr>
                <w:color w:val="000000"/>
              </w:rPr>
              <w:t>csoport. megbeszélés</w:t>
            </w:r>
          </w:p>
        </w:tc>
        <w:tc>
          <w:tcPr>
            <w:tcW w:w="1843" w:type="dxa"/>
          </w:tcPr>
          <w:p w14:paraId="1BB77B40" w14:textId="77777777" w:rsidR="005137F9" w:rsidRDefault="00000000">
            <w:pPr>
              <w:pBdr>
                <w:top w:val="nil"/>
                <w:left w:val="nil"/>
                <w:bottom w:val="nil"/>
                <w:right w:val="nil"/>
                <w:between w:val="nil"/>
              </w:pBdr>
              <w:rPr>
                <w:color w:val="000000"/>
              </w:rPr>
            </w:pPr>
            <w:r>
              <w:rPr>
                <w:color w:val="000000"/>
              </w:rPr>
              <w:t>mérésvezető</w:t>
            </w:r>
          </w:p>
        </w:tc>
        <w:tc>
          <w:tcPr>
            <w:tcW w:w="1842" w:type="dxa"/>
          </w:tcPr>
          <w:p w14:paraId="68FFFB86" w14:textId="77777777" w:rsidR="005137F9" w:rsidRDefault="00000000">
            <w:pPr>
              <w:pBdr>
                <w:top w:val="nil"/>
                <w:left w:val="nil"/>
                <w:bottom w:val="nil"/>
                <w:right w:val="nil"/>
                <w:between w:val="nil"/>
              </w:pBdr>
              <w:rPr>
                <w:color w:val="000000"/>
              </w:rPr>
            </w:pPr>
            <w:r>
              <w:rPr>
                <w:color w:val="000000"/>
              </w:rPr>
              <w:t>szaktanárok</w:t>
            </w:r>
          </w:p>
        </w:tc>
        <w:tc>
          <w:tcPr>
            <w:tcW w:w="1450" w:type="dxa"/>
          </w:tcPr>
          <w:p w14:paraId="3F612324" w14:textId="77777777" w:rsidR="005137F9" w:rsidRDefault="00000000">
            <w:pPr>
              <w:pBdr>
                <w:top w:val="nil"/>
                <w:left w:val="nil"/>
                <w:bottom w:val="nil"/>
                <w:right w:val="nil"/>
                <w:between w:val="nil"/>
              </w:pBdr>
              <w:rPr>
                <w:color w:val="000000"/>
              </w:rPr>
            </w:pPr>
            <w:r>
              <w:rPr>
                <w:color w:val="000000"/>
              </w:rPr>
              <w:t>Munkaterv</w:t>
            </w:r>
          </w:p>
        </w:tc>
      </w:tr>
      <w:tr w:rsidR="005137F9" w14:paraId="0BE5B181" w14:textId="77777777">
        <w:trPr>
          <w:trHeight w:val="460"/>
          <w:jc w:val="center"/>
        </w:trPr>
        <w:tc>
          <w:tcPr>
            <w:tcW w:w="864" w:type="dxa"/>
          </w:tcPr>
          <w:p w14:paraId="39BBF11A" w14:textId="77777777" w:rsidR="005137F9" w:rsidRDefault="00000000">
            <w:pPr>
              <w:pBdr>
                <w:top w:val="nil"/>
                <w:left w:val="nil"/>
                <w:bottom w:val="nil"/>
                <w:right w:val="nil"/>
                <w:between w:val="nil"/>
              </w:pBdr>
              <w:rPr>
                <w:color w:val="000000"/>
              </w:rPr>
            </w:pPr>
            <w:r>
              <w:rPr>
                <w:color w:val="000000"/>
              </w:rPr>
              <w:t>3.2.</w:t>
            </w:r>
          </w:p>
        </w:tc>
        <w:tc>
          <w:tcPr>
            <w:tcW w:w="1825" w:type="dxa"/>
          </w:tcPr>
          <w:p w14:paraId="7A1D3667" w14:textId="77777777" w:rsidR="005137F9" w:rsidRDefault="00000000">
            <w:pPr>
              <w:pBdr>
                <w:top w:val="nil"/>
                <w:left w:val="nil"/>
                <w:bottom w:val="nil"/>
                <w:right w:val="nil"/>
                <w:between w:val="nil"/>
              </w:pBdr>
              <w:rPr>
                <w:color w:val="000000"/>
              </w:rPr>
            </w:pPr>
            <w:r>
              <w:rPr>
                <w:color w:val="000000"/>
              </w:rPr>
              <w:t>A mérések lebonyolítása</w:t>
            </w:r>
          </w:p>
        </w:tc>
        <w:tc>
          <w:tcPr>
            <w:tcW w:w="1559" w:type="dxa"/>
          </w:tcPr>
          <w:p w14:paraId="4DBD03F4" w14:textId="77777777" w:rsidR="005137F9" w:rsidRDefault="00000000">
            <w:pPr>
              <w:pBdr>
                <w:top w:val="nil"/>
                <w:left w:val="nil"/>
                <w:bottom w:val="nil"/>
                <w:right w:val="nil"/>
                <w:between w:val="nil"/>
              </w:pBdr>
              <w:rPr>
                <w:color w:val="000000"/>
              </w:rPr>
            </w:pPr>
            <w:r>
              <w:rPr>
                <w:color w:val="000000"/>
              </w:rPr>
              <w:t>teszt, feladatlap</w:t>
            </w:r>
          </w:p>
        </w:tc>
        <w:tc>
          <w:tcPr>
            <w:tcW w:w="1843" w:type="dxa"/>
            <w:vMerge w:val="restart"/>
          </w:tcPr>
          <w:p w14:paraId="674D8F1D" w14:textId="77777777" w:rsidR="005137F9" w:rsidRDefault="005137F9">
            <w:pPr>
              <w:pBdr>
                <w:top w:val="nil"/>
                <w:left w:val="nil"/>
                <w:bottom w:val="nil"/>
                <w:right w:val="nil"/>
                <w:between w:val="nil"/>
              </w:pBdr>
              <w:rPr>
                <w:b/>
                <w:bCs/>
                <w:i/>
                <w:iCs/>
                <w:color w:val="000000"/>
              </w:rPr>
            </w:pPr>
          </w:p>
          <w:p w14:paraId="257845D2" w14:textId="77777777" w:rsidR="005137F9" w:rsidRDefault="00000000">
            <w:pPr>
              <w:pBdr>
                <w:top w:val="nil"/>
                <w:left w:val="nil"/>
                <w:bottom w:val="nil"/>
                <w:right w:val="nil"/>
                <w:between w:val="nil"/>
              </w:pBdr>
              <w:rPr>
                <w:color w:val="000000"/>
              </w:rPr>
            </w:pPr>
            <w:r>
              <w:rPr>
                <w:color w:val="000000"/>
              </w:rPr>
              <w:t>Munkaközösség</w:t>
            </w:r>
          </w:p>
          <w:p w14:paraId="121B4D8D" w14:textId="77777777" w:rsidR="005137F9" w:rsidRDefault="00000000">
            <w:pPr>
              <w:pBdr>
                <w:top w:val="nil"/>
                <w:left w:val="nil"/>
                <w:bottom w:val="nil"/>
                <w:right w:val="nil"/>
                <w:between w:val="nil"/>
              </w:pBdr>
              <w:rPr>
                <w:color w:val="000000"/>
              </w:rPr>
            </w:pPr>
            <w:r>
              <w:rPr>
                <w:color w:val="000000"/>
              </w:rPr>
              <w:t>vezetők</w:t>
            </w:r>
          </w:p>
        </w:tc>
        <w:tc>
          <w:tcPr>
            <w:tcW w:w="1842" w:type="dxa"/>
            <w:vMerge w:val="restart"/>
          </w:tcPr>
          <w:p w14:paraId="3C7ADFE8" w14:textId="77777777" w:rsidR="005137F9" w:rsidRDefault="005137F9">
            <w:pPr>
              <w:pBdr>
                <w:top w:val="nil"/>
                <w:left w:val="nil"/>
                <w:bottom w:val="nil"/>
                <w:right w:val="nil"/>
                <w:between w:val="nil"/>
              </w:pBdr>
              <w:rPr>
                <w:b/>
                <w:bCs/>
                <w:i/>
                <w:iCs/>
                <w:color w:val="000000"/>
              </w:rPr>
            </w:pPr>
          </w:p>
          <w:p w14:paraId="50EC9E46" w14:textId="77777777" w:rsidR="005137F9" w:rsidRDefault="00000000">
            <w:pPr>
              <w:pBdr>
                <w:top w:val="nil"/>
                <w:left w:val="nil"/>
                <w:bottom w:val="nil"/>
                <w:right w:val="nil"/>
                <w:between w:val="nil"/>
              </w:pBdr>
              <w:rPr>
                <w:color w:val="000000"/>
              </w:rPr>
            </w:pPr>
            <w:r>
              <w:rPr>
                <w:color w:val="000000"/>
              </w:rPr>
              <w:t>szaktanárok</w:t>
            </w:r>
          </w:p>
        </w:tc>
        <w:tc>
          <w:tcPr>
            <w:tcW w:w="1450" w:type="dxa"/>
            <w:vMerge w:val="restart"/>
          </w:tcPr>
          <w:p w14:paraId="2080B8DA" w14:textId="77777777" w:rsidR="005137F9" w:rsidRDefault="005137F9">
            <w:pPr>
              <w:pBdr>
                <w:top w:val="nil"/>
                <w:left w:val="nil"/>
                <w:bottom w:val="nil"/>
                <w:right w:val="nil"/>
                <w:between w:val="nil"/>
              </w:pBdr>
              <w:rPr>
                <w:b/>
                <w:bCs/>
                <w:i/>
                <w:iCs/>
                <w:color w:val="000000"/>
              </w:rPr>
            </w:pPr>
          </w:p>
          <w:p w14:paraId="0540395F" w14:textId="77777777" w:rsidR="005137F9" w:rsidRDefault="00000000">
            <w:pPr>
              <w:pBdr>
                <w:top w:val="nil"/>
                <w:left w:val="nil"/>
                <w:bottom w:val="nil"/>
                <w:right w:val="nil"/>
                <w:between w:val="nil"/>
              </w:pBdr>
              <w:rPr>
                <w:color w:val="000000"/>
              </w:rPr>
            </w:pPr>
            <w:r>
              <w:rPr>
                <w:color w:val="000000"/>
              </w:rPr>
              <w:t>Munkaterv, helyi tanterv</w:t>
            </w:r>
          </w:p>
        </w:tc>
      </w:tr>
      <w:tr w:rsidR="005137F9" w14:paraId="103BE7C7" w14:textId="77777777">
        <w:trPr>
          <w:trHeight w:val="460"/>
          <w:jc w:val="center"/>
        </w:trPr>
        <w:tc>
          <w:tcPr>
            <w:tcW w:w="864" w:type="dxa"/>
          </w:tcPr>
          <w:p w14:paraId="05D759FD" w14:textId="77777777" w:rsidR="005137F9" w:rsidRDefault="00000000">
            <w:pPr>
              <w:pBdr>
                <w:top w:val="nil"/>
                <w:left w:val="nil"/>
                <w:bottom w:val="nil"/>
                <w:right w:val="nil"/>
                <w:between w:val="nil"/>
              </w:pBdr>
              <w:rPr>
                <w:color w:val="000000"/>
              </w:rPr>
            </w:pPr>
            <w:r>
              <w:rPr>
                <w:color w:val="000000"/>
              </w:rPr>
              <w:t>3.3.</w:t>
            </w:r>
          </w:p>
        </w:tc>
        <w:tc>
          <w:tcPr>
            <w:tcW w:w="1825" w:type="dxa"/>
          </w:tcPr>
          <w:p w14:paraId="31A3F443" w14:textId="77777777" w:rsidR="005137F9" w:rsidRDefault="00000000">
            <w:pPr>
              <w:pBdr>
                <w:top w:val="nil"/>
                <w:left w:val="nil"/>
                <w:bottom w:val="nil"/>
                <w:right w:val="nil"/>
                <w:between w:val="nil"/>
              </w:pBdr>
              <w:rPr>
                <w:color w:val="000000"/>
              </w:rPr>
            </w:pPr>
            <w:r>
              <w:rPr>
                <w:color w:val="000000"/>
              </w:rPr>
              <w:t>Eredmények értékelése</w:t>
            </w:r>
          </w:p>
        </w:tc>
        <w:tc>
          <w:tcPr>
            <w:tcW w:w="1559" w:type="dxa"/>
          </w:tcPr>
          <w:p w14:paraId="79DE6E66" w14:textId="77777777" w:rsidR="005137F9" w:rsidRDefault="00000000">
            <w:pPr>
              <w:pBdr>
                <w:top w:val="nil"/>
                <w:left w:val="nil"/>
                <w:bottom w:val="nil"/>
                <w:right w:val="nil"/>
                <w:between w:val="nil"/>
              </w:pBdr>
              <w:rPr>
                <w:color w:val="000000"/>
              </w:rPr>
            </w:pPr>
            <w:r>
              <w:rPr>
                <w:color w:val="000000"/>
              </w:rPr>
              <w:t>értékelő</w:t>
            </w:r>
          </w:p>
          <w:p w14:paraId="653E4ADE" w14:textId="77777777" w:rsidR="005137F9" w:rsidRDefault="00000000">
            <w:pPr>
              <w:pBdr>
                <w:top w:val="nil"/>
                <w:left w:val="nil"/>
                <w:bottom w:val="nil"/>
                <w:right w:val="nil"/>
                <w:between w:val="nil"/>
              </w:pBdr>
              <w:rPr>
                <w:color w:val="000000"/>
              </w:rPr>
            </w:pPr>
            <w:r>
              <w:rPr>
                <w:color w:val="000000"/>
              </w:rPr>
              <w:t>megbeszélés</w:t>
            </w:r>
          </w:p>
        </w:tc>
        <w:tc>
          <w:tcPr>
            <w:tcW w:w="1843" w:type="dxa"/>
            <w:vMerge/>
          </w:tcPr>
          <w:p w14:paraId="21CB249B" w14:textId="77777777" w:rsidR="005137F9" w:rsidRDefault="005137F9">
            <w:pPr>
              <w:pBdr>
                <w:top w:val="nil"/>
                <w:left w:val="nil"/>
                <w:bottom w:val="nil"/>
                <w:right w:val="nil"/>
                <w:between w:val="nil"/>
              </w:pBdr>
              <w:jc w:val="left"/>
              <w:rPr>
                <w:color w:val="000000"/>
              </w:rPr>
            </w:pPr>
          </w:p>
        </w:tc>
        <w:tc>
          <w:tcPr>
            <w:tcW w:w="1842" w:type="dxa"/>
            <w:vMerge/>
          </w:tcPr>
          <w:p w14:paraId="09480EC0" w14:textId="77777777" w:rsidR="005137F9" w:rsidRDefault="005137F9">
            <w:pPr>
              <w:pBdr>
                <w:top w:val="nil"/>
                <w:left w:val="nil"/>
                <w:bottom w:val="nil"/>
                <w:right w:val="nil"/>
                <w:between w:val="nil"/>
              </w:pBdr>
              <w:jc w:val="left"/>
              <w:rPr>
                <w:color w:val="000000"/>
              </w:rPr>
            </w:pPr>
          </w:p>
        </w:tc>
        <w:tc>
          <w:tcPr>
            <w:tcW w:w="1450" w:type="dxa"/>
            <w:vMerge/>
          </w:tcPr>
          <w:p w14:paraId="2C6A9752" w14:textId="77777777" w:rsidR="005137F9" w:rsidRDefault="005137F9">
            <w:pPr>
              <w:pBdr>
                <w:top w:val="nil"/>
                <w:left w:val="nil"/>
                <w:bottom w:val="nil"/>
                <w:right w:val="nil"/>
                <w:between w:val="nil"/>
              </w:pBdr>
              <w:jc w:val="left"/>
              <w:rPr>
                <w:color w:val="000000"/>
              </w:rPr>
            </w:pPr>
          </w:p>
        </w:tc>
      </w:tr>
      <w:tr w:rsidR="005137F9" w14:paraId="7F59F3C5" w14:textId="77777777">
        <w:trPr>
          <w:trHeight w:val="460"/>
          <w:jc w:val="center"/>
        </w:trPr>
        <w:tc>
          <w:tcPr>
            <w:tcW w:w="864" w:type="dxa"/>
          </w:tcPr>
          <w:p w14:paraId="65377F9A" w14:textId="77777777" w:rsidR="005137F9" w:rsidRDefault="00000000">
            <w:pPr>
              <w:pBdr>
                <w:top w:val="nil"/>
                <w:left w:val="nil"/>
                <w:bottom w:val="nil"/>
                <w:right w:val="nil"/>
                <w:between w:val="nil"/>
              </w:pBdr>
              <w:rPr>
                <w:color w:val="000000"/>
              </w:rPr>
            </w:pPr>
            <w:r>
              <w:rPr>
                <w:color w:val="000000"/>
              </w:rPr>
              <w:t>3.4.</w:t>
            </w:r>
          </w:p>
        </w:tc>
        <w:tc>
          <w:tcPr>
            <w:tcW w:w="1825" w:type="dxa"/>
          </w:tcPr>
          <w:p w14:paraId="1D272DA2" w14:textId="77777777" w:rsidR="005137F9" w:rsidRDefault="00000000">
            <w:pPr>
              <w:pBdr>
                <w:top w:val="nil"/>
                <w:left w:val="nil"/>
                <w:bottom w:val="nil"/>
                <w:right w:val="nil"/>
                <w:between w:val="nil"/>
              </w:pBdr>
              <w:rPr>
                <w:color w:val="000000"/>
              </w:rPr>
            </w:pPr>
            <w:r>
              <w:rPr>
                <w:color w:val="000000"/>
              </w:rPr>
              <w:t>Összehasonlító elemzések.</w:t>
            </w:r>
          </w:p>
          <w:p w14:paraId="030E6EE8" w14:textId="77777777" w:rsidR="005137F9" w:rsidRDefault="00000000">
            <w:pPr>
              <w:pBdr>
                <w:top w:val="nil"/>
                <w:left w:val="nil"/>
                <w:bottom w:val="nil"/>
                <w:right w:val="nil"/>
                <w:between w:val="nil"/>
              </w:pBdr>
              <w:rPr>
                <w:color w:val="000000"/>
              </w:rPr>
            </w:pPr>
            <w:r>
              <w:rPr>
                <w:color w:val="000000"/>
              </w:rPr>
              <w:lastRenderedPageBreak/>
              <w:t>Trendvizsgálat</w:t>
            </w:r>
          </w:p>
        </w:tc>
        <w:tc>
          <w:tcPr>
            <w:tcW w:w="1559" w:type="dxa"/>
          </w:tcPr>
          <w:p w14:paraId="5BC15F98" w14:textId="77777777" w:rsidR="005137F9" w:rsidRDefault="00000000">
            <w:pPr>
              <w:pBdr>
                <w:top w:val="nil"/>
                <w:left w:val="nil"/>
                <w:bottom w:val="nil"/>
                <w:right w:val="nil"/>
                <w:between w:val="nil"/>
              </w:pBdr>
              <w:rPr>
                <w:color w:val="000000"/>
              </w:rPr>
            </w:pPr>
            <w:r>
              <w:rPr>
                <w:color w:val="000000"/>
              </w:rPr>
              <w:lastRenderedPageBreak/>
              <w:t>elemzés</w:t>
            </w:r>
          </w:p>
        </w:tc>
        <w:tc>
          <w:tcPr>
            <w:tcW w:w="1843" w:type="dxa"/>
            <w:vMerge/>
          </w:tcPr>
          <w:p w14:paraId="247D3598" w14:textId="77777777" w:rsidR="005137F9" w:rsidRDefault="005137F9">
            <w:pPr>
              <w:pBdr>
                <w:top w:val="nil"/>
                <w:left w:val="nil"/>
                <w:bottom w:val="nil"/>
                <w:right w:val="nil"/>
                <w:between w:val="nil"/>
              </w:pBdr>
              <w:jc w:val="left"/>
              <w:rPr>
                <w:color w:val="000000"/>
              </w:rPr>
            </w:pPr>
          </w:p>
        </w:tc>
        <w:tc>
          <w:tcPr>
            <w:tcW w:w="1842" w:type="dxa"/>
            <w:vMerge/>
          </w:tcPr>
          <w:p w14:paraId="727DDDDC" w14:textId="77777777" w:rsidR="005137F9" w:rsidRDefault="005137F9">
            <w:pPr>
              <w:pBdr>
                <w:top w:val="nil"/>
                <w:left w:val="nil"/>
                <w:bottom w:val="nil"/>
                <w:right w:val="nil"/>
                <w:between w:val="nil"/>
              </w:pBdr>
              <w:jc w:val="left"/>
              <w:rPr>
                <w:color w:val="000000"/>
              </w:rPr>
            </w:pPr>
          </w:p>
        </w:tc>
        <w:tc>
          <w:tcPr>
            <w:tcW w:w="1450" w:type="dxa"/>
            <w:vMerge/>
          </w:tcPr>
          <w:p w14:paraId="61B5325D" w14:textId="77777777" w:rsidR="005137F9" w:rsidRDefault="005137F9">
            <w:pPr>
              <w:pBdr>
                <w:top w:val="nil"/>
                <w:left w:val="nil"/>
                <w:bottom w:val="nil"/>
                <w:right w:val="nil"/>
                <w:between w:val="nil"/>
              </w:pBdr>
              <w:jc w:val="left"/>
              <w:rPr>
                <w:color w:val="000000"/>
              </w:rPr>
            </w:pPr>
          </w:p>
        </w:tc>
      </w:tr>
      <w:tr w:rsidR="005137F9" w14:paraId="7D3EC947" w14:textId="77777777">
        <w:trPr>
          <w:trHeight w:val="230"/>
          <w:jc w:val="center"/>
        </w:trPr>
        <w:tc>
          <w:tcPr>
            <w:tcW w:w="9383" w:type="dxa"/>
            <w:gridSpan w:val="6"/>
          </w:tcPr>
          <w:p w14:paraId="38E9D28A" w14:textId="77777777" w:rsidR="005137F9" w:rsidRDefault="00000000">
            <w:pPr>
              <w:pBdr>
                <w:top w:val="nil"/>
                <w:left w:val="nil"/>
                <w:bottom w:val="nil"/>
                <w:right w:val="nil"/>
                <w:between w:val="nil"/>
              </w:pBdr>
              <w:rPr>
                <w:b/>
                <w:bCs/>
                <w:i/>
                <w:iCs/>
                <w:color w:val="000000"/>
              </w:rPr>
            </w:pPr>
            <w:r>
              <w:rPr>
                <w:b/>
                <w:bCs/>
                <w:i/>
                <w:iCs/>
                <w:color w:val="000000"/>
              </w:rPr>
              <w:t>4. A mérések visszacsatolása</w:t>
            </w:r>
          </w:p>
        </w:tc>
      </w:tr>
      <w:tr w:rsidR="005137F9" w14:paraId="18962363" w14:textId="77777777">
        <w:trPr>
          <w:trHeight w:val="460"/>
          <w:jc w:val="center"/>
        </w:trPr>
        <w:tc>
          <w:tcPr>
            <w:tcW w:w="864" w:type="dxa"/>
          </w:tcPr>
          <w:p w14:paraId="6CBC9E21" w14:textId="77777777" w:rsidR="005137F9" w:rsidRDefault="00000000">
            <w:pPr>
              <w:pBdr>
                <w:top w:val="nil"/>
                <w:left w:val="nil"/>
                <w:bottom w:val="nil"/>
                <w:right w:val="nil"/>
                <w:between w:val="nil"/>
              </w:pBdr>
              <w:rPr>
                <w:color w:val="000000"/>
              </w:rPr>
            </w:pPr>
            <w:r>
              <w:rPr>
                <w:color w:val="000000"/>
              </w:rPr>
              <w:t>4.1.</w:t>
            </w:r>
          </w:p>
        </w:tc>
        <w:tc>
          <w:tcPr>
            <w:tcW w:w="1825" w:type="dxa"/>
          </w:tcPr>
          <w:p w14:paraId="1B0B4310" w14:textId="77777777" w:rsidR="005137F9" w:rsidRDefault="00000000">
            <w:pPr>
              <w:pBdr>
                <w:top w:val="nil"/>
                <w:left w:val="nil"/>
                <w:bottom w:val="nil"/>
                <w:right w:val="nil"/>
                <w:between w:val="nil"/>
              </w:pBdr>
              <w:rPr>
                <w:color w:val="000000"/>
              </w:rPr>
            </w:pPr>
            <w:r>
              <w:rPr>
                <w:color w:val="000000"/>
              </w:rPr>
              <w:t>Feladatok meghatározása</w:t>
            </w:r>
          </w:p>
        </w:tc>
        <w:tc>
          <w:tcPr>
            <w:tcW w:w="1559" w:type="dxa"/>
          </w:tcPr>
          <w:p w14:paraId="1A188605" w14:textId="77777777" w:rsidR="005137F9" w:rsidRDefault="00000000">
            <w:pPr>
              <w:pBdr>
                <w:top w:val="nil"/>
                <w:left w:val="nil"/>
                <w:bottom w:val="nil"/>
                <w:right w:val="nil"/>
                <w:between w:val="nil"/>
              </w:pBdr>
              <w:rPr>
                <w:color w:val="000000"/>
              </w:rPr>
            </w:pPr>
            <w:r>
              <w:rPr>
                <w:color w:val="000000"/>
              </w:rPr>
              <w:t>korrekció</w:t>
            </w:r>
          </w:p>
        </w:tc>
        <w:tc>
          <w:tcPr>
            <w:tcW w:w="1843" w:type="dxa"/>
          </w:tcPr>
          <w:p w14:paraId="39DA330D" w14:textId="77777777" w:rsidR="005137F9" w:rsidRDefault="00000000">
            <w:pPr>
              <w:pBdr>
                <w:top w:val="nil"/>
                <w:left w:val="nil"/>
                <w:bottom w:val="nil"/>
                <w:right w:val="nil"/>
                <w:between w:val="nil"/>
              </w:pBdr>
              <w:rPr>
                <w:color w:val="000000"/>
              </w:rPr>
            </w:pPr>
            <w:r>
              <w:rPr>
                <w:color w:val="000000"/>
              </w:rPr>
              <w:t>igazgató</w:t>
            </w:r>
          </w:p>
        </w:tc>
        <w:tc>
          <w:tcPr>
            <w:tcW w:w="1842" w:type="dxa"/>
          </w:tcPr>
          <w:p w14:paraId="02E54D46" w14:textId="77777777" w:rsidR="005137F9" w:rsidRDefault="00000000">
            <w:pPr>
              <w:pBdr>
                <w:top w:val="nil"/>
                <w:left w:val="nil"/>
                <w:bottom w:val="nil"/>
                <w:right w:val="nil"/>
                <w:between w:val="nil"/>
              </w:pBdr>
              <w:rPr>
                <w:color w:val="000000"/>
              </w:rPr>
            </w:pPr>
            <w:r>
              <w:rPr>
                <w:color w:val="000000"/>
              </w:rPr>
              <w:t>munkaközösség</w:t>
            </w:r>
          </w:p>
          <w:p w14:paraId="31D217D9" w14:textId="77777777" w:rsidR="005137F9" w:rsidRDefault="00000000">
            <w:pPr>
              <w:pBdr>
                <w:top w:val="nil"/>
                <w:left w:val="nil"/>
                <w:bottom w:val="nil"/>
                <w:right w:val="nil"/>
                <w:between w:val="nil"/>
              </w:pBdr>
              <w:rPr>
                <w:color w:val="000000"/>
              </w:rPr>
            </w:pPr>
            <w:r>
              <w:rPr>
                <w:color w:val="000000"/>
              </w:rPr>
              <w:t>vezetők</w:t>
            </w:r>
          </w:p>
        </w:tc>
        <w:tc>
          <w:tcPr>
            <w:tcW w:w="1450" w:type="dxa"/>
          </w:tcPr>
          <w:p w14:paraId="63E9BA1F" w14:textId="77777777" w:rsidR="005137F9" w:rsidRDefault="00000000">
            <w:pPr>
              <w:pBdr>
                <w:top w:val="nil"/>
                <w:left w:val="nil"/>
                <w:bottom w:val="nil"/>
                <w:right w:val="nil"/>
                <w:between w:val="nil"/>
              </w:pBdr>
              <w:rPr>
                <w:color w:val="000000"/>
              </w:rPr>
            </w:pPr>
            <w:r>
              <w:rPr>
                <w:color w:val="000000"/>
              </w:rPr>
              <w:t>Munkaterv</w:t>
            </w:r>
          </w:p>
        </w:tc>
      </w:tr>
      <w:tr w:rsidR="005137F9" w14:paraId="6F776BC6" w14:textId="77777777">
        <w:trPr>
          <w:trHeight w:val="460"/>
          <w:jc w:val="center"/>
        </w:trPr>
        <w:tc>
          <w:tcPr>
            <w:tcW w:w="864" w:type="dxa"/>
          </w:tcPr>
          <w:p w14:paraId="52D84490" w14:textId="77777777" w:rsidR="005137F9" w:rsidRDefault="00000000">
            <w:pPr>
              <w:pBdr>
                <w:top w:val="nil"/>
                <w:left w:val="nil"/>
                <w:bottom w:val="nil"/>
                <w:right w:val="nil"/>
                <w:between w:val="nil"/>
              </w:pBdr>
              <w:rPr>
                <w:color w:val="000000"/>
              </w:rPr>
            </w:pPr>
            <w:r>
              <w:rPr>
                <w:color w:val="000000"/>
              </w:rPr>
              <w:t>4.2.</w:t>
            </w:r>
          </w:p>
        </w:tc>
        <w:tc>
          <w:tcPr>
            <w:tcW w:w="1825" w:type="dxa"/>
          </w:tcPr>
          <w:p w14:paraId="4DCB199C" w14:textId="77777777" w:rsidR="005137F9" w:rsidRDefault="00000000">
            <w:pPr>
              <w:pBdr>
                <w:top w:val="nil"/>
                <w:left w:val="nil"/>
                <w:bottom w:val="nil"/>
                <w:right w:val="nil"/>
                <w:between w:val="nil"/>
              </w:pBdr>
              <w:rPr>
                <w:color w:val="000000"/>
              </w:rPr>
            </w:pPr>
            <w:r>
              <w:rPr>
                <w:color w:val="000000"/>
              </w:rPr>
              <w:t>Fejlesztési területek kijelölése</w:t>
            </w:r>
          </w:p>
        </w:tc>
        <w:tc>
          <w:tcPr>
            <w:tcW w:w="1559" w:type="dxa"/>
          </w:tcPr>
          <w:p w14:paraId="03A25296" w14:textId="77777777" w:rsidR="005137F9" w:rsidRDefault="00000000">
            <w:pPr>
              <w:pBdr>
                <w:top w:val="nil"/>
                <w:left w:val="nil"/>
                <w:bottom w:val="nil"/>
                <w:right w:val="nil"/>
                <w:between w:val="nil"/>
              </w:pBdr>
              <w:rPr>
                <w:color w:val="000000"/>
              </w:rPr>
            </w:pPr>
            <w:r>
              <w:rPr>
                <w:color w:val="000000"/>
              </w:rPr>
              <w:t>javaslattétel</w:t>
            </w:r>
          </w:p>
        </w:tc>
        <w:tc>
          <w:tcPr>
            <w:tcW w:w="1843" w:type="dxa"/>
          </w:tcPr>
          <w:p w14:paraId="054700F7" w14:textId="77777777" w:rsidR="005137F9" w:rsidRDefault="00000000">
            <w:pPr>
              <w:pBdr>
                <w:top w:val="nil"/>
                <w:left w:val="nil"/>
                <w:bottom w:val="nil"/>
                <w:right w:val="nil"/>
                <w:between w:val="nil"/>
              </w:pBdr>
              <w:rPr>
                <w:color w:val="000000"/>
              </w:rPr>
            </w:pPr>
            <w:proofErr w:type="gramStart"/>
            <w:r>
              <w:rPr>
                <w:color w:val="000000"/>
              </w:rPr>
              <w:t>igazgató helyettesek</w:t>
            </w:r>
            <w:proofErr w:type="gramEnd"/>
          </w:p>
        </w:tc>
        <w:tc>
          <w:tcPr>
            <w:tcW w:w="1842" w:type="dxa"/>
          </w:tcPr>
          <w:p w14:paraId="0FFCA740" w14:textId="77777777" w:rsidR="005137F9" w:rsidRDefault="00000000">
            <w:pPr>
              <w:pBdr>
                <w:top w:val="nil"/>
                <w:left w:val="nil"/>
                <w:bottom w:val="nil"/>
                <w:right w:val="nil"/>
                <w:between w:val="nil"/>
              </w:pBdr>
              <w:rPr>
                <w:color w:val="000000"/>
              </w:rPr>
            </w:pPr>
            <w:r>
              <w:rPr>
                <w:color w:val="000000"/>
              </w:rPr>
              <w:t>szaktanárok</w:t>
            </w:r>
          </w:p>
        </w:tc>
        <w:tc>
          <w:tcPr>
            <w:tcW w:w="1450" w:type="dxa"/>
          </w:tcPr>
          <w:p w14:paraId="6AA8F978" w14:textId="77777777" w:rsidR="005137F9" w:rsidRDefault="00000000">
            <w:pPr>
              <w:pBdr>
                <w:top w:val="nil"/>
                <w:left w:val="nil"/>
                <w:bottom w:val="nil"/>
                <w:right w:val="nil"/>
                <w:between w:val="nil"/>
              </w:pBdr>
              <w:rPr>
                <w:color w:val="000000"/>
              </w:rPr>
            </w:pPr>
            <w:r>
              <w:rPr>
                <w:color w:val="000000"/>
              </w:rPr>
              <w:t>Munkaterv</w:t>
            </w:r>
          </w:p>
        </w:tc>
      </w:tr>
      <w:tr w:rsidR="005137F9" w14:paraId="3B6CD212" w14:textId="77777777">
        <w:trPr>
          <w:trHeight w:val="460"/>
          <w:jc w:val="center"/>
        </w:trPr>
        <w:tc>
          <w:tcPr>
            <w:tcW w:w="864" w:type="dxa"/>
          </w:tcPr>
          <w:p w14:paraId="536E7C72" w14:textId="77777777" w:rsidR="005137F9" w:rsidRDefault="00000000">
            <w:pPr>
              <w:pBdr>
                <w:top w:val="nil"/>
                <w:left w:val="nil"/>
                <w:bottom w:val="nil"/>
                <w:right w:val="nil"/>
                <w:between w:val="nil"/>
              </w:pBdr>
              <w:rPr>
                <w:color w:val="000000"/>
              </w:rPr>
            </w:pPr>
            <w:r>
              <w:rPr>
                <w:color w:val="000000"/>
              </w:rPr>
              <w:t>4.3.</w:t>
            </w:r>
          </w:p>
        </w:tc>
        <w:tc>
          <w:tcPr>
            <w:tcW w:w="1825" w:type="dxa"/>
          </w:tcPr>
          <w:p w14:paraId="50A90272" w14:textId="77777777" w:rsidR="005137F9" w:rsidRDefault="00000000">
            <w:pPr>
              <w:pBdr>
                <w:top w:val="nil"/>
                <w:left w:val="nil"/>
                <w:bottom w:val="nil"/>
                <w:right w:val="nil"/>
                <w:between w:val="nil"/>
              </w:pBdr>
              <w:rPr>
                <w:color w:val="000000"/>
              </w:rPr>
            </w:pPr>
            <w:r>
              <w:rPr>
                <w:color w:val="000000"/>
              </w:rPr>
              <w:t>Erősségek hangsúlyozása</w:t>
            </w:r>
          </w:p>
        </w:tc>
        <w:tc>
          <w:tcPr>
            <w:tcW w:w="1559" w:type="dxa"/>
          </w:tcPr>
          <w:p w14:paraId="7ECFB1DE" w14:textId="77777777" w:rsidR="005137F9" w:rsidRDefault="00000000">
            <w:pPr>
              <w:pBdr>
                <w:top w:val="nil"/>
                <w:left w:val="nil"/>
                <w:bottom w:val="nil"/>
                <w:right w:val="nil"/>
                <w:between w:val="nil"/>
              </w:pBdr>
              <w:rPr>
                <w:color w:val="000000"/>
              </w:rPr>
            </w:pPr>
            <w:r>
              <w:rPr>
                <w:color w:val="000000"/>
              </w:rPr>
              <w:t>értékelő</w:t>
            </w:r>
          </w:p>
          <w:p w14:paraId="00E7856B" w14:textId="77777777" w:rsidR="005137F9" w:rsidRDefault="00000000">
            <w:pPr>
              <w:pBdr>
                <w:top w:val="nil"/>
                <w:left w:val="nil"/>
                <w:bottom w:val="nil"/>
                <w:right w:val="nil"/>
                <w:between w:val="nil"/>
              </w:pBdr>
              <w:rPr>
                <w:color w:val="000000"/>
              </w:rPr>
            </w:pPr>
            <w:r>
              <w:rPr>
                <w:color w:val="000000"/>
              </w:rPr>
              <w:t>megbeszélés</w:t>
            </w:r>
          </w:p>
        </w:tc>
        <w:tc>
          <w:tcPr>
            <w:tcW w:w="1843" w:type="dxa"/>
          </w:tcPr>
          <w:p w14:paraId="4CF5FF69" w14:textId="77777777" w:rsidR="005137F9" w:rsidRDefault="00000000">
            <w:pPr>
              <w:pBdr>
                <w:top w:val="nil"/>
                <w:left w:val="nil"/>
                <w:bottom w:val="nil"/>
                <w:right w:val="nil"/>
                <w:between w:val="nil"/>
              </w:pBdr>
              <w:rPr>
                <w:color w:val="000000"/>
              </w:rPr>
            </w:pPr>
            <w:r>
              <w:rPr>
                <w:color w:val="000000"/>
              </w:rPr>
              <w:t>munkaközösség</w:t>
            </w:r>
          </w:p>
          <w:p w14:paraId="14543910" w14:textId="77777777" w:rsidR="005137F9" w:rsidRDefault="00000000">
            <w:pPr>
              <w:pBdr>
                <w:top w:val="nil"/>
                <w:left w:val="nil"/>
                <w:bottom w:val="nil"/>
                <w:right w:val="nil"/>
                <w:between w:val="nil"/>
              </w:pBdr>
              <w:rPr>
                <w:color w:val="000000"/>
              </w:rPr>
            </w:pPr>
            <w:r>
              <w:rPr>
                <w:color w:val="000000"/>
              </w:rPr>
              <w:t>vezetők</w:t>
            </w:r>
          </w:p>
        </w:tc>
        <w:tc>
          <w:tcPr>
            <w:tcW w:w="1842" w:type="dxa"/>
          </w:tcPr>
          <w:p w14:paraId="7E1DD88D" w14:textId="77777777" w:rsidR="005137F9" w:rsidRDefault="00000000">
            <w:pPr>
              <w:pBdr>
                <w:top w:val="nil"/>
                <w:left w:val="nil"/>
                <w:bottom w:val="nil"/>
                <w:right w:val="nil"/>
                <w:between w:val="nil"/>
              </w:pBdr>
              <w:rPr>
                <w:color w:val="000000"/>
              </w:rPr>
            </w:pPr>
            <w:r>
              <w:rPr>
                <w:color w:val="000000"/>
              </w:rPr>
              <w:t>szaktanárok</w:t>
            </w:r>
          </w:p>
        </w:tc>
        <w:tc>
          <w:tcPr>
            <w:tcW w:w="1450" w:type="dxa"/>
            <w:vMerge w:val="restart"/>
          </w:tcPr>
          <w:p w14:paraId="5A098CD6" w14:textId="77777777" w:rsidR="005137F9" w:rsidRDefault="00000000">
            <w:pPr>
              <w:pBdr>
                <w:top w:val="nil"/>
                <w:left w:val="nil"/>
                <w:bottom w:val="nil"/>
                <w:right w:val="nil"/>
                <w:between w:val="nil"/>
              </w:pBdr>
              <w:rPr>
                <w:color w:val="000000"/>
              </w:rPr>
            </w:pPr>
            <w:r>
              <w:rPr>
                <w:color w:val="000000"/>
              </w:rPr>
              <w:t>Beszámolók</w:t>
            </w:r>
          </w:p>
        </w:tc>
      </w:tr>
      <w:tr w:rsidR="005137F9" w14:paraId="5674ACD4" w14:textId="77777777">
        <w:trPr>
          <w:trHeight w:val="460"/>
          <w:jc w:val="center"/>
        </w:trPr>
        <w:tc>
          <w:tcPr>
            <w:tcW w:w="864" w:type="dxa"/>
          </w:tcPr>
          <w:p w14:paraId="58C3DEB2" w14:textId="77777777" w:rsidR="005137F9" w:rsidRDefault="00000000">
            <w:pPr>
              <w:pBdr>
                <w:top w:val="nil"/>
                <w:left w:val="nil"/>
                <w:bottom w:val="nil"/>
                <w:right w:val="nil"/>
                <w:between w:val="nil"/>
              </w:pBdr>
              <w:rPr>
                <w:color w:val="000000"/>
              </w:rPr>
            </w:pPr>
            <w:r>
              <w:rPr>
                <w:color w:val="000000"/>
              </w:rPr>
              <w:t>4.4.</w:t>
            </w:r>
          </w:p>
        </w:tc>
        <w:tc>
          <w:tcPr>
            <w:tcW w:w="1825" w:type="dxa"/>
          </w:tcPr>
          <w:p w14:paraId="6D432A8D" w14:textId="77777777" w:rsidR="005137F9" w:rsidRDefault="00000000">
            <w:pPr>
              <w:pBdr>
                <w:top w:val="nil"/>
                <w:left w:val="nil"/>
                <w:bottom w:val="nil"/>
                <w:right w:val="nil"/>
                <w:between w:val="nil"/>
              </w:pBdr>
              <w:rPr>
                <w:color w:val="000000"/>
              </w:rPr>
            </w:pPr>
            <w:r>
              <w:rPr>
                <w:color w:val="000000"/>
              </w:rPr>
              <w:t>Adatbázisba rögzítés</w:t>
            </w:r>
          </w:p>
        </w:tc>
        <w:tc>
          <w:tcPr>
            <w:tcW w:w="1559" w:type="dxa"/>
          </w:tcPr>
          <w:p w14:paraId="44C465E6" w14:textId="77777777" w:rsidR="005137F9" w:rsidRDefault="00000000">
            <w:pPr>
              <w:pBdr>
                <w:top w:val="nil"/>
                <w:left w:val="nil"/>
                <w:bottom w:val="nil"/>
                <w:right w:val="nil"/>
                <w:between w:val="nil"/>
              </w:pBdr>
              <w:rPr>
                <w:color w:val="000000"/>
              </w:rPr>
            </w:pPr>
            <w:r>
              <w:rPr>
                <w:color w:val="000000"/>
              </w:rPr>
              <w:t>online közzététel</w:t>
            </w:r>
          </w:p>
        </w:tc>
        <w:tc>
          <w:tcPr>
            <w:tcW w:w="1843" w:type="dxa"/>
          </w:tcPr>
          <w:p w14:paraId="3D85FA01" w14:textId="77777777" w:rsidR="005137F9" w:rsidRDefault="00000000">
            <w:pPr>
              <w:pBdr>
                <w:top w:val="nil"/>
                <w:left w:val="nil"/>
                <w:bottom w:val="nil"/>
                <w:right w:val="nil"/>
                <w:between w:val="nil"/>
              </w:pBdr>
              <w:rPr>
                <w:color w:val="000000"/>
              </w:rPr>
            </w:pPr>
            <w:r>
              <w:rPr>
                <w:color w:val="000000"/>
              </w:rPr>
              <w:t>munkaközösség</w:t>
            </w:r>
          </w:p>
          <w:p w14:paraId="57D4BCD9" w14:textId="77777777" w:rsidR="005137F9" w:rsidRDefault="00000000">
            <w:pPr>
              <w:pBdr>
                <w:top w:val="nil"/>
                <w:left w:val="nil"/>
                <w:bottom w:val="nil"/>
                <w:right w:val="nil"/>
                <w:between w:val="nil"/>
              </w:pBdr>
              <w:rPr>
                <w:color w:val="000000"/>
              </w:rPr>
            </w:pPr>
            <w:r>
              <w:rPr>
                <w:color w:val="000000"/>
              </w:rPr>
              <w:t>vezetők</w:t>
            </w:r>
          </w:p>
        </w:tc>
        <w:tc>
          <w:tcPr>
            <w:tcW w:w="1842" w:type="dxa"/>
          </w:tcPr>
          <w:p w14:paraId="175DAB6C" w14:textId="77777777" w:rsidR="005137F9" w:rsidRDefault="00000000">
            <w:pPr>
              <w:pBdr>
                <w:top w:val="nil"/>
                <w:left w:val="nil"/>
                <w:bottom w:val="nil"/>
                <w:right w:val="nil"/>
                <w:between w:val="nil"/>
              </w:pBdr>
              <w:rPr>
                <w:color w:val="000000"/>
              </w:rPr>
            </w:pPr>
            <w:r>
              <w:rPr>
                <w:color w:val="000000"/>
              </w:rPr>
              <w:t>szaktanárok</w:t>
            </w:r>
          </w:p>
        </w:tc>
        <w:tc>
          <w:tcPr>
            <w:tcW w:w="1450" w:type="dxa"/>
            <w:vMerge/>
          </w:tcPr>
          <w:p w14:paraId="7F8618DC" w14:textId="77777777" w:rsidR="005137F9" w:rsidRDefault="005137F9">
            <w:pPr>
              <w:pBdr>
                <w:top w:val="nil"/>
                <w:left w:val="nil"/>
                <w:bottom w:val="nil"/>
                <w:right w:val="nil"/>
                <w:between w:val="nil"/>
              </w:pBdr>
              <w:jc w:val="left"/>
              <w:rPr>
                <w:color w:val="000000"/>
              </w:rPr>
            </w:pPr>
          </w:p>
        </w:tc>
      </w:tr>
      <w:tr w:rsidR="005137F9" w14:paraId="3B8BD7C6" w14:textId="77777777">
        <w:trPr>
          <w:trHeight w:val="460"/>
          <w:jc w:val="center"/>
        </w:trPr>
        <w:tc>
          <w:tcPr>
            <w:tcW w:w="864" w:type="dxa"/>
          </w:tcPr>
          <w:p w14:paraId="55171310" w14:textId="77777777" w:rsidR="005137F9" w:rsidRDefault="00000000">
            <w:pPr>
              <w:pBdr>
                <w:top w:val="nil"/>
                <w:left w:val="nil"/>
                <w:bottom w:val="nil"/>
                <w:right w:val="nil"/>
                <w:between w:val="nil"/>
              </w:pBdr>
              <w:rPr>
                <w:color w:val="000000"/>
              </w:rPr>
            </w:pPr>
            <w:r>
              <w:rPr>
                <w:color w:val="000000"/>
              </w:rPr>
              <w:t>4.5.</w:t>
            </w:r>
          </w:p>
        </w:tc>
        <w:tc>
          <w:tcPr>
            <w:tcW w:w="1825" w:type="dxa"/>
          </w:tcPr>
          <w:p w14:paraId="714322AD" w14:textId="77777777" w:rsidR="005137F9" w:rsidRDefault="00000000">
            <w:pPr>
              <w:pBdr>
                <w:top w:val="nil"/>
                <w:left w:val="nil"/>
                <w:bottom w:val="nil"/>
                <w:right w:val="nil"/>
                <w:between w:val="nil"/>
              </w:pBdr>
              <w:rPr>
                <w:color w:val="000000"/>
              </w:rPr>
            </w:pPr>
            <w:r>
              <w:rPr>
                <w:color w:val="000000"/>
              </w:rPr>
              <w:t>Visszacsatolás Érintettek tájékoztatása</w:t>
            </w:r>
          </w:p>
        </w:tc>
        <w:tc>
          <w:tcPr>
            <w:tcW w:w="1559" w:type="dxa"/>
          </w:tcPr>
          <w:p w14:paraId="37964D32" w14:textId="77777777" w:rsidR="005137F9" w:rsidRDefault="00000000">
            <w:pPr>
              <w:pBdr>
                <w:top w:val="nil"/>
                <w:left w:val="nil"/>
                <w:bottom w:val="nil"/>
                <w:right w:val="nil"/>
                <w:between w:val="nil"/>
              </w:pBdr>
              <w:rPr>
                <w:color w:val="000000"/>
              </w:rPr>
            </w:pPr>
            <w:r>
              <w:rPr>
                <w:color w:val="000000"/>
              </w:rPr>
              <w:t>értekezlet</w:t>
            </w:r>
          </w:p>
        </w:tc>
        <w:tc>
          <w:tcPr>
            <w:tcW w:w="1843" w:type="dxa"/>
          </w:tcPr>
          <w:p w14:paraId="1C1C44DE" w14:textId="77777777" w:rsidR="005137F9" w:rsidRDefault="00000000">
            <w:pPr>
              <w:pBdr>
                <w:top w:val="nil"/>
                <w:left w:val="nil"/>
                <w:bottom w:val="nil"/>
                <w:right w:val="nil"/>
                <w:between w:val="nil"/>
              </w:pBdr>
              <w:rPr>
                <w:color w:val="000000"/>
              </w:rPr>
            </w:pPr>
            <w:r>
              <w:rPr>
                <w:color w:val="000000"/>
              </w:rPr>
              <w:t>igazgató</w:t>
            </w:r>
          </w:p>
        </w:tc>
        <w:tc>
          <w:tcPr>
            <w:tcW w:w="1842" w:type="dxa"/>
          </w:tcPr>
          <w:p w14:paraId="038AB9FD" w14:textId="77777777" w:rsidR="005137F9" w:rsidRDefault="00000000">
            <w:pPr>
              <w:pBdr>
                <w:top w:val="nil"/>
                <w:left w:val="nil"/>
                <w:bottom w:val="nil"/>
                <w:right w:val="nil"/>
                <w:between w:val="nil"/>
              </w:pBdr>
              <w:rPr>
                <w:color w:val="000000"/>
              </w:rPr>
            </w:pPr>
            <w:r>
              <w:rPr>
                <w:color w:val="000000"/>
              </w:rPr>
              <w:t>nevelőtestület</w:t>
            </w:r>
          </w:p>
        </w:tc>
        <w:tc>
          <w:tcPr>
            <w:tcW w:w="1450" w:type="dxa"/>
          </w:tcPr>
          <w:p w14:paraId="7C0DE15E" w14:textId="77777777" w:rsidR="005137F9" w:rsidRDefault="00000000">
            <w:pPr>
              <w:pBdr>
                <w:top w:val="nil"/>
                <w:left w:val="nil"/>
                <w:bottom w:val="nil"/>
                <w:right w:val="nil"/>
                <w:between w:val="nil"/>
              </w:pBdr>
              <w:rPr>
                <w:color w:val="000000"/>
              </w:rPr>
            </w:pPr>
            <w:r>
              <w:rPr>
                <w:color w:val="000000"/>
              </w:rPr>
              <w:t>Jegyzőkönyv</w:t>
            </w:r>
          </w:p>
        </w:tc>
      </w:tr>
    </w:tbl>
    <w:p w14:paraId="7EE18DBC" w14:textId="77777777" w:rsidR="005137F9" w:rsidRDefault="00000000">
      <w:pPr>
        <w:pStyle w:val="Cmsor2"/>
        <w:numPr>
          <w:ilvl w:val="1"/>
          <w:numId w:val="66"/>
        </w:numPr>
      </w:pPr>
      <w:bookmarkStart w:id="237" w:name="_heading=h.hsy71thmaw6o" w:colFirst="0" w:colLast="0"/>
      <w:bookmarkStart w:id="238" w:name="_Toc233575886"/>
      <w:bookmarkEnd w:id="237"/>
      <w:r>
        <w:t>Az iskolai beszámoltatás, az ismeretek számonkérésének követelményei és formái</w:t>
      </w:r>
      <w:bookmarkEnd w:id="238"/>
    </w:p>
    <w:p w14:paraId="2E075817" w14:textId="77777777" w:rsidR="005137F9" w:rsidRDefault="00000000">
      <w:pPr>
        <w:pStyle w:val="Cmsor3"/>
      </w:pPr>
      <w:bookmarkStart w:id="239" w:name="_Toc233575887"/>
      <w:r>
        <w:t>Az iskolai beszámoltatás formái</w:t>
      </w:r>
      <w:bookmarkEnd w:id="239"/>
    </w:p>
    <w:p w14:paraId="6ACB2852" w14:textId="77777777" w:rsidR="005137F9" w:rsidRDefault="00000000">
      <w:pPr>
        <w:numPr>
          <w:ilvl w:val="0"/>
          <w:numId w:val="63"/>
        </w:numPr>
        <w:pBdr>
          <w:top w:val="nil"/>
          <w:left w:val="nil"/>
          <w:bottom w:val="nil"/>
          <w:right w:val="nil"/>
          <w:between w:val="nil"/>
        </w:pBdr>
        <w:spacing w:line="240" w:lineRule="auto"/>
      </w:pPr>
      <w:r>
        <w:rPr>
          <w:color w:val="000000"/>
        </w:rPr>
        <w:t>Szóbeli feleletek - teret engedve a formális és informális ismereteknek.</w:t>
      </w:r>
    </w:p>
    <w:p w14:paraId="0ED6B3F3" w14:textId="77777777" w:rsidR="005137F9" w:rsidRDefault="00000000">
      <w:pPr>
        <w:numPr>
          <w:ilvl w:val="0"/>
          <w:numId w:val="63"/>
        </w:numPr>
        <w:pBdr>
          <w:top w:val="nil"/>
          <w:left w:val="nil"/>
          <w:bottom w:val="nil"/>
          <w:right w:val="nil"/>
          <w:between w:val="nil"/>
        </w:pBdr>
        <w:spacing w:line="240" w:lineRule="auto"/>
      </w:pPr>
      <w:r>
        <w:rPr>
          <w:color w:val="000000"/>
        </w:rPr>
        <w:t>Írásbeli dolgozatok: témazárók, röpdolgozatok, házi dolgozatok, pályamunkák, projektek, tesztek</w:t>
      </w:r>
    </w:p>
    <w:p w14:paraId="5DC222CE" w14:textId="77777777" w:rsidR="005137F9" w:rsidRDefault="00000000">
      <w:pPr>
        <w:numPr>
          <w:ilvl w:val="0"/>
          <w:numId w:val="63"/>
        </w:numPr>
        <w:pBdr>
          <w:top w:val="nil"/>
          <w:left w:val="nil"/>
          <w:bottom w:val="nil"/>
          <w:right w:val="nil"/>
          <w:between w:val="nil"/>
        </w:pBdr>
        <w:spacing w:line="240" w:lineRule="auto"/>
      </w:pPr>
      <w:r>
        <w:rPr>
          <w:color w:val="000000"/>
        </w:rPr>
        <w:t>Gyakorlati munkák (rajz, technika)</w:t>
      </w:r>
    </w:p>
    <w:p w14:paraId="7BBE1525" w14:textId="77777777" w:rsidR="005137F9" w:rsidRDefault="00000000">
      <w:pPr>
        <w:numPr>
          <w:ilvl w:val="0"/>
          <w:numId w:val="63"/>
        </w:numPr>
        <w:pBdr>
          <w:top w:val="nil"/>
          <w:left w:val="nil"/>
          <w:bottom w:val="nil"/>
          <w:right w:val="nil"/>
          <w:between w:val="nil"/>
        </w:pBdr>
        <w:spacing w:line="240" w:lineRule="auto"/>
      </w:pPr>
      <w:r>
        <w:rPr>
          <w:color w:val="000000"/>
        </w:rPr>
        <w:t>Bemutató gyakorlatok, előadások (ének, testnevelés)</w:t>
      </w:r>
    </w:p>
    <w:p w14:paraId="463E2440" w14:textId="77777777" w:rsidR="005137F9" w:rsidRDefault="00000000">
      <w:pPr>
        <w:numPr>
          <w:ilvl w:val="0"/>
          <w:numId w:val="63"/>
        </w:numPr>
        <w:pBdr>
          <w:top w:val="nil"/>
          <w:left w:val="nil"/>
          <w:bottom w:val="nil"/>
          <w:right w:val="nil"/>
          <w:between w:val="nil"/>
        </w:pBdr>
        <w:spacing w:line="240" w:lineRule="auto"/>
      </w:pPr>
      <w:r>
        <w:rPr>
          <w:color w:val="000000"/>
        </w:rPr>
        <w:t>Házi vizsga (8. évfolyam végén)</w:t>
      </w:r>
    </w:p>
    <w:p w14:paraId="5901962C" w14:textId="77777777" w:rsidR="005137F9" w:rsidRDefault="00000000">
      <w:pPr>
        <w:numPr>
          <w:ilvl w:val="0"/>
          <w:numId w:val="63"/>
        </w:numPr>
        <w:pBdr>
          <w:top w:val="nil"/>
          <w:left w:val="nil"/>
          <w:bottom w:val="nil"/>
          <w:right w:val="nil"/>
          <w:between w:val="nil"/>
        </w:pBdr>
        <w:spacing w:after="160" w:line="240" w:lineRule="auto"/>
        <w:ind w:left="714" w:hanging="357"/>
      </w:pPr>
      <w:r>
        <w:rPr>
          <w:color w:val="000000"/>
        </w:rPr>
        <w:t>A számonkérés követelményeit az egyes tantervek tartalmazzák.</w:t>
      </w:r>
    </w:p>
    <w:p w14:paraId="2CEAF78B" w14:textId="77777777" w:rsidR="005137F9" w:rsidRDefault="00000000">
      <w:r>
        <w:t xml:space="preserve">Az iskolai beszámoltatás követelményei az egyes tantárgyak helyi tanterve tartalmazza. </w:t>
      </w:r>
    </w:p>
    <w:p w14:paraId="4D275601" w14:textId="77777777" w:rsidR="005137F9" w:rsidRDefault="00000000">
      <w:pPr>
        <w:spacing w:line="240" w:lineRule="auto"/>
      </w:pPr>
      <w:r>
        <w:t>Az írásbeli beszámoltatás formái:</w:t>
      </w:r>
    </w:p>
    <w:p w14:paraId="791B3B47" w14:textId="77777777" w:rsidR="005137F9" w:rsidRDefault="00000000">
      <w:pPr>
        <w:numPr>
          <w:ilvl w:val="0"/>
          <w:numId w:val="63"/>
        </w:numPr>
        <w:pBdr>
          <w:top w:val="nil"/>
          <w:left w:val="nil"/>
          <w:bottom w:val="nil"/>
          <w:right w:val="nil"/>
          <w:between w:val="nil"/>
        </w:pBdr>
        <w:spacing w:line="240" w:lineRule="auto"/>
      </w:pPr>
      <w:r>
        <w:rPr>
          <w:color w:val="000000"/>
        </w:rPr>
        <w:t>témazárók,</w:t>
      </w:r>
    </w:p>
    <w:p w14:paraId="24BE079C" w14:textId="77777777" w:rsidR="005137F9" w:rsidRDefault="00000000">
      <w:pPr>
        <w:numPr>
          <w:ilvl w:val="0"/>
          <w:numId w:val="63"/>
        </w:numPr>
        <w:pBdr>
          <w:top w:val="nil"/>
          <w:left w:val="nil"/>
          <w:bottom w:val="nil"/>
          <w:right w:val="nil"/>
          <w:between w:val="nil"/>
        </w:pBdr>
        <w:spacing w:line="240" w:lineRule="auto"/>
      </w:pPr>
      <w:r>
        <w:rPr>
          <w:color w:val="000000"/>
        </w:rPr>
        <w:t>röpdolgozatok,</w:t>
      </w:r>
    </w:p>
    <w:p w14:paraId="2936A60B" w14:textId="77777777" w:rsidR="005137F9" w:rsidRDefault="00000000">
      <w:pPr>
        <w:numPr>
          <w:ilvl w:val="0"/>
          <w:numId w:val="63"/>
        </w:numPr>
        <w:pBdr>
          <w:top w:val="nil"/>
          <w:left w:val="nil"/>
          <w:bottom w:val="nil"/>
          <w:right w:val="nil"/>
          <w:between w:val="nil"/>
        </w:pBdr>
        <w:spacing w:line="240" w:lineRule="auto"/>
      </w:pPr>
      <w:r>
        <w:rPr>
          <w:color w:val="000000"/>
        </w:rPr>
        <w:t>szódolgozatok,</w:t>
      </w:r>
    </w:p>
    <w:p w14:paraId="308CBA94" w14:textId="77777777" w:rsidR="005137F9" w:rsidRDefault="00000000">
      <w:pPr>
        <w:numPr>
          <w:ilvl w:val="0"/>
          <w:numId w:val="63"/>
        </w:numPr>
        <w:pBdr>
          <w:top w:val="nil"/>
          <w:left w:val="nil"/>
          <w:bottom w:val="nil"/>
          <w:right w:val="nil"/>
          <w:between w:val="nil"/>
        </w:pBdr>
        <w:spacing w:line="240" w:lineRule="auto"/>
      </w:pPr>
      <w:r>
        <w:rPr>
          <w:color w:val="000000"/>
        </w:rPr>
        <w:t>házi dolgozatok,</w:t>
      </w:r>
    </w:p>
    <w:p w14:paraId="21DE9DA7" w14:textId="77777777" w:rsidR="005137F9" w:rsidRDefault="00000000">
      <w:pPr>
        <w:numPr>
          <w:ilvl w:val="0"/>
          <w:numId w:val="63"/>
        </w:numPr>
        <w:pBdr>
          <w:top w:val="nil"/>
          <w:left w:val="nil"/>
          <w:bottom w:val="nil"/>
          <w:right w:val="nil"/>
          <w:between w:val="nil"/>
        </w:pBdr>
        <w:spacing w:line="240" w:lineRule="auto"/>
      </w:pPr>
      <w:r>
        <w:rPr>
          <w:color w:val="000000"/>
        </w:rPr>
        <w:t>esszék,</w:t>
      </w:r>
    </w:p>
    <w:p w14:paraId="7452D9FE" w14:textId="77777777" w:rsidR="005137F9" w:rsidRDefault="00000000">
      <w:pPr>
        <w:numPr>
          <w:ilvl w:val="0"/>
          <w:numId w:val="63"/>
        </w:numPr>
        <w:pBdr>
          <w:top w:val="nil"/>
          <w:left w:val="nil"/>
          <w:bottom w:val="nil"/>
          <w:right w:val="nil"/>
          <w:between w:val="nil"/>
        </w:pBdr>
        <w:spacing w:line="240" w:lineRule="auto"/>
      </w:pPr>
      <w:r>
        <w:rPr>
          <w:color w:val="000000"/>
        </w:rPr>
        <w:t>pályamunkák,</w:t>
      </w:r>
    </w:p>
    <w:p w14:paraId="2981ECAC" w14:textId="77777777" w:rsidR="005137F9" w:rsidRDefault="00000000">
      <w:pPr>
        <w:numPr>
          <w:ilvl w:val="0"/>
          <w:numId w:val="63"/>
        </w:numPr>
        <w:pBdr>
          <w:top w:val="nil"/>
          <w:left w:val="nil"/>
          <w:bottom w:val="nil"/>
          <w:right w:val="nil"/>
          <w:between w:val="nil"/>
        </w:pBdr>
        <w:spacing w:line="240" w:lineRule="auto"/>
      </w:pPr>
      <w:r>
        <w:rPr>
          <w:color w:val="000000"/>
        </w:rPr>
        <w:t>projektek,</w:t>
      </w:r>
    </w:p>
    <w:p w14:paraId="78613EA6" w14:textId="77777777" w:rsidR="005137F9" w:rsidRDefault="00000000">
      <w:pPr>
        <w:numPr>
          <w:ilvl w:val="0"/>
          <w:numId w:val="63"/>
        </w:numPr>
        <w:pBdr>
          <w:top w:val="nil"/>
          <w:left w:val="nil"/>
          <w:bottom w:val="nil"/>
          <w:right w:val="nil"/>
          <w:between w:val="nil"/>
        </w:pBdr>
        <w:spacing w:line="240" w:lineRule="auto"/>
      </w:pPr>
      <w:r>
        <w:rPr>
          <w:color w:val="000000"/>
        </w:rPr>
        <w:t>tesztek,</w:t>
      </w:r>
    </w:p>
    <w:p w14:paraId="45AD610A" w14:textId="77777777" w:rsidR="005137F9" w:rsidRDefault="00000000">
      <w:pPr>
        <w:numPr>
          <w:ilvl w:val="0"/>
          <w:numId w:val="63"/>
        </w:numPr>
        <w:pBdr>
          <w:top w:val="nil"/>
          <w:left w:val="nil"/>
          <w:bottom w:val="nil"/>
          <w:right w:val="nil"/>
          <w:between w:val="nil"/>
        </w:pBdr>
        <w:spacing w:line="240" w:lineRule="auto"/>
      </w:pPr>
      <w:r>
        <w:rPr>
          <w:color w:val="000000"/>
        </w:rPr>
        <w:t>feladatlapok,</w:t>
      </w:r>
    </w:p>
    <w:p w14:paraId="27708457" w14:textId="77777777" w:rsidR="005137F9" w:rsidRDefault="00000000">
      <w:pPr>
        <w:numPr>
          <w:ilvl w:val="0"/>
          <w:numId w:val="63"/>
        </w:numPr>
        <w:pBdr>
          <w:top w:val="nil"/>
          <w:left w:val="nil"/>
          <w:bottom w:val="nil"/>
          <w:right w:val="nil"/>
          <w:between w:val="nil"/>
        </w:pBdr>
        <w:spacing w:line="240" w:lineRule="auto"/>
      </w:pPr>
      <w:r>
        <w:rPr>
          <w:color w:val="000000"/>
        </w:rPr>
        <w:t>házi vizsga,</w:t>
      </w:r>
    </w:p>
    <w:p w14:paraId="2291D0EE" w14:textId="77777777" w:rsidR="005137F9" w:rsidRDefault="00000000">
      <w:pPr>
        <w:numPr>
          <w:ilvl w:val="0"/>
          <w:numId w:val="63"/>
        </w:numPr>
        <w:pBdr>
          <w:top w:val="nil"/>
          <w:left w:val="nil"/>
          <w:bottom w:val="nil"/>
          <w:right w:val="nil"/>
          <w:between w:val="nil"/>
        </w:pBdr>
        <w:spacing w:after="160" w:line="240" w:lineRule="auto"/>
        <w:ind w:left="714" w:hanging="357"/>
      </w:pPr>
      <w:r>
        <w:rPr>
          <w:color w:val="000000"/>
        </w:rPr>
        <w:t>tanulmányok alatti vizsgák.</w:t>
      </w:r>
    </w:p>
    <w:p w14:paraId="4F08ED56" w14:textId="77777777" w:rsidR="005137F9" w:rsidRDefault="005137F9">
      <w:pPr>
        <w:pBdr>
          <w:top w:val="nil"/>
          <w:left w:val="nil"/>
          <w:bottom w:val="nil"/>
          <w:right w:val="nil"/>
          <w:between w:val="nil"/>
        </w:pBdr>
        <w:spacing w:after="160" w:line="240" w:lineRule="auto"/>
        <w:rPr>
          <w:color w:val="000000"/>
        </w:rPr>
      </w:pPr>
    </w:p>
    <w:p w14:paraId="2485E2E5" w14:textId="77777777" w:rsidR="005137F9" w:rsidRDefault="00000000">
      <w:r>
        <w:t>Egységes követelmény</w:t>
      </w:r>
    </w:p>
    <w:p w14:paraId="3F5E3F30" w14:textId="77777777" w:rsidR="005137F9" w:rsidRDefault="00000000">
      <w:pPr>
        <w:numPr>
          <w:ilvl w:val="0"/>
          <w:numId w:val="63"/>
        </w:numPr>
        <w:pBdr>
          <w:top w:val="nil"/>
          <w:left w:val="nil"/>
          <w:bottom w:val="nil"/>
          <w:right w:val="nil"/>
          <w:between w:val="nil"/>
        </w:pBdr>
        <w:spacing w:line="240" w:lineRule="auto"/>
      </w:pPr>
      <w:r>
        <w:rPr>
          <w:color w:val="000000"/>
        </w:rPr>
        <w:t>iskolai dolgozat eredeti példányát nem küldjük haza</w:t>
      </w:r>
    </w:p>
    <w:p w14:paraId="1DAADFAB" w14:textId="77777777" w:rsidR="005137F9" w:rsidRDefault="00000000">
      <w:pPr>
        <w:numPr>
          <w:ilvl w:val="0"/>
          <w:numId w:val="63"/>
        </w:numPr>
        <w:pBdr>
          <w:top w:val="nil"/>
          <w:left w:val="nil"/>
          <w:bottom w:val="nil"/>
          <w:right w:val="nil"/>
          <w:between w:val="nil"/>
        </w:pBdr>
        <w:spacing w:line="240" w:lineRule="auto"/>
      </w:pPr>
      <w:r>
        <w:rPr>
          <w:color w:val="000000"/>
        </w:rPr>
        <w:t>a szülők fogadóórán beletekinthetnek az írásbeli számonkérés formáiba,</w:t>
      </w:r>
    </w:p>
    <w:p w14:paraId="3F5364AF" w14:textId="77777777" w:rsidR="005137F9" w:rsidRDefault="00000000">
      <w:pPr>
        <w:numPr>
          <w:ilvl w:val="0"/>
          <w:numId w:val="63"/>
        </w:numPr>
        <w:pBdr>
          <w:top w:val="nil"/>
          <w:left w:val="nil"/>
          <w:bottom w:val="nil"/>
          <w:right w:val="nil"/>
          <w:between w:val="nil"/>
        </w:pBdr>
        <w:spacing w:line="240" w:lineRule="auto"/>
      </w:pPr>
      <w:r>
        <w:rPr>
          <w:color w:val="000000"/>
        </w:rPr>
        <w:t>egy tanítási napon 2 témazáró dolgozatnál többet nem írhatnak a tanulók,</w:t>
      </w:r>
    </w:p>
    <w:p w14:paraId="7D4A64F0" w14:textId="77777777" w:rsidR="005137F9" w:rsidRDefault="00000000">
      <w:pPr>
        <w:numPr>
          <w:ilvl w:val="0"/>
          <w:numId w:val="63"/>
        </w:numPr>
        <w:pBdr>
          <w:top w:val="nil"/>
          <w:left w:val="nil"/>
          <w:bottom w:val="nil"/>
          <w:right w:val="nil"/>
          <w:between w:val="nil"/>
        </w:pBdr>
        <w:spacing w:line="240" w:lineRule="auto"/>
      </w:pPr>
      <w:r>
        <w:rPr>
          <w:color w:val="000000"/>
        </w:rPr>
        <w:t>évente legalább 4 alkalommal ellenőrizzük a tanulók írásbeli munkájának külső formáját is,</w:t>
      </w:r>
    </w:p>
    <w:p w14:paraId="2A0F4373" w14:textId="77777777" w:rsidR="005137F9" w:rsidRDefault="00000000">
      <w:pPr>
        <w:numPr>
          <w:ilvl w:val="0"/>
          <w:numId w:val="63"/>
        </w:numPr>
        <w:pBdr>
          <w:top w:val="nil"/>
          <w:left w:val="nil"/>
          <w:bottom w:val="nil"/>
          <w:right w:val="nil"/>
          <w:between w:val="nil"/>
        </w:pBdr>
        <w:spacing w:line="240" w:lineRule="auto"/>
      </w:pPr>
      <w:r>
        <w:rPr>
          <w:color w:val="000000"/>
        </w:rPr>
        <w:t>a tanulói javítás színe a zöld (golyóstoll), a tanári javítás színe a piros szín.</w:t>
      </w:r>
    </w:p>
    <w:p w14:paraId="269B5AC9" w14:textId="77777777" w:rsidR="005137F9" w:rsidRDefault="00000000">
      <w:pPr>
        <w:pStyle w:val="Cmsor3"/>
      </w:pPr>
      <w:bookmarkStart w:id="240" w:name="_Toc233575888"/>
      <w:r>
        <w:t>Írásbeli beszámoltatások rendje</w:t>
      </w:r>
      <w:bookmarkEnd w:id="240"/>
    </w:p>
    <w:tbl>
      <w:tblPr>
        <w:tblStyle w:val="a7"/>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3119"/>
        <w:gridCol w:w="1779"/>
        <w:gridCol w:w="1197"/>
        <w:gridCol w:w="1134"/>
      </w:tblGrid>
      <w:tr w:rsidR="005137F9" w14:paraId="220C5EEB" w14:textId="77777777">
        <w:trPr>
          <w:trHeight w:val="415"/>
          <w:tblHeader/>
          <w:jc w:val="center"/>
        </w:trPr>
        <w:tc>
          <w:tcPr>
            <w:tcW w:w="1838" w:type="dxa"/>
            <w:vAlign w:val="center"/>
          </w:tcPr>
          <w:p w14:paraId="30F699DA" w14:textId="77777777" w:rsidR="005137F9" w:rsidRDefault="00000000">
            <w:pPr>
              <w:pBdr>
                <w:top w:val="nil"/>
                <w:left w:val="nil"/>
                <w:bottom w:val="nil"/>
                <w:right w:val="nil"/>
                <w:between w:val="nil"/>
              </w:pBdr>
              <w:ind w:left="284"/>
              <w:jc w:val="center"/>
              <w:rPr>
                <w:b/>
                <w:bCs/>
                <w:color w:val="000000"/>
              </w:rPr>
            </w:pPr>
            <w:r>
              <w:rPr>
                <w:b/>
                <w:bCs/>
                <w:color w:val="000000"/>
              </w:rPr>
              <w:lastRenderedPageBreak/>
              <w:t>Évfolyam</w:t>
            </w:r>
          </w:p>
        </w:tc>
        <w:tc>
          <w:tcPr>
            <w:tcW w:w="3119" w:type="dxa"/>
            <w:vAlign w:val="center"/>
          </w:tcPr>
          <w:p w14:paraId="7F7908F2" w14:textId="77777777" w:rsidR="005137F9" w:rsidRDefault="00000000">
            <w:pPr>
              <w:pBdr>
                <w:top w:val="nil"/>
                <w:left w:val="nil"/>
                <w:bottom w:val="nil"/>
                <w:right w:val="nil"/>
                <w:between w:val="nil"/>
              </w:pBdr>
              <w:jc w:val="center"/>
              <w:rPr>
                <w:b/>
                <w:bCs/>
                <w:color w:val="000000"/>
              </w:rPr>
            </w:pPr>
            <w:r>
              <w:rPr>
                <w:b/>
                <w:bCs/>
                <w:color w:val="000000"/>
              </w:rPr>
              <w:t>Mérés</w:t>
            </w:r>
          </w:p>
        </w:tc>
        <w:tc>
          <w:tcPr>
            <w:tcW w:w="1779" w:type="dxa"/>
            <w:vAlign w:val="center"/>
          </w:tcPr>
          <w:p w14:paraId="61593A6D" w14:textId="77777777" w:rsidR="005137F9" w:rsidRDefault="00000000">
            <w:pPr>
              <w:pBdr>
                <w:top w:val="nil"/>
                <w:left w:val="nil"/>
                <w:bottom w:val="nil"/>
                <w:right w:val="nil"/>
                <w:between w:val="nil"/>
              </w:pBdr>
              <w:jc w:val="center"/>
              <w:rPr>
                <w:b/>
                <w:bCs/>
                <w:color w:val="000000"/>
              </w:rPr>
            </w:pPr>
            <w:r>
              <w:rPr>
                <w:b/>
                <w:bCs/>
                <w:color w:val="000000"/>
              </w:rPr>
              <w:t>Időpont</w:t>
            </w:r>
          </w:p>
        </w:tc>
        <w:tc>
          <w:tcPr>
            <w:tcW w:w="1197" w:type="dxa"/>
            <w:vAlign w:val="center"/>
          </w:tcPr>
          <w:p w14:paraId="372353DF" w14:textId="77777777" w:rsidR="005137F9" w:rsidRDefault="00000000">
            <w:pPr>
              <w:pBdr>
                <w:top w:val="nil"/>
                <w:left w:val="nil"/>
                <w:bottom w:val="nil"/>
                <w:right w:val="nil"/>
                <w:between w:val="nil"/>
              </w:pBdr>
              <w:jc w:val="center"/>
              <w:rPr>
                <w:b/>
                <w:bCs/>
                <w:color w:val="000000"/>
              </w:rPr>
            </w:pPr>
            <w:r>
              <w:rPr>
                <w:b/>
                <w:bCs/>
                <w:color w:val="000000"/>
              </w:rPr>
              <w:t>Módja</w:t>
            </w:r>
          </w:p>
        </w:tc>
        <w:tc>
          <w:tcPr>
            <w:tcW w:w="1134" w:type="dxa"/>
            <w:vAlign w:val="center"/>
          </w:tcPr>
          <w:p w14:paraId="6155578B" w14:textId="77777777" w:rsidR="005137F9" w:rsidRDefault="00000000">
            <w:pPr>
              <w:pBdr>
                <w:top w:val="nil"/>
                <w:left w:val="nil"/>
                <w:bottom w:val="nil"/>
                <w:right w:val="nil"/>
                <w:between w:val="nil"/>
              </w:pBdr>
              <w:jc w:val="center"/>
              <w:rPr>
                <w:b/>
                <w:bCs/>
                <w:color w:val="000000"/>
              </w:rPr>
            </w:pPr>
            <w:r>
              <w:rPr>
                <w:b/>
                <w:bCs/>
                <w:color w:val="000000"/>
              </w:rPr>
              <w:t>Végzi</w:t>
            </w:r>
          </w:p>
        </w:tc>
      </w:tr>
      <w:tr w:rsidR="005137F9" w14:paraId="13A23E21" w14:textId="77777777">
        <w:trPr>
          <w:trHeight w:val="415"/>
          <w:jc w:val="center"/>
        </w:trPr>
        <w:tc>
          <w:tcPr>
            <w:tcW w:w="1838" w:type="dxa"/>
            <w:vMerge w:val="restart"/>
            <w:vAlign w:val="center"/>
          </w:tcPr>
          <w:p w14:paraId="4FA214AB" w14:textId="77777777" w:rsidR="005137F9" w:rsidRDefault="00000000">
            <w:pPr>
              <w:pBdr>
                <w:top w:val="nil"/>
                <w:left w:val="nil"/>
                <w:bottom w:val="nil"/>
                <w:right w:val="nil"/>
                <w:between w:val="nil"/>
              </w:pBdr>
              <w:jc w:val="center"/>
              <w:rPr>
                <w:b/>
                <w:bCs/>
                <w:color w:val="000000"/>
              </w:rPr>
            </w:pPr>
            <w:r>
              <w:rPr>
                <w:b/>
                <w:bCs/>
                <w:color w:val="000000"/>
              </w:rPr>
              <w:t>1.</w:t>
            </w:r>
          </w:p>
        </w:tc>
        <w:tc>
          <w:tcPr>
            <w:tcW w:w="3119" w:type="dxa"/>
            <w:vAlign w:val="center"/>
          </w:tcPr>
          <w:p w14:paraId="17FFBFE9" w14:textId="77777777" w:rsidR="005137F9" w:rsidRDefault="00000000">
            <w:pPr>
              <w:pBdr>
                <w:top w:val="nil"/>
                <w:left w:val="nil"/>
                <w:bottom w:val="nil"/>
                <w:right w:val="nil"/>
                <w:between w:val="nil"/>
              </w:pBdr>
              <w:jc w:val="center"/>
              <w:rPr>
                <w:b/>
                <w:bCs/>
                <w:color w:val="000000"/>
              </w:rPr>
            </w:pPr>
            <w:r>
              <w:rPr>
                <w:b/>
                <w:bCs/>
                <w:color w:val="000000"/>
              </w:rPr>
              <w:t>Diagnosztikus fejlődésvizsgáló rendszer</w:t>
            </w:r>
          </w:p>
        </w:tc>
        <w:tc>
          <w:tcPr>
            <w:tcW w:w="1779" w:type="dxa"/>
            <w:vAlign w:val="center"/>
          </w:tcPr>
          <w:p w14:paraId="497214AD" w14:textId="77777777" w:rsidR="005137F9" w:rsidRDefault="00000000">
            <w:pPr>
              <w:pBdr>
                <w:top w:val="nil"/>
                <w:left w:val="nil"/>
                <w:bottom w:val="nil"/>
                <w:right w:val="nil"/>
                <w:between w:val="nil"/>
              </w:pBdr>
              <w:jc w:val="center"/>
              <w:rPr>
                <w:color w:val="000000"/>
              </w:rPr>
            </w:pPr>
            <w:r>
              <w:rPr>
                <w:color w:val="000000"/>
              </w:rPr>
              <w:t>október végéig</w:t>
            </w:r>
          </w:p>
        </w:tc>
        <w:tc>
          <w:tcPr>
            <w:tcW w:w="1197" w:type="dxa"/>
            <w:vAlign w:val="center"/>
          </w:tcPr>
          <w:p w14:paraId="3890122E" w14:textId="77777777" w:rsidR="005137F9" w:rsidRDefault="005137F9">
            <w:pPr>
              <w:pBdr>
                <w:top w:val="nil"/>
                <w:left w:val="nil"/>
                <w:bottom w:val="nil"/>
                <w:right w:val="nil"/>
                <w:between w:val="nil"/>
              </w:pBdr>
              <w:jc w:val="center"/>
              <w:rPr>
                <w:color w:val="000000"/>
              </w:rPr>
            </w:pPr>
          </w:p>
        </w:tc>
        <w:tc>
          <w:tcPr>
            <w:tcW w:w="1134" w:type="dxa"/>
            <w:vAlign w:val="center"/>
          </w:tcPr>
          <w:p w14:paraId="0A1646AE" w14:textId="77777777" w:rsidR="005137F9" w:rsidRDefault="00000000">
            <w:pPr>
              <w:pBdr>
                <w:top w:val="nil"/>
                <w:left w:val="nil"/>
                <w:bottom w:val="nil"/>
                <w:right w:val="nil"/>
                <w:between w:val="nil"/>
              </w:pBdr>
              <w:jc w:val="center"/>
              <w:rPr>
                <w:color w:val="000000"/>
              </w:rPr>
            </w:pPr>
            <w:r>
              <w:rPr>
                <w:color w:val="000000"/>
              </w:rPr>
              <w:t>tanító</w:t>
            </w:r>
          </w:p>
        </w:tc>
      </w:tr>
      <w:tr w:rsidR="005137F9" w14:paraId="31593297" w14:textId="77777777">
        <w:trPr>
          <w:trHeight w:val="695"/>
          <w:jc w:val="center"/>
        </w:trPr>
        <w:tc>
          <w:tcPr>
            <w:tcW w:w="1838" w:type="dxa"/>
            <w:vMerge/>
            <w:vAlign w:val="center"/>
          </w:tcPr>
          <w:p w14:paraId="52364550" w14:textId="77777777" w:rsidR="005137F9" w:rsidRDefault="005137F9">
            <w:pPr>
              <w:pBdr>
                <w:top w:val="nil"/>
                <w:left w:val="nil"/>
                <w:bottom w:val="nil"/>
                <w:right w:val="nil"/>
                <w:between w:val="nil"/>
              </w:pBdr>
              <w:jc w:val="left"/>
              <w:rPr>
                <w:color w:val="000000"/>
              </w:rPr>
            </w:pPr>
          </w:p>
        </w:tc>
        <w:tc>
          <w:tcPr>
            <w:tcW w:w="3119" w:type="dxa"/>
            <w:vAlign w:val="center"/>
          </w:tcPr>
          <w:p w14:paraId="070DF94A" w14:textId="77777777" w:rsidR="005137F9" w:rsidRDefault="005137F9">
            <w:pPr>
              <w:pBdr>
                <w:top w:val="nil"/>
                <w:left w:val="nil"/>
                <w:bottom w:val="nil"/>
                <w:right w:val="nil"/>
                <w:between w:val="nil"/>
              </w:pBdr>
              <w:jc w:val="center"/>
              <w:rPr>
                <w:b/>
                <w:bCs/>
                <w:color w:val="000000"/>
              </w:rPr>
            </w:pPr>
          </w:p>
          <w:p w14:paraId="3E213C96" w14:textId="77777777" w:rsidR="005137F9" w:rsidRDefault="00000000">
            <w:pPr>
              <w:pBdr>
                <w:top w:val="nil"/>
                <w:left w:val="nil"/>
                <w:bottom w:val="nil"/>
                <w:right w:val="nil"/>
                <w:between w:val="nil"/>
              </w:pBdr>
              <w:jc w:val="center"/>
              <w:rPr>
                <w:b/>
                <w:bCs/>
                <w:color w:val="000000"/>
              </w:rPr>
            </w:pPr>
            <w:r>
              <w:rPr>
                <w:b/>
                <w:bCs/>
                <w:color w:val="000000"/>
              </w:rPr>
              <w:t>Szöveges értékelés tantárgyanként</w:t>
            </w:r>
          </w:p>
        </w:tc>
        <w:tc>
          <w:tcPr>
            <w:tcW w:w="1779" w:type="dxa"/>
            <w:vAlign w:val="center"/>
          </w:tcPr>
          <w:p w14:paraId="1C1E22E2" w14:textId="77777777" w:rsidR="005137F9" w:rsidRDefault="00000000">
            <w:pPr>
              <w:pBdr>
                <w:top w:val="nil"/>
                <w:left w:val="nil"/>
                <w:bottom w:val="nil"/>
                <w:right w:val="nil"/>
                <w:between w:val="nil"/>
              </w:pBdr>
              <w:jc w:val="center"/>
              <w:rPr>
                <w:color w:val="000000"/>
              </w:rPr>
            </w:pPr>
            <w:r>
              <w:rPr>
                <w:color w:val="000000"/>
              </w:rPr>
              <w:t>november, január, április, június</w:t>
            </w:r>
          </w:p>
        </w:tc>
        <w:tc>
          <w:tcPr>
            <w:tcW w:w="1197" w:type="dxa"/>
            <w:vAlign w:val="center"/>
          </w:tcPr>
          <w:p w14:paraId="4B2CEA27" w14:textId="77777777" w:rsidR="005137F9" w:rsidRDefault="005137F9">
            <w:pPr>
              <w:pBdr>
                <w:top w:val="nil"/>
                <w:left w:val="nil"/>
                <w:bottom w:val="nil"/>
                <w:right w:val="nil"/>
                <w:between w:val="nil"/>
              </w:pBdr>
              <w:jc w:val="center"/>
              <w:rPr>
                <w:color w:val="000000"/>
              </w:rPr>
            </w:pPr>
          </w:p>
          <w:p w14:paraId="151FC0E6" w14:textId="77777777" w:rsidR="005137F9" w:rsidRDefault="00000000">
            <w:pPr>
              <w:pBdr>
                <w:top w:val="nil"/>
                <w:left w:val="nil"/>
                <w:bottom w:val="nil"/>
                <w:right w:val="nil"/>
                <w:between w:val="nil"/>
              </w:pBdr>
              <w:jc w:val="center"/>
              <w:rPr>
                <w:color w:val="000000"/>
              </w:rPr>
            </w:pPr>
            <w:r>
              <w:rPr>
                <w:color w:val="000000"/>
              </w:rPr>
              <w:t>írásban</w:t>
            </w:r>
          </w:p>
        </w:tc>
        <w:tc>
          <w:tcPr>
            <w:tcW w:w="1134" w:type="dxa"/>
            <w:vAlign w:val="center"/>
          </w:tcPr>
          <w:p w14:paraId="7E37EC27" w14:textId="77777777" w:rsidR="005137F9" w:rsidRDefault="005137F9">
            <w:pPr>
              <w:pBdr>
                <w:top w:val="nil"/>
                <w:left w:val="nil"/>
                <w:bottom w:val="nil"/>
                <w:right w:val="nil"/>
                <w:between w:val="nil"/>
              </w:pBdr>
              <w:jc w:val="center"/>
              <w:rPr>
                <w:color w:val="000000"/>
              </w:rPr>
            </w:pPr>
          </w:p>
          <w:p w14:paraId="426B81A3" w14:textId="77777777" w:rsidR="005137F9" w:rsidRDefault="00000000">
            <w:pPr>
              <w:pBdr>
                <w:top w:val="nil"/>
                <w:left w:val="nil"/>
                <w:bottom w:val="nil"/>
                <w:right w:val="nil"/>
                <w:between w:val="nil"/>
              </w:pBdr>
              <w:jc w:val="center"/>
              <w:rPr>
                <w:color w:val="000000"/>
              </w:rPr>
            </w:pPr>
            <w:r>
              <w:rPr>
                <w:color w:val="000000"/>
              </w:rPr>
              <w:t>tanító</w:t>
            </w:r>
          </w:p>
        </w:tc>
      </w:tr>
      <w:tr w:rsidR="005137F9" w14:paraId="59F221F9" w14:textId="77777777">
        <w:trPr>
          <w:trHeight w:val="925"/>
          <w:jc w:val="center"/>
        </w:trPr>
        <w:tc>
          <w:tcPr>
            <w:tcW w:w="1838" w:type="dxa"/>
            <w:vMerge/>
            <w:vAlign w:val="center"/>
          </w:tcPr>
          <w:p w14:paraId="45F6A5AB" w14:textId="77777777" w:rsidR="005137F9" w:rsidRDefault="005137F9">
            <w:pPr>
              <w:pBdr>
                <w:top w:val="nil"/>
                <w:left w:val="nil"/>
                <w:bottom w:val="nil"/>
                <w:right w:val="nil"/>
                <w:between w:val="nil"/>
              </w:pBdr>
              <w:jc w:val="left"/>
              <w:rPr>
                <w:color w:val="000000"/>
              </w:rPr>
            </w:pPr>
          </w:p>
        </w:tc>
        <w:tc>
          <w:tcPr>
            <w:tcW w:w="3119" w:type="dxa"/>
            <w:vAlign w:val="center"/>
          </w:tcPr>
          <w:p w14:paraId="223E70A8" w14:textId="77777777" w:rsidR="005137F9" w:rsidRDefault="005137F9">
            <w:pPr>
              <w:pBdr>
                <w:top w:val="nil"/>
                <w:left w:val="nil"/>
                <w:bottom w:val="nil"/>
                <w:right w:val="nil"/>
                <w:between w:val="nil"/>
              </w:pBdr>
              <w:jc w:val="center"/>
              <w:rPr>
                <w:b/>
                <w:bCs/>
                <w:color w:val="000000"/>
              </w:rPr>
            </w:pPr>
          </w:p>
          <w:p w14:paraId="5074A736" w14:textId="77777777" w:rsidR="005137F9" w:rsidRDefault="00000000">
            <w:pPr>
              <w:pBdr>
                <w:top w:val="nil"/>
                <w:left w:val="nil"/>
                <w:bottom w:val="nil"/>
                <w:right w:val="nil"/>
                <w:between w:val="nil"/>
              </w:pBdr>
              <w:jc w:val="center"/>
              <w:rPr>
                <w:b/>
                <w:bCs/>
                <w:color w:val="000000"/>
              </w:rPr>
            </w:pPr>
            <w:r>
              <w:rPr>
                <w:b/>
                <w:bCs/>
                <w:color w:val="000000"/>
              </w:rPr>
              <w:t>Félévi mérés a haladási ütem alapján:</w:t>
            </w:r>
          </w:p>
          <w:p w14:paraId="263F95B7" w14:textId="77777777" w:rsidR="005137F9" w:rsidRDefault="00000000">
            <w:pPr>
              <w:pBdr>
                <w:top w:val="nil"/>
                <w:left w:val="nil"/>
                <w:bottom w:val="nil"/>
                <w:right w:val="nil"/>
                <w:between w:val="nil"/>
              </w:pBdr>
              <w:jc w:val="center"/>
              <w:rPr>
                <w:color w:val="000000"/>
              </w:rPr>
            </w:pPr>
            <w:r>
              <w:rPr>
                <w:color w:val="000000"/>
              </w:rPr>
              <w:t>matematika, írás, olvasás</w:t>
            </w:r>
          </w:p>
        </w:tc>
        <w:tc>
          <w:tcPr>
            <w:tcW w:w="1779" w:type="dxa"/>
            <w:vAlign w:val="center"/>
          </w:tcPr>
          <w:p w14:paraId="705F51D0" w14:textId="77777777" w:rsidR="005137F9" w:rsidRDefault="00000000">
            <w:pPr>
              <w:pBdr>
                <w:top w:val="nil"/>
                <w:left w:val="nil"/>
                <w:bottom w:val="nil"/>
                <w:right w:val="nil"/>
                <w:between w:val="nil"/>
              </w:pBdr>
              <w:jc w:val="center"/>
              <w:rPr>
                <w:color w:val="000000"/>
              </w:rPr>
            </w:pPr>
            <w:r>
              <w:rPr>
                <w:color w:val="000000"/>
              </w:rPr>
              <w:t>január</w:t>
            </w:r>
          </w:p>
        </w:tc>
        <w:tc>
          <w:tcPr>
            <w:tcW w:w="1197" w:type="dxa"/>
            <w:vAlign w:val="center"/>
          </w:tcPr>
          <w:p w14:paraId="13D28B95" w14:textId="77777777" w:rsidR="005137F9" w:rsidRDefault="005137F9">
            <w:pPr>
              <w:pBdr>
                <w:top w:val="nil"/>
                <w:left w:val="nil"/>
                <w:bottom w:val="nil"/>
                <w:right w:val="nil"/>
                <w:between w:val="nil"/>
              </w:pBdr>
              <w:jc w:val="center"/>
              <w:rPr>
                <w:color w:val="000000"/>
              </w:rPr>
            </w:pPr>
          </w:p>
          <w:p w14:paraId="0F417FB7" w14:textId="77777777" w:rsidR="005137F9" w:rsidRDefault="00000000">
            <w:pPr>
              <w:pBdr>
                <w:top w:val="nil"/>
                <w:left w:val="nil"/>
                <w:bottom w:val="nil"/>
                <w:right w:val="nil"/>
                <w:between w:val="nil"/>
              </w:pBdr>
              <w:jc w:val="center"/>
              <w:rPr>
                <w:color w:val="000000"/>
              </w:rPr>
            </w:pPr>
            <w:r>
              <w:rPr>
                <w:color w:val="000000"/>
              </w:rPr>
              <w:t>írásban, szóban</w:t>
            </w:r>
          </w:p>
        </w:tc>
        <w:tc>
          <w:tcPr>
            <w:tcW w:w="1134" w:type="dxa"/>
            <w:vAlign w:val="center"/>
          </w:tcPr>
          <w:p w14:paraId="5ECD45E0" w14:textId="77777777" w:rsidR="005137F9" w:rsidRDefault="005137F9">
            <w:pPr>
              <w:pBdr>
                <w:top w:val="nil"/>
                <w:left w:val="nil"/>
                <w:bottom w:val="nil"/>
                <w:right w:val="nil"/>
                <w:between w:val="nil"/>
              </w:pBdr>
              <w:jc w:val="center"/>
              <w:rPr>
                <w:color w:val="000000"/>
              </w:rPr>
            </w:pPr>
          </w:p>
          <w:p w14:paraId="03FE9DA3" w14:textId="77777777" w:rsidR="005137F9" w:rsidRDefault="00000000">
            <w:pPr>
              <w:pBdr>
                <w:top w:val="nil"/>
                <w:left w:val="nil"/>
                <w:bottom w:val="nil"/>
                <w:right w:val="nil"/>
                <w:between w:val="nil"/>
              </w:pBdr>
              <w:jc w:val="center"/>
              <w:rPr>
                <w:color w:val="000000"/>
              </w:rPr>
            </w:pPr>
            <w:r>
              <w:rPr>
                <w:color w:val="000000"/>
              </w:rPr>
              <w:t>tanító</w:t>
            </w:r>
          </w:p>
        </w:tc>
      </w:tr>
      <w:tr w:rsidR="005137F9" w14:paraId="1C1037E7" w14:textId="77777777">
        <w:trPr>
          <w:trHeight w:val="925"/>
          <w:jc w:val="center"/>
        </w:trPr>
        <w:tc>
          <w:tcPr>
            <w:tcW w:w="1838" w:type="dxa"/>
            <w:vMerge/>
            <w:vAlign w:val="center"/>
          </w:tcPr>
          <w:p w14:paraId="390E2A4B" w14:textId="77777777" w:rsidR="005137F9" w:rsidRDefault="005137F9">
            <w:pPr>
              <w:pBdr>
                <w:top w:val="nil"/>
                <w:left w:val="nil"/>
                <w:bottom w:val="nil"/>
                <w:right w:val="nil"/>
                <w:between w:val="nil"/>
              </w:pBdr>
              <w:jc w:val="left"/>
              <w:rPr>
                <w:color w:val="000000"/>
              </w:rPr>
            </w:pPr>
          </w:p>
        </w:tc>
        <w:tc>
          <w:tcPr>
            <w:tcW w:w="3119" w:type="dxa"/>
            <w:vAlign w:val="center"/>
          </w:tcPr>
          <w:p w14:paraId="6F795B1B" w14:textId="77777777" w:rsidR="005137F9" w:rsidRDefault="005137F9">
            <w:pPr>
              <w:pBdr>
                <w:top w:val="nil"/>
                <w:left w:val="nil"/>
                <w:bottom w:val="nil"/>
                <w:right w:val="nil"/>
                <w:between w:val="nil"/>
              </w:pBdr>
              <w:jc w:val="center"/>
              <w:rPr>
                <w:b/>
                <w:bCs/>
                <w:color w:val="000000"/>
              </w:rPr>
            </w:pPr>
          </w:p>
          <w:p w14:paraId="1DA90F2D" w14:textId="77777777" w:rsidR="005137F9" w:rsidRDefault="00000000">
            <w:pPr>
              <w:pBdr>
                <w:top w:val="nil"/>
                <w:left w:val="nil"/>
                <w:bottom w:val="nil"/>
                <w:right w:val="nil"/>
                <w:between w:val="nil"/>
              </w:pBdr>
              <w:jc w:val="center"/>
              <w:rPr>
                <w:b/>
                <w:bCs/>
                <w:color w:val="000000"/>
              </w:rPr>
            </w:pPr>
            <w:r>
              <w:rPr>
                <w:b/>
                <w:bCs/>
                <w:color w:val="000000"/>
              </w:rPr>
              <w:t>Egységes évfolyami szintű felmérés:</w:t>
            </w:r>
          </w:p>
          <w:p w14:paraId="79B7E844" w14:textId="77777777" w:rsidR="005137F9" w:rsidRDefault="00000000">
            <w:pPr>
              <w:pBdr>
                <w:top w:val="nil"/>
                <w:left w:val="nil"/>
                <w:bottom w:val="nil"/>
                <w:right w:val="nil"/>
                <w:between w:val="nil"/>
              </w:pBdr>
              <w:jc w:val="center"/>
              <w:rPr>
                <w:color w:val="000000"/>
              </w:rPr>
            </w:pPr>
            <w:r>
              <w:rPr>
                <w:color w:val="000000"/>
              </w:rPr>
              <w:t>matematika, írás, olvasás</w:t>
            </w:r>
          </w:p>
        </w:tc>
        <w:tc>
          <w:tcPr>
            <w:tcW w:w="1779" w:type="dxa"/>
            <w:vAlign w:val="center"/>
          </w:tcPr>
          <w:p w14:paraId="1F567E61" w14:textId="77777777" w:rsidR="005137F9" w:rsidRDefault="00000000">
            <w:pPr>
              <w:pBdr>
                <w:top w:val="nil"/>
                <w:left w:val="nil"/>
                <w:bottom w:val="nil"/>
                <w:right w:val="nil"/>
                <w:between w:val="nil"/>
              </w:pBdr>
              <w:jc w:val="center"/>
              <w:rPr>
                <w:color w:val="000000"/>
              </w:rPr>
            </w:pPr>
            <w:r>
              <w:rPr>
                <w:color w:val="000000"/>
              </w:rPr>
              <w:t>május/június</w:t>
            </w:r>
          </w:p>
        </w:tc>
        <w:tc>
          <w:tcPr>
            <w:tcW w:w="1197" w:type="dxa"/>
            <w:vAlign w:val="center"/>
          </w:tcPr>
          <w:p w14:paraId="543B0483" w14:textId="77777777" w:rsidR="005137F9" w:rsidRDefault="005137F9">
            <w:pPr>
              <w:pBdr>
                <w:top w:val="nil"/>
                <w:left w:val="nil"/>
                <w:bottom w:val="nil"/>
                <w:right w:val="nil"/>
                <w:between w:val="nil"/>
              </w:pBdr>
              <w:jc w:val="center"/>
              <w:rPr>
                <w:color w:val="000000"/>
              </w:rPr>
            </w:pPr>
          </w:p>
          <w:p w14:paraId="7728F50C" w14:textId="77777777" w:rsidR="005137F9" w:rsidRDefault="00000000">
            <w:pPr>
              <w:pBdr>
                <w:top w:val="nil"/>
                <w:left w:val="nil"/>
                <w:bottom w:val="nil"/>
                <w:right w:val="nil"/>
                <w:between w:val="nil"/>
              </w:pBdr>
              <w:jc w:val="center"/>
              <w:rPr>
                <w:color w:val="000000"/>
              </w:rPr>
            </w:pPr>
            <w:r>
              <w:rPr>
                <w:color w:val="000000"/>
              </w:rPr>
              <w:t>írásban, szóban</w:t>
            </w:r>
          </w:p>
        </w:tc>
        <w:tc>
          <w:tcPr>
            <w:tcW w:w="1134" w:type="dxa"/>
            <w:vAlign w:val="center"/>
          </w:tcPr>
          <w:p w14:paraId="794DB6EE" w14:textId="77777777" w:rsidR="005137F9" w:rsidRDefault="005137F9">
            <w:pPr>
              <w:pBdr>
                <w:top w:val="nil"/>
                <w:left w:val="nil"/>
                <w:bottom w:val="nil"/>
                <w:right w:val="nil"/>
                <w:between w:val="nil"/>
              </w:pBdr>
              <w:jc w:val="center"/>
              <w:rPr>
                <w:color w:val="000000"/>
              </w:rPr>
            </w:pPr>
          </w:p>
          <w:p w14:paraId="356FC61E" w14:textId="77777777" w:rsidR="005137F9" w:rsidRDefault="00000000">
            <w:pPr>
              <w:pBdr>
                <w:top w:val="nil"/>
                <w:left w:val="nil"/>
                <w:bottom w:val="nil"/>
                <w:right w:val="nil"/>
                <w:between w:val="nil"/>
              </w:pBdr>
              <w:jc w:val="center"/>
              <w:rPr>
                <w:color w:val="000000"/>
              </w:rPr>
            </w:pPr>
            <w:r>
              <w:rPr>
                <w:color w:val="000000"/>
              </w:rPr>
              <w:t>tanító</w:t>
            </w:r>
          </w:p>
        </w:tc>
      </w:tr>
      <w:tr w:rsidR="005137F9" w14:paraId="4D07E21F" w14:textId="77777777">
        <w:trPr>
          <w:trHeight w:val="510"/>
          <w:jc w:val="center"/>
        </w:trPr>
        <w:tc>
          <w:tcPr>
            <w:tcW w:w="1838" w:type="dxa"/>
            <w:vMerge w:val="restart"/>
            <w:vAlign w:val="center"/>
          </w:tcPr>
          <w:p w14:paraId="353D6BF1" w14:textId="77777777" w:rsidR="005137F9" w:rsidRDefault="00000000">
            <w:pPr>
              <w:pBdr>
                <w:top w:val="nil"/>
                <w:left w:val="nil"/>
                <w:bottom w:val="nil"/>
                <w:right w:val="nil"/>
                <w:between w:val="nil"/>
              </w:pBdr>
              <w:jc w:val="center"/>
              <w:rPr>
                <w:b/>
                <w:bCs/>
                <w:color w:val="000000"/>
              </w:rPr>
            </w:pPr>
            <w:r>
              <w:rPr>
                <w:b/>
                <w:bCs/>
                <w:color w:val="000000"/>
              </w:rPr>
              <w:t>2.</w:t>
            </w:r>
          </w:p>
        </w:tc>
        <w:tc>
          <w:tcPr>
            <w:tcW w:w="3119" w:type="dxa"/>
            <w:vAlign w:val="center"/>
          </w:tcPr>
          <w:p w14:paraId="1062B9EC" w14:textId="77777777" w:rsidR="005137F9" w:rsidRDefault="00000000">
            <w:pPr>
              <w:pBdr>
                <w:top w:val="nil"/>
                <w:left w:val="nil"/>
                <w:bottom w:val="nil"/>
                <w:right w:val="nil"/>
                <w:between w:val="nil"/>
              </w:pBdr>
              <w:jc w:val="center"/>
              <w:rPr>
                <w:b/>
                <w:bCs/>
                <w:color w:val="000000"/>
              </w:rPr>
            </w:pPr>
            <w:r>
              <w:rPr>
                <w:b/>
                <w:bCs/>
                <w:color w:val="000000"/>
              </w:rPr>
              <w:t>Tanév eleji felmérés</w:t>
            </w:r>
          </w:p>
        </w:tc>
        <w:tc>
          <w:tcPr>
            <w:tcW w:w="1779" w:type="dxa"/>
            <w:vAlign w:val="center"/>
          </w:tcPr>
          <w:p w14:paraId="36833D25" w14:textId="77777777" w:rsidR="005137F9" w:rsidRDefault="00000000">
            <w:pPr>
              <w:pBdr>
                <w:top w:val="nil"/>
                <w:left w:val="nil"/>
                <w:bottom w:val="nil"/>
                <w:right w:val="nil"/>
                <w:between w:val="nil"/>
              </w:pBdr>
              <w:jc w:val="center"/>
              <w:rPr>
                <w:color w:val="000000"/>
              </w:rPr>
            </w:pPr>
            <w:r>
              <w:rPr>
                <w:color w:val="000000"/>
              </w:rPr>
              <w:t>szeptember</w:t>
            </w:r>
          </w:p>
        </w:tc>
        <w:tc>
          <w:tcPr>
            <w:tcW w:w="1197" w:type="dxa"/>
            <w:vAlign w:val="center"/>
          </w:tcPr>
          <w:p w14:paraId="63CD86F0" w14:textId="77777777" w:rsidR="005137F9" w:rsidRDefault="00000000">
            <w:pPr>
              <w:pBdr>
                <w:top w:val="nil"/>
                <w:left w:val="nil"/>
                <w:bottom w:val="nil"/>
                <w:right w:val="nil"/>
                <w:between w:val="nil"/>
              </w:pBdr>
              <w:jc w:val="center"/>
              <w:rPr>
                <w:color w:val="000000"/>
              </w:rPr>
            </w:pPr>
            <w:r>
              <w:rPr>
                <w:color w:val="000000"/>
              </w:rPr>
              <w:t>írásban, szóban</w:t>
            </w:r>
          </w:p>
        </w:tc>
        <w:tc>
          <w:tcPr>
            <w:tcW w:w="1134" w:type="dxa"/>
            <w:vAlign w:val="center"/>
          </w:tcPr>
          <w:p w14:paraId="5EBE7E80" w14:textId="77777777" w:rsidR="005137F9" w:rsidRDefault="00000000">
            <w:pPr>
              <w:pBdr>
                <w:top w:val="nil"/>
                <w:left w:val="nil"/>
                <w:bottom w:val="nil"/>
                <w:right w:val="nil"/>
                <w:between w:val="nil"/>
              </w:pBdr>
              <w:jc w:val="center"/>
              <w:rPr>
                <w:color w:val="000000"/>
              </w:rPr>
            </w:pPr>
            <w:r>
              <w:rPr>
                <w:color w:val="000000"/>
              </w:rPr>
              <w:t>tanító</w:t>
            </w:r>
          </w:p>
        </w:tc>
      </w:tr>
      <w:tr w:rsidR="00882A7F" w14:paraId="35FBF7F1" w14:textId="77777777">
        <w:trPr>
          <w:trHeight w:val="925"/>
          <w:jc w:val="center"/>
        </w:trPr>
        <w:tc>
          <w:tcPr>
            <w:tcW w:w="1838" w:type="dxa"/>
            <w:vMerge/>
            <w:vAlign w:val="center"/>
          </w:tcPr>
          <w:p w14:paraId="427A8F23" w14:textId="77777777" w:rsidR="00882A7F" w:rsidRDefault="00882A7F" w:rsidP="00882A7F">
            <w:pPr>
              <w:pBdr>
                <w:top w:val="nil"/>
                <w:left w:val="nil"/>
                <w:bottom w:val="nil"/>
                <w:right w:val="nil"/>
                <w:between w:val="nil"/>
              </w:pBdr>
              <w:jc w:val="left"/>
              <w:rPr>
                <w:color w:val="000000"/>
              </w:rPr>
            </w:pPr>
          </w:p>
        </w:tc>
        <w:tc>
          <w:tcPr>
            <w:tcW w:w="3119" w:type="dxa"/>
            <w:vAlign w:val="center"/>
          </w:tcPr>
          <w:p w14:paraId="1BF6DE24" w14:textId="2675851D" w:rsidR="00882A7F" w:rsidRDefault="00882A7F" w:rsidP="00882A7F">
            <w:pPr>
              <w:pBdr>
                <w:top w:val="nil"/>
                <w:left w:val="nil"/>
                <w:bottom w:val="nil"/>
                <w:right w:val="nil"/>
                <w:between w:val="nil"/>
              </w:pBdr>
              <w:jc w:val="center"/>
              <w:rPr>
                <w:color w:val="000000"/>
              </w:rPr>
            </w:pPr>
            <w:r>
              <w:rPr>
                <w:b/>
                <w:bCs/>
                <w:color w:val="000000"/>
              </w:rPr>
              <w:t>Szöveges értékelés tantárgyanként</w:t>
            </w:r>
          </w:p>
        </w:tc>
        <w:tc>
          <w:tcPr>
            <w:tcW w:w="1779" w:type="dxa"/>
            <w:vAlign w:val="center"/>
          </w:tcPr>
          <w:p w14:paraId="68B4DEEC" w14:textId="65633B81" w:rsidR="00882A7F" w:rsidRDefault="00882A7F" w:rsidP="00882A7F">
            <w:pPr>
              <w:pBdr>
                <w:top w:val="nil"/>
                <w:left w:val="nil"/>
                <w:bottom w:val="nil"/>
                <w:right w:val="nil"/>
                <w:between w:val="nil"/>
              </w:pBdr>
              <w:jc w:val="center"/>
              <w:rPr>
                <w:color w:val="000000"/>
              </w:rPr>
            </w:pPr>
            <w:r>
              <w:rPr>
                <w:color w:val="000000"/>
              </w:rPr>
              <w:t>november, január, április, június</w:t>
            </w:r>
          </w:p>
        </w:tc>
        <w:tc>
          <w:tcPr>
            <w:tcW w:w="1197" w:type="dxa"/>
            <w:vAlign w:val="center"/>
          </w:tcPr>
          <w:p w14:paraId="1F4D1241" w14:textId="77777777" w:rsidR="00882A7F" w:rsidRDefault="00882A7F" w:rsidP="00882A7F">
            <w:pPr>
              <w:pBdr>
                <w:top w:val="nil"/>
                <w:left w:val="nil"/>
                <w:bottom w:val="nil"/>
                <w:right w:val="nil"/>
                <w:between w:val="nil"/>
              </w:pBdr>
              <w:jc w:val="center"/>
              <w:rPr>
                <w:color w:val="000000"/>
              </w:rPr>
            </w:pPr>
          </w:p>
          <w:p w14:paraId="0531B123" w14:textId="6AC20DAB" w:rsidR="00882A7F" w:rsidRDefault="00882A7F" w:rsidP="00882A7F">
            <w:pPr>
              <w:pBdr>
                <w:top w:val="nil"/>
                <w:left w:val="nil"/>
                <w:bottom w:val="nil"/>
                <w:right w:val="nil"/>
                <w:between w:val="nil"/>
              </w:pBdr>
              <w:jc w:val="center"/>
              <w:rPr>
                <w:color w:val="000000"/>
              </w:rPr>
            </w:pPr>
            <w:r>
              <w:rPr>
                <w:color w:val="000000"/>
              </w:rPr>
              <w:t>írásban</w:t>
            </w:r>
          </w:p>
        </w:tc>
        <w:tc>
          <w:tcPr>
            <w:tcW w:w="1134" w:type="dxa"/>
            <w:vAlign w:val="center"/>
          </w:tcPr>
          <w:p w14:paraId="7BE241D0" w14:textId="77777777" w:rsidR="00882A7F" w:rsidRDefault="00882A7F" w:rsidP="00882A7F">
            <w:pPr>
              <w:pBdr>
                <w:top w:val="nil"/>
                <w:left w:val="nil"/>
                <w:bottom w:val="nil"/>
                <w:right w:val="nil"/>
                <w:between w:val="nil"/>
              </w:pBdr>
              <w:jc w:val="center"/>
              <w:rPr>
                <w:color w:val="000000"/>
              </w:rPr>
            </w:pPr>
          </w:p>
          <w:p w14:paraId="6CBD51E7" w14:textId="3203CD56" w:rsidR="00882A7F" w:rsidRDefault="00882A7F" w:rsidP="00882A7F">
            <w:pPr>
              <w:pBdr>
                <w:top w:val="nil"/>
                <w:left w:val="nil"/>
                <w:bottom w:val="nil"/>
                <w:right w:val="nil"/>
                <w:between w:val="nil"/>
              </w:pBdr>
              <w:jc w:val="center"/>
              <w:rPr>
                <w:color w:val="000000"/>
              </w:rPr>
            </w:pPr>
            <w:r>
              <w:rPr>
                <w:color w:val="000000"/>
              </w:rPr>
              <w:t>tanító</w:t>
            </w:r>
          </w:p>
        </w:tc>
      </w:tr>
      <w:tr w:rsidR="005137F9" w14:paraId="71DE22CF" w14:textId="77777777">
        <w:trPr>
          <w:trHeight w:val="695"/>
          <w:jc w:val="center"/>
        </w:trPr>
        <w:tc>
          <w:tcPr>
            <w:tcW w:w="1838" w:type="dxa"/>
            <w:vMerge/>
            <w:vAlign w:val="center"/>
          </w:tcPr>
          <w:p w14:paraId="1E63971E" w14:textId="77777777" w:rsidR="005137F9" w:rsidRDefault="005137F9">
            <w:pPr>
              <w:pBdr>
                <w:top w:val="nil"/>
                <w:left w:val="nil"/>
                <w:bottom w:val="nil"/>
                <w:right w:val="nil"/>
                <w:between w:val="nil"/>
              </w:pBdr>
              <w:jc w:val="left"/>
              <w:rPr>
                <w:color w:val="000000"/>
              </w:rPr>
            </w:pPr>
          </w:p>
        </w:tc>
        <w:tc>
          <w:tcPr>
            <w:tcW w:w="3119" w:type="dxa"/>
            <w:tcBorders>
              <w:bottom w:val="single" w:sz="4" w:space="0" w:color="000000"/>
            </w:tcBorders>
            <w:vAlign w:val="center"/>
          </w:tcPr>
          <w:p w14:paraId="6DA92712" w14:textId="77777777" w:rsidR="005137F9" w:rsidRDefault="00000000">
            <w:pPr>
              <w:pBdr>
                <w:top w:val="nil"/>
                <w:left w:val="nil"/>
                <w:bottom w:val="nil"/>
                <w:right w:val="nil"/>
                <w:between w:val="nil"/>
              </w:pBdr>
              <w:jc w:val="center"/>
              <w:rPr>
                <w:b/>
                <w:bCs/>
                <w:color w:val="000000"/>
              </w:rPr>
            </w:pPr>
            <w:r>
              <w:rPr>
                <w:b/>
                <w:bCs/>
                <w:color w:val="000000"/>
              </w:rPr>
              <w:t>Egységes évfolyami szintű felmérés:</w:t>
            </w:r>
          </w:p>
          <w:p w14:paraId="0D4CE131" w14:textId="77777777" w:rsidR="005137F9" w:rsidRDefault="00000000">
            <w:pPr>
              <w:pBdr>
                <w:top w:val="nil"/>
                <w:left w:val="nil"/>
                <w:bottom w:val="nil"/>
                <w:right w:val="nil"/>
                <w:between w:val="nil"/>
              </w:pBdr>
              <w:jc w:val="center"/>
              <w:rPr>
                <w:color w:val="000000"/>
              </w:rPr>
            </w:pPr>
            <w:r>
              <w:rPr>
                <w:color w:val="000000"/>
              </w:rPr>
              <w:t>matematika, olvasás (hangos), írás,</w:t>
            </w:r>
          </w:p>
          <w:p w14:paraId="5967CDD2" w14:textId="77777777" w:rsidR="005137F9" w:rsidRDefault="00000000">
            <w:pPr>
              <w:pBdr>
                <w:top w:val="nil"/>
                <w:left w:val="nil"/>
                <w:bottom w:val="nil"/>
                <w:right w:val="nil"/>
                <w:between w:val="nil"/>
              </w:pBdr>
              <w:jc w:val="center"/>
              <w:rPr>
                <w:b/>
                <w:bCs/>
                <w:color w:val="000000"/>
              </w:rPr>
            </w:pPr>
            <w:r>
              <w:rPr>
                <w:color w:val="000000"/>
              </w:rPr>
              <w:t>nyelvtan</w:t>
            </w:r>
          </w:p>
        </w:tc>
        <w:tc>
          <w:tcPr>
            <w:tcW w:w="1779" w:type="dxa"/>
            <w:tcBorders>
              <w:bottom w:val="single" w:sz="4" w:space="0" w:color="000000"/>
            </w:tcBorders>
            <w:vAlign w:val="center"/>
          </w:tcPr>
          <w:p w14:paraId="7E4FD3E4" w14:textId="77777777" w:rsidR="005137F9" w:rsidRDefault="00000000">
            <w:pPr>
              <w:pBdr>
                <w:top w:val="nil"/>
                <w:left w:val="nil"/>
                <w:bottom w:val="nil"/>
                <w:right w:val="nil"/>
                <w:between w:val="nil"/>
              </w:pBdr>
              <w:jc w:val="center"/>
              <w:rPr>
                <w:color w:val="000000"/>
              </w:rPr>
            </w:pPr>
            <w:r>
              <w:rPr>
                <w:color w:val="000000"/>
              </w:rPr>
              <w:t>május/június</w:t>
            </w:r>
          </w:p>
        </w:tc>
        <w:tc>
          <w:tcPr>
            <w:tcW w:w="1197" w:type="dxa"/>
            <w:tcBorders>
              <w:bottom w:val="single" w:sz="4" w:space="0" w:color="000000"/>
            </w:tcBorders>
            <w:vAlign w:val="center"/>
          </w:tcPr>
          <w:p w14:paraId="5780D387" w14:textId="77777777" w:rsidR="005137F9" w:rsidRDefault="005137F9">
            <w:pPr>
              <w:pBdr>
                <w:top w:val="nil"/>
                <w:left w:val="nil"/>
                <w:bottom w:val="nil"/>
                <w:right w:val="nil"/>
                <w:between w:val="nil"/>
              </w:pBdr>
              <w:jc w:val="center"/>
              <w:rPr>
                <w:color w:val="000000"/>
              </w:rPr>
            </w:pPr>
          </w:p>
          <w:p w14:paraId="043FCC12" w14:textId="77777777" w:rsidR="005137F9" w:rsidRDefault="00000000">
            <w:pPr>
              <w:pBdr>
                <w:top w:val="nil"/>
                <w:left w:val="nil"/>
                <w:bottom w:val="nil"/>
                <w:right w:val="nil"/>
                <w:between w:val="nil"/>
              </w:pBdr>
              <w:jc w:val="center"/>
              <w:rPr>
                <w:color w:val="000000"/>
              </w:rPr>
            </w:pPr>
            <w:r>
              <w:rPr>
                <w:color w:val="000000"/>
              </w:rPr>
              <w:t>írásban, szóban</w:t>
            </w:r>
          </w:p>
        </w:tc>
        <w:tc>
          <w:tcPr>
            <w:tcW w:w="1134" w:type="dxa"/>
            <w:tcBorders>
              <w:bottom w:val="single" w:sz="4" w:space="0" w:color="000000"/>
            </w:tcBorders>
            <w:vAlign w:val="center"/>
          </w:tcPr>
          <w:p w14:paraId="1E8482D7" w14:textId="77777777" w:rsidR="005137F9" w:rsidRDefault="005137F9">
            <w:pPr>
              <w:pBdr>
                <w:top w:val="nil"/>
                <w:left w:val="nil"/>
                <w:bottom w:val="nil"/>
                <w:right w:val="nil"/>
                <w:between w:val="nil"/>
              </w:pBdr>
              <w:jc w:val="center"/>
              <w:rPr>
                <w:color w:val="000000"/>
              </w:rPr>
            </w:pPr>
          </w:p>
          <w:p w14:paraId="5C9C43B3" w14:textId="77777777" w:rsidR="005137F9" w:rsidRDefault="00000000">
            <w:pPr>
              <w:pBdr>
                <w:top w:val="nil"/>
                <w:left w:val="nil"/>
                <w:bottom w:val="nil"/>
                <w:right w:val="nil"/>
                <w:between w:val="nil"/>
              </w:pBdr>
              <w:jc w:val="center"/>
              <w:rPr>
                <w:color w:val="000000"/>
              </w:rPr>
            </w:pPr>
            <w:r>
              <w:rPr>
                <w:color w:val="000000"/>
              </w:rPr>
              <w:t>tanító</w:t>
            </w:r>
          </w:p>
        </w:tc>
      </w:tr>
      <w:tr w:rsidR="005137F9" w14:paraId="3262F04A" w14:textId="77777777">
        <w:trPr>
          <w:trHeight w:val="695"/>
          <w:jc w:val="center"/>
        </w:trPr>
        <w:tc>
          <w:tcPr>
            <w:tcW w:w="1838" w:type="dxa"/>
            <w:vMerge w:val="restart"/>
            <w:tcBorders>
              <w:top w:val="single" w:sz="4" w:space="0" w:color="000000"/>
            </w:tcBorders>
            <w:vAlign w:val="center"/>
          </w:tcPr>
          <w:p w14:paraId="71EA57E8" w14:textId="77777777" w:rsidR="005137F9" w:rsidRDefault="00000000">
            <w:pPr>
              <w:pBdr>
                <w:top w:val="nil"/>
                <w:left w:val="nil"/>
                <w:bottom w:val="nil"/>
                <w:right w:val="nil"/>
                <w:between w:val="nil"/>
              </w:pBdr>
              <w:jc w:val="center"/>
              <w:rPr>
                <w:b/>
                <w:bCs/>
                <w:color w:val="000000"/>
              </w:rPr>
            </w:pPr>
            <w:r>
              <w:rPr>
                <w:b/>
                <w:bCs/>
                <w:color w:val="000000"/>
              </w:rPr>
              <w:t>3 - 4.</w:t>
            </w:r>
          </w:p>
        </w:tc>
        <w:tc>
          <w:tcPr>
            <w:tcW w:w="3119" w:type="dxa"/>
            <w:tcBorders>
              <w:top w:val="single" w:sz="4" w:space="0" w:color="000000"/>
            </w:tcBorders>
            <w:vAlign w:val="center"/>
          </w:tcPr>
          <w:p w14:paraId="463B5119" w14:textId="77777777" w:rsidR="005137F9" w:rsidRDefault="00000000">
            <w:pPr>
              <w:pBdr>
                <w:top w:val="nil"/>
                <w:left w:val="nil"/>
                <w:bottom w:val="nil"/>
                <w:right w:val="nil"/>
                <w:between w:val="nil"/>
              </w:pBdr>
              <w:jc w:val="center"/>
              <w:rPr>
                <w:b/>
                <w:bCs/>
                <w:color w:val="000000"/>
              </w:rPr>
            </w:pPr>
            <w:r>
              <w:rPr>
                <w:b/>
                <w:bCs/>
                <w:color w:val="000000"/>
              </w:rPr>
              <w:t>Tanév eleji felmérés</w:t>
            </w:r>
          </w:p>
        </w:tc>
        <w:tc>
          <w:tcPr>
            <w:tcW w:w="1779" w:type="dxa"/>
            <w:tcBorders>
              <w:top w:val="single" w:sz="4" w:space="0" w:color="000000"/>
            </w:tcBorders>
            <w:vAlign w:val="center"/>
          </w:tcPr>
          <w:p w14:paraId="6CA3029F" w14:textId="77777777" w:rsidR="005137F9" w:rsidRDefault="00000000">
            <w:pPr>
              <w:pBdr>
                <w:top w:val="nil"/>
                <w:left w:val="nil"/>
                <w:bottom w:val="nil"/>
                <w:right w:val="nil"/>
                <w:between w:val="nil"/>
              </w:pBdr>
              <w:jc w:val="center"/>
              <w:rPr>
                <w:color w:val="000000"/>
              </w:rPr>
            </w:pPr>
            <w:r>
              <w:rPr>
                <w:color w:val="000000"/>
              </w:rPr>
              <w:t>szeptember</w:t>
            </w:r>
          </w:p>
        </w:tc>
        <w:tc>
          <w:tcPr>
            <w:tcW w:w="1197" w:type="dxa"/>
            <w:tcBorders>
              <w:top w:val="single" w:sz="4" w:space="0" w:color="000000"/>
            </w:tcBorders>
            <w:vAlign w:val="center"/>
          </w:tcPr>
          <w:p w14:paraId="44A88619" w14:textId="77777777" w:rsidR="005137F9" w:rsidRDefault="00000000">
            <w:pPr>
              <w:pBdr>
                <w:top w:val="nil"/>
                <w:left w:val="nil"/>
                <w:bottom w:val="nil"/>
                <w:right w:val="nil"/>
                <w:between w:val="nil"/>
              </w:pBdr>
              <w:jc w:val="center"/>
              <w:rPr>
                <w:color w:val="000000"/>
              </w:rPr>
            </w:pPr>
            <w:r>
              <w:rPr>
                <w:color w:val="000000"/>
              </w:rPr>
              <w:t>írásban, szóban</w:t>
            </w:r>
          </w:p>
        </w:tc>
        <w:tc>
          <w:tcPr>
            <w:tcW w:w="1134" w:type="dxa"/>
            <w:tcBorders>
              <w:top w:val="single" w:sz="4" w:space="0" w:color="000000"/>
            </w:tcBorders>
            <w:vAlign w:val="center"/>
          </w:tcPr>
          <w:p w14:paraId="102D3BFC" w14:textId="77777777" w:rsidR="005137F9" w:rsidRDefault="00000000">
            <w:pPr>
              <w:pBdr>
                <w:top w:val="nil"/>
                <w:left w:val="nil"/>
                <w:bottom w:val="nil"/>
                <w:right w:val="nil"/>
                <w:between w:val="nil"/>
              </w:pBdr>
              <w:jc w:val="center"/>
              <w:rPr>
                <w:color w:val="000000"/>
              </w:rPr>
            </w:pPr>
            <w:r>
              <w:rPr>
                <w:color w:val="000000"/>
              </w:rPr>
              <w:t>tanító</w:t>
            </w:r>
          </w:p>
        </w:tc>
      </w:tr>
      <w:tr w:rsidR="005137F9" w14:paraId="256F503C" w14:textId="77777777">
        <w:trPr>
          <w:trHeight w:val="695"/>
          <w:jc w:val="center"/>
        </w:trPr>
        <w:tc>
          <w:tcPr>
            <w:tcW w:w="1838" w:type="dxa"/>
            <w:vMerge/>
            <w:tcBorders>
              <w:top w:val="single" w:sz="4" w:space="0" w:color="000000"/>
            </w:tcBorders>
            <w:vAlign w:val="center"/>
          </w:tcPr>
          <w:p w14:paraId="18A91423" w14:textId="77777777" w:rsidR="005137F9" w:rsidRDefault="005137F9">
            <w:pPr>
              <w:pBdr>
                <w:top w:val="nil"/>
                <w:left w:val="nil"/>
                <w:bottom w:val="nil"/>
                <w:right w:val="nil"/>
                <w:between w:val="nil"/>
              </w:pBdr>
              <w:jc w:val="left"/>
              <w:rPr>
                <w:color w:val="000000"/>
              </w:rPr>
            </w:pPr>
          </w:p>
        </w:tc>
        <w:tc>
          <w:tcPr>
            <w:tcW w:w="3119" w:type="dxa"/>
            <w:vAlign w:val="center"/>
          </w:tcPr>
          <w:p w14:paraId="2976409B" w14:textId="77777777" w:rsidR="005137F9" w:rsidRDefault="00000000">
            <w:pPr>
              <w:pBdr>
                <w:top w:val="nil"/>
                <w:left w:val="nil"/>
                <w:bottom w:val="nil"/>
                <w:right w:val="nil"/>
                <w:between w:val="nil"/>
              </w:pBdr>
              <w:jc w:val="center"/>
              <w:rPr>
                <w:b/>
                <w:bCs/>
                <w:color w:val="000000"/>
              </w:rPr>
            </w:pPr>
            <w:r>
              <w:rPr>
                <w:b/>
                <w:bCs/>
                <w:color w:val="000000"/>
              </w:rPr>
              <w:t>Egységes évfolyami szintű felmérés:</w:t>
            </w:r>
          </w:p>
          <w:p w14:paraId="3899557F" w14:textId="77777777" w:rsidR="005137F9" w:rsidRDefault="00000000">
            <w:pPr>
              <w:pBdr>
                <w:top w:val="nil"/>
                <w:left w:val="nil"/>
                <w:bottom w:val="nil"/>
                <w:right w:val="nil"/>
                <w:between w:val="nil"/>
              </w:pBdr>
              <w:jc w:val="center"/>
              <w:rPr>
                <w:b/>
                <w:bCs/>
                <w:color w:val="000000"/>
              </w:rPr>
            </w:pPr>
            <w:r>
              <w:rPr>
                <w:color w:val="000000"/>
              </w:rPr>
              <w:t>matematika, olvasás (hangos), írás, nyelvtan</w:t>
            </w:r>
          </w:p>
        </w:tc>
        <w:tc>
          <w:tcPr>
            <w:tcW w:w="1779" w:type="dxa"/>
            <w:vAlign w:val="center"/>
          </w:tcPr>
          <w:p w14:paraId="6D71C525" w14:textId="77777777" w:rsidR="005137F9" w:rsidRDefault="00000000">
            <w:pPr>
              <w:pBdr>
                <w:top w:val="nil"/>
                <w:left w:val="nil"/>
                <w:bottom w:val="nil"/>
                <w:right w:val="nil"/>
                <w:between w:val="nil"/>
              </w:pBdr>
              <w:jc w:val="center"/>
              <w:rPr>
                <w:i/>
                <w:iCs/>
                <w:color w:val="000000"/>
              </w:rPr>
            </w:pPr>
            <w:r>
              <w:rPr>
                <w:color w:val="000000"/>
              </w:rPr>
              <w:t>május/június</w:t>
            </w:r>
          </w:p>
        </w:tc>
        <w:tc>
          <w:tcPr>
            <w:tcW w:w="1197" w:type="dxa"/>
            <w:vAlign w:val="center"/>
          </w:tcPr>
          <w:p w14:paraId="40A51EBE" w14:textId="77777777" w:rsidR="005137F9" w:rsidRDefault="00000000">
            <w:pPr>
              <w:pBdr>
                <w:top w:val="nil"/>
                <w:left w:val="nil"/>
                <w:bottom w:val="nil"/>
                <w:right w:val="nil"/>
                <w:between w:val="nil"/>
              </w:pBdr>
              <w:jc w:val="center"/>
              <w:rPr>
                <w:i/>
                <w:iCs/>
                <w:color w:val="000000"/>
              </w:rPr>
            </w:pPr>
            <w:r>
              <w:rPr>
                <w:color w:val="000000"/>
              </w:rPr>
              <w:t>írásban, szóban</w:t>
            </w:r>
          </w:p>
        </w:tc>
        <w:tc>
          <w:tcPr>
            <w:tcW w:w="1134" w:type="dxa"/>
            <w:vAlign w:val="center"/>
          </w:tcPr>
          <w:p w14:paraId="19993412" w14:textId="77777777" w:rsidR="005137F9" w:rsidRDefault="00000000">
            <w:pPr>
              <w:pBdr>
                <w:top w:val="nil"/>
                <w:left w:val="nil"/>
                <w:bottom w:val="nil"/>
                <w:right w:val="nil"/>
                <w:between w:val="nil"/>
              </w:pBdr>
              <w:jc w:val="center"/>
              <w:rPr>
                <w:i/>
                <w:iCs/>
                <w:color w:val="000000"/>
              </w:rPr>
            </w:pPr>
            <w:r>
              <w:rPr>
                <w:color w:val="000000"/>
              </w:rPr>
              <w:t>tanító</w:t>
            </w:r>
          </w:p>
        </w:tc>
      </w:tr>
    </w:tbl>
    <w:p w14:paraId="3A65E264" w14:textId="3AC5CB1A" w:rsidR="005137F9" w:rsidRDefault="00000000">
      <w:pPr>
        <w:numPr>
          <w:ilvl w:val="0"/>
          <w:numId w:val="68"/>
        </w:numPr>
        <w:pBdr>
          <w:top w:val="nil"/>
          <w:left w:val="nil"/>
          <w:bottom w:val="nil"/>
          <w:right w:val="nil"/>
          <w:between w:val="nil"/>
        </w:pBdr>
        <w:spacing w:line="240" w:lineRule="auto"/>
      </w:pPr>
      <w:r>
        <w:rPr>
          <w:color w:val="000000"/>
        </w:rPr>
        <w:t>Az első</w:t>
      </w:r>
      <w:r w:rsidR="00B014C8">
        <w:rPr>
          <w:color w:val="000000"/>
        </w:rPr>
        <w:t xml:space="preserve"> és második</w:t>
      </w:r>
      <w:r>
        <w:rPr>
          <w:color w:val="000000"/>
        </w:rPr>
        <w:t xml:space="preserve"> évben minden tantárgyból novemberben, januárban, áprilisban és júniusban szöveges értékelést kapnak a tanulók.</w:t>
      </w:r>
    </w:p>
    <w:p w14:paraId="3F9D2BAA" w14:textId="77777777" w:rsidR="005137F9" w:rsidRDefault="00000000">
      <w:pPr>
        <w:pStyle w:val="Cmsor3"/>
      </w:pPr>
      <w:bookmarkStart w:id="241" w:name="_Toc233575889"/>
      <w:r>
        <w:t>5-8. évfolyamok ellenőrzése, értékelése</w:t>
      </w:r>
      <w:bookmarkEnd w:id="241"/>
    </w:p>
    <w:tbl>
      <w:tblPr>
        <w:tblStyle w:val="a8"/>
        <w:tblW w:w="92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5"/>
        <w:gridCol w:w="2556"/>
        <w:gridCol w:w="1671"/>
        <w:gridCol w:w="1417"/>
        <w:gridCol w:w="1556"/>
      </w:tblGrid>
      <w:tr w:rsidR="005137F9" w14:paraId="59A50E24" w14:textId="77777777">
        <w:trPr>
          <w:trHeight w:val="475"/>
          <w:tblHeader/>
          <w:jc w:val="center"/>
        </w:trPr>
        <w:tc>
          <w:tcPr>
            <w:tcW w:w="2015" w:type="dxa"/>
            <w:vAlign w:val="center"/>
          </w:tcPr>
          <w:p w14:paraId="0BA0FBD1" w14:textId="77777777" w:rsidR="005137F9" w:rsidRDefault="00000000">
            <w:pPr>
              <w:pBdr>
                <w:top w:val="nil"/>
                <w:left w:val="nil"/>
                <w:bottom w:val="nil"/>
                <w:right w:val="nil"/>
                <w:between w:val="nil"/>
              </w:pBdr>
              <w:jc w:val="center"/>
              <w:rPr>
                <w:b/>
                <w:bCs/>
                <w:color w:val="000000"/>
              </w:rPr>
            </w:pPr>
            <w:r>
              <w:rPr>
                <w:b/>
                <w:bCs/>
                <w:color w:val="000000"/>
              </w:rPr>
              <w:t>5. évfolyam</w:t>
            </w:r>
          </w:p>
        </w:tc>
        <w:tc>
          <w:tcPr>
            <w:tcW w:w="2556" w:type="dxa"/>
            <w:vAlign w:val="center"/>
          </w:tcPr>
          <w:p w14:paraId="39E93959" w14:textId="77777777" w:rsidR="005137F9" w:rsidRDefault="00000000">
            <w:pPr>
              <w:pBdr>
                <w:top w:val="nil"/>
                <w:left w:val="nil"/>
                <w:bottom w:val="nil"/>
                <w:right w:val="nil"/>
                <w:between w:val="nil"/>
              </w:pBdr>
              <w:jc w:val="center"/>
              <w:rPr>
                <w:color w:val="000000"/>
              </w:rPr>
            </w:pPr>
            <w:r>
              <w:rPr>
                <w:b/>
                <w:bCs/>
                <w:color w:val="000000"/>
              </w:rPr>
              <w:t>Mit értékel?</w:t>
            </w:r>
          </w:p>
        </w:tc>
        <w:tc>
          <w:tcPr>
            <w:tcW w:w="1671" w:type="dxa"/>
            <w:vAlign w:val="center"/>
          </w:tcPr>
          <w:p w14:paraId="4349DC8E" w14:textId="77777777" w:rsidR="005137F9" w:rsidRDefault="00000000">
            <w:pPr>
              <w:pBdr>
                <w:top w:val="nil"/>
                <w:left w:val="nil"/>
                <w:bottom w:val="nil"/>
                <w:right w:val="nil"/>
                <w:between w:val="nil"/>
              </w:pBdr>
              <w:jc w:val="center"/>
              <w:rPr>
                <w:color w:val="000000"/>
              </w:rPr>
            </w:pPr>
            <w:r>
              <w:rPr>
                <w:b/>
                <w:bCs/>
                <w:color w:val="000000"/>
              </w:rPr>
              <w:t>Mikor?</w:t>
            </w:r>
          </w:p>
        </w:tc>
        <w:tc>
          <w:tcPr>
            <w:tcW w:w="1417" w:type="dxa"/>
            <w:vAlign w:val="center"/>
          </w:tcPr>
          <w:p w14:paraId="039F0988" w14:textId="77777777" w:rsidR="005137F9" w:rsidRDefault="00000000">
            <w:pPr>
              <w:pBdr>
                <w:top w:val="nil"/>
                <w:left w:val="nil"/>
                <w:bottom w:val="nil"/>
                <w:right w:val="nil"/>
                <w:between w:val="nil"/>
              </w:pBdr>
              <w:jc w:val="center"/>
              <w:rPr>
                <w:color w:val="000000"/>
              </w:rPr>
            </w:pPr>
            <w:r>
              <w:rPr>
                <w:b/>
                <w:bCs/>
                <w:color w:val="000000"/>
              </w:rPr>
              <w:t>Hogyan?</w:t>
            </w:r>
          </w:p>
        </w:tc>
        <w:tc>
          <w:tcPr>
            <w:tcW w:w="1556" w:type="dxa"/>
            <w:vAlign w:val="center"/>
          </w:tcPr>
          <w:p w14:paraId="073D6700" w14:textId="77777777" w:rsidR="005137F9" w:rsidRDefault="00000000">
            <w:pPr>
              <w:pBdr>
                <w:top w:val="nil"/>
                <w:left w:val="nil"/>
                <w:bottom w:val="nil"/>
                <w:right w:val="nil"/>
                <w:between w:val="nil"/>
              </w:pBdr>
              <w:jc w:val="center"/>
              <w:rPr>
                <w:color w:val="000000"/>
              </w:rPr>
            </w:pPr>
            <w:r>
              <w:rPr>
                <w:b/>
                <w:bCs/>
                <w:color w:val="000000"/>
              </w:rPr>
              <w:t>Ki?</w:t>
            </w:r>
          </w:p>
        </w:tc>
      </w:tr>
      <w:tr w:rsidR="005137F9" w14:paraId="048A122E" w14:textId="77777777">
        <w:trPr>
          <w:trHeight w:val="475"/>
          <w:jc w:val="center"/>
        </w:trPr>
        <w:tc>
          <w:tcPr>
            <w:tcW w:w="2015" w:type="dxa"/>
            <w:vAlign w:val="center"/>
          </w:tcPr>
          <w:p w14:paraId="2C1C5C30" w14:textId="77777777" w:rsidR="005137F9" w:rsidRDefault="005137F9">
            <w:pPr>
              <w:pBdr>
                <w:top w:val="nil"/>
                <w:left w:val="nil"/>
                <w:bottom w:val="nil"/>
                <w:right w:val="nil"/>
                <w:between w:val="nil"/>
              </w:pBdr>
              <w:jc w:val="center"/>
              <w:rPr>
                <w:b/>
                <w:bCs/>
                <w:color w:val="000000"/>
              </w:rPr>
            </w:pPr>
          </w:p>
        </w:tc>
        <w:tc>
          <w:tcPr>
            <w:tcW w:w="2556" w:type="dxa"/>
            <w:vAlign w:val="center"/>
          </w:tcPr>
          <w:p w14:paraId="5709607F" w14:textId="77777777" w:rsidR="005137F9" w:rsidRDefault="00000000">
            <w:pPr>
              <w:pBdr>
                <w:top w:val="nil"/>
                <w:left w:val="nil"/>
                <w:bottom w:val="nil"/>
                <w:right w:val="nil"/>
                <w:between w:val="nil"/>
              </w:pBdr>
              <w:jc w:val="center"/>
              <w:rPr>
                <w:b/>
                <w:bCs/>
                <w:color w:val="000000"/>
              </w:rPr>
            </w:pPr>
            <w:r>
              <w:rPr>
                <w:b/>
                <w:bCs/>
                <w:color w:val="000000"/>
              </w:rPr>
              <w:t>Szociometriai mérés</w:t>
            </w:r>
          </w:p>
          <w:p w14:paraId="1DC7D7C8" w14:textId="77777777" w:rsidR="005137F9" w:rsidRDefault="00000000">
            <w:pPr>
              <w:pBdr>
                <w:top w:val="nil"/>
                <w:left w:val="nil"/>
                <w:bottom w:val="nil"/>
                <w:right w:val="nil"/>
                <w:between w:val="nil"/>
              </w:pBdr>
              <w:jc w:val="center"/>
              <w:rPr>
                <w:b/>
                <w:bCs/>
                <w:color w:val="000000"/>
              </w:rPr>
            </w:pPr>
            <w:r>
              <w:rPr>
                <w:color w:val="000000"/>
              </w:rPr>
              <w:t>Diagnosztikus céllal</w:t>
            </w:r>
          </w:p>
        </w:tc>
        <w:tc>
          <w:tcPr>
            <w:tcW w:w="1671" w:type="dxa"/>
            <w:vAlign w:val="center"/>
          </w:tcPr>
          <w:p w14:paraId="16ADDFDC" w14:textId="77777777" w:rsidR="005137F9" w:rsidRDefault="00000000">
            <w:pPr>
              <w:pBdr>
                <w:top w:val="nil"/>
                <w:left w:val="nil"/>
                <w:bottom w:val="nil"/>
                <w:right w:val="nil"/>
                <w:between w:val="nil"/>
              </w:pBdr>
              <w:jc w:val="center"/>
              <w:rPr>
                <w:color w:val="000000"/>
              </w:rPr>
            </w:pPr>
            <w:r>
              <w:rPr>
                <w:color w:val="000000"/>
              </w:rPr>
              <w:t>5. évf. I. félév</w:t>
            </w:r>
          </w:p>
        </w:tc>
        <w:tc>
          <w:tcPr>
            <w:tcW w:w="1417" w:type="dxa"/>
            <w:vAlign w:val="center"/>
          </w:tcPr>
          <w:p w14:paraId="2771CA59"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536C807D" w14:textId="77777777" w:rsidR="005137F9" w:rsidRDefault="00000000">
            <w:pPr>
              <w:pBdr>
                <w:top w:val="nil"/>
                <w:left w:val="nil"/>
                <w:bottom w:val="nil"/>
                <w:right w:val="nil"/>
                <w:between w:val="nil"/>
              </w:pBdr>
              <w:jc w:val="center"/>
              <w:rPr>
                <w:color w:val="000000"/>
              </w:rPr>
            </w:pPr>
            <w:r>
              <w:rPr>
                <w:color w:val="000000"/>
              </w:rPr>
              <w:t>iskolapszichológus</w:t>
            </w:r>
          </w:p>
        </w:tc>
      </w:tr>
      <w:tr w:rsidR="005137F9" w14:paraId="2280552A" w14:textId="77777777">
        <w:trPr>
          <w:trHeight w:val="265"/>
          <w:jc w:val="center"/>
        </w:trPr>
        <w:tc>
          <w:tcPr>
            <w:tcW w:w="2015" w:type="dxa"/>
            <w:vAlign w:val="center"/>
          </w:tcPr>
          <w:p w14:paraId="3FE82F39" w14:textId="77777777" w:rsidR="005137F9" w:rsidRDefault="00000000">
            <w:pPr>
              <w:pBdr>
                <w:top w:val="nil"/>
                <w:left w:val="nil"/>
                <w:bottom w:val="nil"/>
                <w:right w:val="nil"/>
                <w:between w:val="nil"/>
              </w:pBdr>
              <w:jc w:val="center"/>
              <w:rPr>
                <w:b/>
                <w:bCs/>
                <w:color w:val="000000"/>
              </w:rPr>
            </w:pPr>
            <w:r>
              <w:rPr>
                <w:b/>
                <w:bCs/>
                <w:color w:val="000000"/>
              </w:rPr>
              <w:t>Tantárgy</w:t>
            </w:r>
          </w:p>
        </w:tc>
        <w:tc>
          <w:tcPr>
            <w:tcW w:w="2556" w:type="dxa"/>
            <w:vAlign w:val="center"/>
          </w:tcPr>
          <w:p w14:paraId="4968869B" w14:textId="77777777" w:rsidR="005137F9" w:rsidRDefault="00000000">
            <w:pPr>
              <w:pBdr>
                <w:top w:val="nil"/>
                <w:left w:val="nil"/>
                <w:bottom w:val="nil"/>
                <w:right w:val="nil"/>
                <w:between w:val="nil"/>
              </w:pBdr>
              <w:jc w:val="center"/>
              <w:rPr>
                <w:b/>
                <w:bCs/>
                <w:color w:val="000000"/>
              </w:rPr>
            </w:pPr>
            <w:r>
              <w:rPr>
                <w:b/>
                <w:bCs/>
                <w:color w:val="000000"/>
              </w:rPr>
              <w:t>Mit értékel?</w:t>
            </w:r>
          </w:p>
        </w:tc>
        <w:tc>
          <w:tcPr>
            <w:tcW w:w="1671" w:type="dxa"/>
            <w:vAlign w:val="center"/>
          </w:tcPr>
          <w:p w14:paraId="4A00CD89" w14:textId="77777777" w:rsidR="005137F9" w:rsidRDefault="00000000">
            <w:pPr>
              <w:pBdr>
                <w:top w:val="nil"/>
                <w:left w:val="nil"/>
                <w:bottom w:val="nil"/>
                <w:right w:val="nil"/>
                <w:between w:val="nil"/>
              </w:pBdr>
              <w:jc w:val="center"/>
              <w:rPr>
                <w:b/>
                <w:bCs/>
                <w:color w:val="000000"/>
              </w:rPr>
            </w:pPr>
            <w:r>
              <w:rPr>
                <w:b/>
                <w:bCs/>
                <w:color w:val="000000"/>
              </w:rPr>
              <w:t>Mikor?</w:t>
            </w:r>
          </w:p>
        </w:tc>
        <w:tc>
          <w:tcPr>
            <w:tcW w:w="1417" w:type="dxa"/>
            <w:vAlign w:val="center"/>
          </w:tcPr>
          <w:p w14:paraId="1BD9E9D2" w14:textId="77777777" w:rsidR="005137F9" w:rsidRDefault="00000000">
            <w:pPr>
              <w:pBdr>
                <w:top w:val="nil"/>
                <w:left w:val="nil"/>
                <w:bottom w:val="nil"/>
                <w:right w:val="nil"/>
                <w:between w:val="nil"/>
              </w:pBdr>
              <w:jc w:val="center"/>
              <w:rPr>
                <w:b/>
                <w:bCs/>
                <w:color w:val="000000"/>
              </w:rPr>
            </w:pPr>
            <w:r>
              <w:rPr>
                <w:b/>
                <w:bCs/>
                <w:color w:val="000000"/>
              </w:rPr>
              <w:t>Hogyan?</w:t>
            </w:r>
          </w:p>
        </w:tc>
        <w:tc>
          <w:tcPr>
            <w:tcW w:w="1556" w:type="dxa"/>
            <w:vAlign w:val="center"/>
          </w:tcPr>
          <w:p w14:paraId="11EBEA18" w14:textId="77777777" w:rsidR="005137F9" w:rsidRDefault="00000000">
            <w:pPr>
              <w:pBdr>
                <w:top w:val="nil"/>
                <w:left w:val="nil"/>
                <w:bottom w:val="nil"/>
                <w:right w:val="nil"/>
                <w:between w:val="nil"/>
              </w:pBdr>
              <w:jc w:val="center"/>
              <w:rPr>
                <w:b/>
                <w:bCs/>
                <w:color w:val="000000"/>
              </w:rPr>
            </w:pPr>
            <w:r>
              <w:rPr>
                <w:b/>
                <w:bCs/>
                <w:color w:val="000000"/>
              </w:rPr>
              <w:t>Ki?</w:t>
            </w:r>
          </w:p>
        </w:tc>
      </w:tr>
      <w:tr w:rsidR="005137F9" w14:paraId="5FB45B2C" w14:textId="77777777">
        <w:trPr>
          <w:trHeight w:val="1155"/>
          <w:jc w:val="center"/>
        </w:trPr>
        <w:tc>
          <w:tcPr>
            <w:tcW w:w="2015" w:type="dxa"/>
            <w:vMerge w:val="restart"/>
            <w:vAlign w:val="center"/>
          </w:tcPr>
          <w:p w14:paraId="304FF9CF" w14:textId="77777777" w:rsidR="005137F9" w:rsidRDefault="00000000">
            <w:pPr>
              <w:pBdr>
                <w:top w:val="nil"/>
                <w:left w:val="nil"/>
                <w:bottom w:val="nil"/>
                <w:right w:val="nil"/>
                <w:between w:val="nil"/>
              </w:pBdr>
              <w:jc w:val="center"/>
              <w:rPr>
                <w:color w:val="000000"/>
              </w:rPr>
            </w:pPr>
            <w:r>
              <w:rPr>
                <w:color w:val="000000"/>
              </w:rPr>
              <w:t>nyelvtan</w:t>
            </w:r>
          </w:p>
        </w:tc>
        <w:tc>
          <w:tcPr>
            <w:tcW w:w="2556" w:type="dxa"/>
            <w:vAlign w:val="center"/>
          </w:tcPr>
          <w:p w14:paraId="072F53F8" w14:textId="77777777" w:rsidR="005137F9" w:rsidRDefault="005137F9">
            <w:pPr>
              <w:pBdr>
                <w:top w:val="nil"/>
                <w:left w:val="nil"/>
                <w:bottom w:val="nil"/>
                <w:right w:val="nil"/>
                <w:between w:val="nil"/>
              </w:pBdr>
              <w:jc w:val="center"/>
              <w:rPr>
                <w:b/>
                <w:bCs/>
                <w:color w:val="000000"/>
              </w:rPr>
            </w:pPr>
          </w:p>
          <w:p w14:paraId="3DB4F56F" w14:textId="77777777" w:rsidR="005137F9" w:rsidRDefault="005137F9">
            <w:pPr>
              <w:pBdr>
                <w:top w:val="nil"/>
                <w:left w:val="nil"/>
                <w:bottom w:val="nil"/>
                <w:right w:val="nil"/>
                <w:between w:val="nil"/>
              </w:pBdr>
              <w:jc w:val="center"/>
              <w:rPr>
                <w:b/>
                <w:bCs/>
                <w:color w:val="000000"/>
              </w:rPr>
            </w:pPr>
          </w:p>
          <w:p w14:paraId="623880D5" w14:textId="77777777" w:rsidR="005137F9" w:rsidRDefault="00000000">
            <w:pPr>
              <w:pBdr>
                <w:top w:val="nil"/>
                <w:left w:val="nil"/>
                <w:bottom w:val="nil"/>
                <w:right w:val="nil"/>
                <w:between w:val="nil"/>
              </w:pBdr>
              <w:jc w:val="center"/>
              <w:rPr>
                <w:b/>
                <w:bCs/>
                <w:color w:val="000000"/>
              </w:rPr>
            </w:pPr>
            <w:r>
              <w:rPr>
                <w:b/>
                <w:bCs/>
                <w:color w:val="000000"/>
              </w:rPr>
              <w:t>szintfelmérés</w:t>
            </w:r>
          </w:p>
        </w:tc>
        <w:tc>
          <w:tcPr>
            <w:tcW w:w="1671" w:type="dxa"/>
            <w:vAlign w:val="center"/>
          </w:tcPr>
          <w:p w14:paraId="2CB35F98" w14:textId="77777777" w:rsidR="005137F9" w:rsidRDefault="005137F9">
            <w:pPr>
              <w:pBdr>
                <w:top w:val="nil"/>
                <w:left w:val="nil"/>
                <w:bottom w:val="nil"/>
                <w:right w:val="nil"/>
                <w:between w:val="nil"/>
              </w:pBdr>
              <w:jc w:val="center"/>
              <w:rPr>
                <w:b/>
                <w:bCs/>
                <w:color w:val="000000"/>
              </w:rPr>
            </w:pPr>
          </w:p>
          <w:p w14:paraId="7867197D" w14:textId="77777777" w:rsidR="005137F9" w:rsidRDefault="00000000">
            <w:pPr>
              <w:pBdr>
                <w:top w:val="nil"/>
                <w:left w:val="nil"/>
                <w:bottom w:val="nil"/>
                <w:right w:val="nil"/>
                <w:between w:val="nil"/>
              </w:pBdr>
              <w:jc w:val="center"/>
              <w:rPr>
                <w:color w:val="000000"/>
              </w:rPr>
            </w:pPr>
            <w:r>
              <w:rPr>
                <w:color w:val="000000"/>
              </w:rPr>
              <w:t>5. évf. szeptember</w:t>
            </w:r>
          </w:p>
        </w:tc>
        <w:tc>
          <w:tcPr>
            <w:tcW w:w="1417" w:type="dxa"/>
            <w:vAlign w:val="center"/>
          </w:tcPr>
          <w:p w14:paraId="2649D75C" w14:textId="77777777" w:rsidR="005137F9" w:rsidRDefault="00000000">
            <w:pPr>
              <w:pBdr>
                <w:top w:val="nil"/>
                <w:left w:val="nil"/>
                <w:bottom w:val="nil"/>
                <w:right w:val="nil"/>
                <w:between w:val="nil"/>
              </w:pBdr>
              <w:jc w:val="center"/>
              <w:rPr>
                <w:color w:val="000000"/>
              </w:rPr>
            </w:pPr>
            <w:r>
              <w:rPr>
                <w:color w:val="000000"/>
              </w:rPr>
              <w:t>írásban a 4. osztályos év végi követelmények alapján</w:t>
            </w:r>
          </w:p>
        </w:tc>
        <w:tc>
          <w:tcPr>
            <w:tcW w:w="1556" w:type="dxa"/>
            <w:vAlign w:val="center"/>
          </w:tcPr>
          <w:p w14:paraId="79D79D24"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2FC8E5F7" w14:textId="77777777">
        <w:trPr>
          <w:trHeight w:val="505"/>
          <w:jc w:val="center"/>
        </w:trPr>
        <w:tc>
          <w:tcPr>
            <w:tcW w:w="2015" w:type="dxa"/>
            <w:vMerge/>
            <w:vAlign w:val="center"/>
          </w:tcPr>
          <w:p w14:paraId="251A92CF" w14:textId="77777777" w:rsidR="005137F9" w:rsidRDefault="005137F9">
            <w:pPr>
              <w:pBdr>
                <w:top w:val="nil"/>
                <w:left w:val="nil"/>
                <w:bottom w:val="nil"/>
                <w:right w:val="nil"/>
                <w:between w:val="nil"/>
              </w:pBdr>
              <w:jc w:val="left"/>
              <w:rPr>
                <w:color w:val="000000"/>
              </w:rPr>
            </w:pPr>
          </w:p>
        </w:tc>
        <w:tc>
          <w:tcPr>
            <w:tcW w:w="2556" w:type="dxa"/>
            <w:vAlign w:val="center"/>
          </w:tcPr>
          <w:p w14:paraId="077ED14A" w14:textId="77777777" w:rsidR="005137F9" w:rsidRDefault="00000000">
            <w:pPr>
              <w:pBdr>
                <w:top w:val="nil"/>
                <w:left w:val="nil"/>
                <w:bottom w:val="nil"/>
                <w:right w:val="nil"/>
                <w:between w:val="nil"/>
              </w:pBdr>
              <w:jc w:val="center"/>
              <w:rPr>
                <w:color w:val="000000"/>
              </w:rPr>
            </w:pPr>
            <w:r>
              <w:rPr>
                <w:color w:val="000000"/>
              </w:rPr>
              <w:t>helyesírás</w:t>
            </w:r>
          </w:p>
        </w:tc>
        <w:tc>
          <w:tcPr>
            <w:tcW w:w="1671" w:type="dxa"/>
            <w:vAlign w:val="center"/>
          </w:tcPr>
          <w:p w14:paraId="272FBF4E" w14:textId="77777777" w:rsidR="005137F9" w:rsidRDefault="00000000">
            <w:pPr>
              <w:pBdr>
                <w:top w:val="nil"/>
                <w:left w:val="nil"/>
                <w:bottom w:val="nil"/>
                <w:right w:val="nil"/>
                <w:between w:val="nil"/>
              </w:pBdr>
              <w:jc w:val="center"/>
              <w:rPr>
                <w:color w:val="000000"/>
              </w:rPr>
            </w:pPr>
            <w:r>
              <w:rPr>
                <w:color w:val="000000"/>
              </w:rPr>
              <w:t>havonta 1 alkalommal</w:t>
            </w:r>
          </w:p>
        </w:tc>
        <w:tc>
          <w:tcPr>
            <w:tcW w:w="1417" w:type="dxa"/>
            <w:vAlign w:val="center"/>
          </w:tcPr>
          <w:p w14:paraId="6DCAC862"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17764885" w14:textId="77777777" w:rsidR="005137F9" w:rsidRDefault="00000000">
            <w:pPr>
              <w:pBdr>
                <w:top w:val="nil"/>
                <w:left w:val="nil"/>
                <w:bottom w:val="nil"/>
                <w:right w:val="nil"/>
                <w:between w:val="nil"/>
              </w:pBdr>
              <w:jc w:val="center"/>
              <w:rPr>
                <w:color w:val="000000"/>
              </w:rPr>
            </w:pPr>
            <w:r>
              <w:rPr>
                <w:color w:val="000000"/>
              </w:rPr>
              <w:t xml:space="preserve">szaktanár és </w:t>
            </w:r>
            <w:proofErr w:type="spellStart"/>
            <w:r>
              <w:rPr>
                <w:color w:val="000000"/>
              </w:rPr>
              <w:t>mk.vez</w:t>
            </w:r>
            <w:proofErr w:type="spellEnd"/>
            <w:r>
              <w:rPr>
                <w:color w:val="000000"/>
              </w:rPr>
              <w:t>.</w:t>
            </w:r>
          </w:p>
        </w:tc>
      </w:tr>
      <w:tr w:rsidR="005137F9" w14:paraId="5B54E725" w14:textId="77777777">
        <w:trPr>
          <w:trHeight w:val="510"/>
          <w:jc w:val="center"/>
        </w:trPr>
        <w:tc>
          <w:tcPr>
            <w:tcW w:w="2015" w:type="dxa"/>
            <w:vMerge/>
            <w:vAlign w:val="center"/>
          </w:tcPr>
          <w:p w14:paraId="492B11CB" w14:textId="77777777" w:rsidR="005137F9" w:rsidRDefault="005137F9">
            <w:pPr>
              <w:pBdr>
                <w:top w:val="nil"/>
                <w:left w:val="nil"/>
                <w:bottom w:val="nil"/>
                <w:right w:val="nil"/>
                <w:between w:val="nil"/>
              </w:pBdr>
              <w:jc w:val="left"/>
              <w:rPr>
                <w:color w:val="000000"/>
              </w:rPr>
            </w:pPr>
          </w:p>
        </w:tc>
        <w:tc>
          <w:tcPr>
            <w:tcW w:w="2556" w:type="dxa"/>
            <w:vAlign w:val="center"/>
          </w:tcPr>
          <w:p w14:paraId="14566327" w14:textId="77777777" w:rsidR="005137F9" w:rsidRDefault="00000000">
            <w:pPr>
              <w:pBdr>
                <w:top w:val="nil"/>
                <w:left w:val="nil"/>
                <w:bottom w:val="nil"/>
                <w:right w:val="nil"/>
                <w:between w:val="nil"/>
              </w:pBdr>
              <w:jc w:val="center"/>
              <w:rPr>
                <w:color w:val="000000"/>
              </w:rPr>
            </w:pPr>
            <w:r>
              <w:rPr>
                <w:color w:val="000000"/>
              </w:rPr>
              <w:t>nyelvtan</w:t>
            </w:r>
          </w:p>
        </w:tc>
        <w:tc>
          <w:tcPr>
            <w:tcW w:w="1671" w:type="dxa"/>
            <w:vAlign w:val="center"/>
          </w:tcPr>
          <w:p w14:paraId="512690CE" w14:textId="77777777" w:rsidR="005137F9" w:rsidRDefault="00000000">
            <w:pPr>
              <w:pBdr>
                <w:top w:val="nil"/>
                <w:left w:val="nil"/>
                <w:bottom w:val="nil"/>
                <w:right w:val="nil"/>
                <w:between w:val="nil"/>
              </w:pBdr>
              <w:jc w:val="center"/>
              <w:rPr>
                <w:color w:val="000000"/>
              </w:rPr>
            </w:pPr>
            <w:r>
              <w:rPr>
                <w:color w:val="000000"/>
              </w:rPr>
              <w:t>témakörönként</w:t>
            </w:r>
          </w:p>
        </w:tc>
        <w:tc>
          <w:tcPr>
            <w:tcW w:w="1417" w:type="dxa"/>
            <w:vAlign w:val="center"/>
          </w:tcPr>
          <w:p w14:paraId="4F8E0D2C"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179C1EC3"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295235AD" w14:textId="77777777">
        <w:trPr>
          <w:trHeight w:val="510"/>
          <w:jc w:val="center"/>
        </w:trPr>
        <w:tc>
          <w:tcPr>
            <w:tcW w:w="2015" w:type="dxa"/>
            <w:vMerge/>
            <w:vAlign w:val="center"/>
          </w:tcPr>
          <w:p w14:paraId="63345B25" w14:textId="77777777" w:rsidR="005137F9" w:rsidRDefault="005137F9">
            <w:pPr>
              <w:pBdr>
                <w:top w:val="nil"/>
                <w:left w:val="nil"/>
                <w:bottom w:val="nil"/>
                <w:right w:val="nil"/>
                <w:between w:val="nil"/>
              </w:pBdr>
              <w:jc w:val="left"/>
              <w:rPr>
                <w:color w:val="000000"/>
              </w:rPr>
            </w:pPr>
          </w:p>
        </w:tc>
        <w:tc>
          <w:tcPr>
            <w:tcW w:w="2556" w:type="dxa"/>
            <w:vAlign w:val="center"/>
          </w:tcPr>
          <w:p w14:paraId="6A997913" w14:textId="77777777" w:rsidR="005137F9" w:rsidRDefault="00000000">
            <w:pPr>
              <w:pBdr>
                <w:top w:val="nil"/>
                <w:left w:val="nil"/>
                <w:bottom w:val="nil"/>
                <w:right w:val="nil"/>
                <w:between w:val="nil"/>
              </w:pBdr>
              <w:jc w:val="center"/>
              <w:rPr>
                <w:b/>
                <w:bCs/>
                <w:color w:val="000000"/>
              </w:rPr>
            </w:pPr>
            <w:r>
              <w:rPr>
                <w:b/>
                <w:bCs/>
                <w:color w:val="000000"/>
              </w:rPr>
              <w:t>egységes évfolyami szintű</w:t>
            </w:r>
          </w:p>
          <w:p w14:paraId="1CC6B78E" w14:textId="77777777" w:rsidR="005137F9" w:rsidRDefault="00000000">
            <w:pPr>
              <w:pBdr>
                <w:top w:val="nil"/>
                <w:left w:val="nil"/>
                <w:bottom w:val="nil"/>
                <w:right w:val="nil"/>
                <w:between w:val="nil"/>
              </w:pBdr>
              <w:jc w:val="center"/>
              <w:rPr>
                <w:b/>
                <w:bCs/>
                <w:color w:val="000000"/>
              </w:rPr>
            </w:pPr>
            <w:r>
              <w:rPr>
                <w:b/>
                <w:bCs/>
                <w:color w:val="000000"/>
              </w:rPr>
              <w:t>felmérés</w:t>
            </w:r>
          </w:p>
        </w:tc>
        <w:tc>
          <w:tcPr>
            <w:tcW w:w="1671" w:type="dxa"/>
            <w:vAlign w:val="center"/>
          </w:tcPr>
          <w:p w14:paraId="0E7C7A69" w14:textId="77777777" w:rsidR="005137F9" w:rsidRDefault="00000000">
            <w:pPr>
              <w:pBdr>
                <w:top w:val="nil"/>
                <w:left w:val="nil"/>
                <w:bottom w:val="nil"/>
                <w:right w:val="nil"/>
                <w:between w:val="nil"/>
              </w:pBdr>
              <w:jc w:val="center"/>
              <w:rPr>
                <w:color w:val="000000"/>
              </w:rPr>
            </w:pPr>
            <w:r>
              <w:rPr>
                <w:color w:val="000000"/>
              </w:rPr>
              <w:t>5-6-7.évf. június</w:t>
            </w:r>
          </w:p>
        </w:tc>
        <w:tc>
          <w:tcPr>
            <w:tcW w:w="1417" w:type="dxa"/>
            <w:vAlign w:val="center"/>
          </w:tcPr>
          <w:p w14:paraId="5870CDFB"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7A9B0D17"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7579CE0F" w14:textId="77777777">
        <w:trPr>
          <w:trHeight w:val="505"/>
          <w:jc w:val="center"/>
        </w:trPr>
        <w:tc>
          <w:tcPr>
            <w:tcW w:w="2015" w:type="dxa"/>
            <w:vMerge/>
            <w:vAlign w:val="center"/>
          </w:tcPr>
          <w:p w14:paraId="51E1ED29" w14:textId="77777777" w:rsidR="005137F9" w:rsidRDefault="005137F9">
            <w:pPr>
              <w:pBdr>
                <w:top w:val="nil"/>
                <w:left w:val="nil"/>
                <w:bottom w:val="nil"/>
                <w:right w:val="nil"/>
                <w:between w:val="nil"/>
              </w:pBdr>
              <w:jc w:val="left"/>
              <w:rPr>
                <w:color w:val="000000"/>
              </w:rPr>
            </w:pPr>
          </w:p>
        </w:tc>
        <w:tc>
          <w:tcPr>
            <w:tcW w:w="2556" w:type="dxa"/>
            <w:vAlign w:val="center"/>
          </w:tcPr>
          <w:p w14:paraId="63542A64" w14:textId="77777777" w:rsidR="005137F9" w:rsidRDefault="00000000">
            <w:pPr>
              <w:pBdr>
                <w:top w:val="nil"/>
                <w:left w:val="nil"/>
                <w:bottom w:val="nil"/>
                <w:right w:val="nil"/>
                <w:between w:val="nil"/>
              </w:pBdr>
              <w:jc w:val="center"/>
              <w:rPr>
                <w:b/>
                <w:bCs/>
                <w:color w:val="000000"/>
              </w:rPr>
            </w:pPr>
            <w:r>
              <w:rPr>
                <w:b/>
                <w:bCs/>
                <w:color w:val="000000"/>
              </w:rPr>
              <w:t>vizsga</w:t>
            </w:r>
          </w:p>
        </w:tc>
        <w:tc>
          <w:tcPr>
            <w:tcW w:w="1671" w:type="dxa"/>
            <w:vAlign w:val="center"/>
          </w:tcPr>
          <w:p w14:paraId="2EEB18C5" w14:textId="77777777" w:rsidR="005137F9" w:rsidRDefault="00000000">
            <w:pPr>
              <w:pBdr>
                <w:top w:val="nil"/>
                <w:left w:val="nil"/>
                <w:bottom w:val="nil"/>
                <w:right w:val="nil"/>
                <w:between w:val="nil"/>
              </w:pBdr>
              <w:jc w:val="center"/>
              <w:rPr>
                <w:color w:val="000000"/>
              </w:rPr>
            </w:pPr>
            <w:r>
              <w:rPr>
                <w:color w:val="000000"/>
              </w:rPr>
              <w:t>8. évf. május/június</w:t>
            </w:r>
          </w:p>
        </w:tc>
        <w:tc>
          <w:tcPr>
            <w:tcW w:w="1417" w:type="dxa"/>
            <w:vAlign w:val="center"/>
          </w:tcPr>
          <w:p w14:paraId="0C21FA43"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0E8A94C4"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49D35A31" w14:textId="77777777">
        <w:trPr>
          <w:trHeight w:val="775"/>
          <w:jc w:val="center"/>
        </w:trPr>
        <w:tc>
          <w:tcPr>
            <w:tcW w:w="2015" w:type="dxa"/>
            <w:vMerge w:val="restart"/>
            <w:vAlign w:val="center"/>
          </w:tcPr>
          <w:p w14:paraId="5CE311C1" w14:textId="77777777" w:rsidR="005137F9" w:rsidRDefault="00000000">
            <w:pPr>
              <w:pBdr>
                <w:top w:val="nil"/>
                <w:left w:val="nil"/>
                <w:bottom w:val="nil"/>
                <w:right w:val="nil"/>
                <w:between w:val="nil"/>
              </w:pBdr>
              <w:jc w:val="center"/>
              <w:rPr>
                <w:color w:val="000000"/>
              </w:rPr>
            </w:pPr>
            <w:r>
              <w:rPr>
                <w:color w:val="000000"/>
              </w:rPr>
              <w:t>irodalom</w:t>
            </w:r>
          </w:p>
        </w:tc>
        <w:tc>
          <w:tcPr>
            <w:tcW w:w="2556" w:type="dxa"/>
            <w:vAlign w:val="center"/>
          </w:tcPr>
          <w:p w14:paraId="0E2D0025" w14:textId="77777777" w:rsidR="005137F9" w:rsidRDefault="005137F9">
            <w:pPr>
              <w:pBdr>
                <w:top w:val="nil"/>
                <w:left w:val="nil"/>
                <w:bottom w:val="nil"/>
                <w:right w:val="nil"/>
                <w:between w:val="nil"/>
              </w:pBdr>
              <w:jc w:val="center"/>
              <w:rPr>
                <w:b/>
                <w:bCs/>
                <w:color w:val="000000"/>
              </w:rPr>
            </w:pPr>
          </w:p>
          <w:p w14:paraId="6F6B358C" w14:textId="77777777" w:rsidR="005137F9" w:rsidRDefault="00000000">
            <w:pPr>
              <w:pBdr>
                <w:top w:val="nil"/>
                <w:left w:val="nil"/>
                <w:bottom w:val="nil"/>
                <w:right w:val="nil"/>
                <w:between w:val="nil"/>
              </w:pBdr>
              <w:jc w:val="center"/>
              <w:rPr>
                <w:color w:val="000000"/>
              </w:rPr>
            </w:pPr>
            <w:r>
              <w:rPr>
                <w:color w:val="000000"/>
              </w:rPr>
              <w:t>néma és értő olvasás</w:t>
            </w:r>
          </w:p>
        </w:tc>
        <w:tc>
          <w:tcPr>
            <w:tcW w:w="1671" w:type="dxa"/>
            <w:vAlign w:val="center"/>
          </w:tcPr>
          <w:p w14:paraId="7EF23F35" w14:textId="77777777" w:rsidR="005137F9" w:rsidRDefault="00000000">
            <w:pPr>
              <w:pBdr>
                <w:top w:val="nil"/>
                <w:left w:val="nil"/>
                <w:bottom w:val="nil"/>
                <w:right w:val="nil"/>
                <w:between w:val="nil"/>
              </w:pBdr>
              <w:jc w:val="center"/>
              <w:rPr>
                <w:color w:val="000000"/>
              </w:rPr>
            </w:pPr>
            <w:r>
              <w:rPr>
                <w:color w:val="000000"/>
              </w:rPr>
              <w:t>valamennyi évfolyamon szeptemberben</w:t>
            </w:r>
          </w:p>
        </w:tc>
        <w:tc>
          <w:tcPr>
            <w:tcW w:w="1417" w:type="dxa"/>
            <w:vAlign w:val="center"/>
          </w:tcPr>
          <w:p w14:paraId="2E6FBE21" w14:textId="77777777" w:rsidR="005137F9" w:rsidRDefault="00000000">
            <w:pPr>
              <w:pBdr>
                <w:top w:val="nil"/>
                <w:left w:val="nil"/>
                <w:bottom w:val="nil"/>
                <w:right w:val="nil"/>
                <w:between w:val="nil"/>
              </w:pBdr>
              <w:jc w:val="center"/>
              <w:rPr>
                <w:color w:val="000000"/>
              </w:rPr>
            </w:pPr>
            <w:r>
              <w:rPr>
                <w:color w:val="000000"/>
              </w:rPr>
              <w:t>szóban</w:t>
            </w:r>
          </w:p>
        </w:tc>
        <w:tc>
          <w:tcPr>
            <w:tcW w:w="1556" w:type="dxa"/>
            <w:vAlign w:val="center"/>
          </w:tcPr>
          <w:p w14:paraId="0FDDC4CB" w14:textId="77777777" w:rsidR="005137F9" w:rsidRDefault="00000000">
            <w:pPr>
              <w:pBdr>
                <w:top w:val="nil"/>
                <w:left w:val="nil"/>
                <w:bottom w:val="nil"/>
                <w:right w:val="nil"/>
                <w:between w:val="nil"/>
              </w:pBdr>
              <w:jc w:val="center"/>
              <w:rPr>
                <w:color w:val="000000"/>
              </w:rPr>
            </w:pPr>
            <w:r>
              <w:rPr>
                <w:b/>
                <w:bCs/>
                <w:color w:val="000000"/>
              </w:rPr>
              <w:t>s</w:t>
            </w:r>
            <w:r>
              <w:rPr>
                <w:color w:val="000000"/>
              </w:rPr>
              <w:t>zaktanár</w:t>
            </w:r>
          </w:p>
        </w:tc>
      </w:tr>
      <w:tr w:rsidR="005137F9" w14:paraId="743B472C" w14:textId="77777777">
        <w:trPr>
          <w:trHeight w:val="510"/>
          <w:jc w:val="center"/>
        </w:trPr>
        <w:tc>
          <w:tcPr>
            <w:tcW w:w="2015" w:type="dxa"/>
            <w:vMerge/>
            <w:vAlign w:val="center"/>
          </w:tcPr>
          <w:p w14:paraId="4C37D75A" w14:textId="77777777" w:rsidR="005137F9" w:rsidRDefault="005137F9">
            <w:pPr>
              <w:pBdr>
                <w:top w:val="nil"/>
                <w:left w:val="nil"/>
                <w:bottom w:val="nil"/>
                <w:right w:val="nil"/>
                <w:between w:val="nil"/>
              </w:pBdr>
              <w:jc w:val="left"/>
              <w:rPr>
                <w:color w:val="000000"/>
              </w:rPr>
            </w:pPr>
          </w:p>
        </w:tc>
        <w:tc>
          <w:tcPr>
            <w:tcW w:w="2556" w:type="dxa"/>
            <w:vAlign w:val="center"/>
          </w:tcPr>
          <w:p w14:paraId="154D7176" w14:textId="77777777" w:rsidR="005137F9" w:rsidRDefault="00000000">
            <w:pPr>
              <w:pBdr>
                <w:top w:val="nil"/>
                <w:left w:val="nil"/>
                <w:bottom w:val="nil"/>
                <w:right w:val="nil"/>
                <w:between w:val="nil"/>
              </w:pBdr>
              <w:jc w:val="center"/>
              <w:rPr>
                <w:color w:val="000000"/>
              </w:rPr>
            </w:pPr>
            <w:r>
              <w:rPr>
                <w:color w:val="000000"/>
              </w:rPr>
              <w:t>fogalmazás</w:t>
            </w:r>
          </w:p>
        </w:tc>
        <w:tc>
          <w:tcPr>
            <w:tcW w:w="1671" w:type="dxa"/>
            <w:vAlign w:val="center"/>
          </w:tcPr>
          <w:p w14:paraId="57068692" w14:textId="77777777" w:rsidR="005137F9" w:rsidRDefault="00000000">
            <w:pPr>
              <w:pBdr>
                <w:top w:val="nil"/>
                <w:left w:val="nil"/>
                <w:bottom w:val="nil"/>
                <w:right w:val="nil"/>
                <w:between w:val="nil"/>
              </w:pBdr>
              <w:jc w:val="center"/>
              <w:rPr>
                <w:color w:val="000000"/>
              </w:rPr>
            </w:pPr>
            <w:r>
              <w:rPr>
                <w:color w:val="000000"/>
              </w:rPr>
              <w:t>5.évf. szeptember</w:t>
            </w:r>
          </w:p>
        </w:tc>
        <w:tc>
          <w:tcPr>
            <w:tcW w:w="1417" w:type="dxa"/>
            <w:vAlign w:val="center"/>
          </w:tcPr>
          <w:p w14:paraId="30656C8D"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3E022B13"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53F16564" w14:textId="77777777">
        <w:trPr>
          <w:trHeight w:val="505"/>
          <w:jc w:val="center"/>
        </w:trPr>
        <w:tc>
          <w:tcPr>
            <w:tcW w:w="2015" w:type="dxa"/>
            <w:vMerge/>
            <w:vAlign w:val="center"/>
          </w:tcPr>
          <w:p w14:paraId="212669EF" w14:textId="77777777" w:rsidR="005137F9" w:rsidRDefault="005137F9">
            <w:pPr>
              <w:pBdr>
                <w:top w:val="nil"/>
                <w:left w:val="nil"/>
                <w:bottom w:val="nil"/>
                <w:right w:val="nil"/>
                <w:between w:val="nil"/>
              </w:pBdr>
              <w:jc w:val="left"/>
              <w:rPr>
                <w:color w:val="000000"/>
              </w:rPr>
            </w:pPr>
          </w:p>
        </w:tc>
        <w:tc>
          <w:tcPr>
            <w:tcW w:w="2556" w:type="dxa"/>
            <w:vAlign w:val="center"/>
          </w:tcPr>
          <w:p w14:paraId="59BAAE8B" w14:textId="77777777" w:rsidR="005137F9" w:rsidRDefault="00000000">
            <w:pPr>
              <w:pBdr>
                <w:top w:val="nil"/>
                <w:left w:val="nil"/>
                <w:bottom w:val="nil"/>
                <w:right w:val="nil"/>
                <w:between w:val="nil"/>
              </w:pBdr>
              <w:jc w:val="center"/>
              <w:rPr>
                <w:b/>
                <w:bCs/>
                <w:color w:val="000000"/>
              </w:rPr>
            </w:pPr>
            <w:r>
              <w:rPr>
                <w:b/>
                <w:bCs/>
                <w:color w:val="000000"/>
              </w:rPr>
              <w:t>vizsga</w:t>
            </w:r>
          </w:p>
        </w:tc>
        <w:tc>
          <w:tcPr>
            <w:tcW w:w="1671" w:type="dxa"/>
            <w:vAlign w:val="center"/>
          </w:tcPr>
          <w:p w14:paraId="69C6F797" w14:textId="77777777" w:rsidR="005137F9" w:rsidRDefault="00000000">
            <w:pPr>
              <w:pBdr>
                <w:top w:val="nil"/>
                <w:left w:val="nil"/>
                <w:bottom w:val="nil"/>
                <w:right w:val="nil"/>
                <w:between w:val="nil"/>
              </w:pBdr>
              <w:jc w:val="center"/>
              <w:rPr>
                <w:color w:val="000000"/>
              </w:rPr>
            </w:pPr>
            <w:r>
              <w:rPr>
                <w:color w:val="000000"/>
              </w:rPr>
              <w:t>8.évf. május/június</w:t>
            </w:r>
          </w:p>
        </w:tc>
        <w:tc>
          <w:tcPr>
            <w:tcW w:w="1417" w:type="dxa"/>
            <w:vAlign w:val="center"/>
          </w:tcPr>
          <w:p w14:paraId="111547AE" w14:textId="77777777" w:rsidR="005137F9" w:rsidRDefault="00000000">
            <w:pPr>
              <w:pBdr>
                <w:top w:val="nil"/>
                <w:left w:val="nil"/>
                <w:bottom w:val="nil"/>
                <w:right w:val="nil"/>
                <w:between w:val="nil"/>
              </w:pBdr>
              <w:jc w:val="center"/>
              <w:rPr>
                <w:color w:val="000000"/>
              </w:rPr>
            </w:pPr>
            <w:r>
              <w:rPr>
                <w:color w:val="000000"/>
              </w:rPr>
              <w:t>szóban</w:t>
            </w:r>
          </w:p>
        </w:tc>
        <w:tc>
          <w:tcPr>
            <w:tcW w:w="1556" w:type="dxa"/>
            <w:vAlign w:val="center"/>
          </w:tcPr>
          <w:p w14:paraId="786BA04B"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6A0F6BC1" w14:textId="77777777">
        <w:trPr>
          <w:trHeight w:val="510"/>
          <w:jc w:val="center"/>
        </w:trPr>
        <w:tc>
          <w:tcPr>
            <w:tcW w:w="2015" w:type="dxa"/>
            <w:vMerge w:val="restart"/>
            <w:vAlign w:val="center"/>
          </w:tcPr>
          <w:p w14:paraId="6ECB88D0" w14:textId="77777777" w:rsidR="005137F9" w:rsidRDefault="00000000">
            <w:pPr>
              <w:pBdr>
                <w:top w:val="nil"/>
                <w:left w:val="nil"/>
                <w:bottom w:val="nil"/>
                <w:right w:val="nil"/>
                <w:between w:val="nil"/>
              </w:pBdr>
              <w:jc w:val="center"/>
              <w:rPr>
                <w:color w:val="000000"/>
              </w:rPr>
            </w:pPr>
            <w:r>
              <w:rPr>
                <w:color w:val="000000"/>
              </w:rPr>
              <w:t>matematika</w:t>
            </w:r>
          </w:p>
        </w:tc>
        <w:tc>
          <w:tcPr>
            <w:tcW w:w="2556" w:type="dxa"/>
            <w:vAlign w:val="center"/>
          </w:tcPr>
          <w:p w14:paraId="114C8B73" w14:textId="77777777" w:rsidR="005137F9" w:rsidRDefault="00000000">
            <w:pPr>
              <w:pBdr>
                <w:top w:val="nil"/>
                <w:left w:val="nil"/>
                <w:bottom w:val="nil"/>
                <w:right w:val="nil"/>
                <w:between w:val="nil"/>
              </w:pBdr>
              <w:jc w:val="center"/>
              <w:rPr>
                <w:color w:val="000000"/>
              </w:rPr>
            </w:pPr>
            <w:r>
              <w:rPr>
                <w:color w:val="000000"/>
              </w:rPr>
              <w:t>év eleji felmérés</w:t>
            </w:r>
          </w:p>
        </w:tc>
        <w:tc>
          <w:tcPr>
            <w:tcW w:w="1671" w:type="dxa"/>
            <w:vAlign w:val="center"/>
          </w:tcPr>
          <w:p w14:paraId="408E863B" w14:textId="77777777" w:rsidR="005137F9" w:rsidRDefault="00000000">
            <w:pPr>
              <w:pBdr>
                <w:top w:val="nil"/>
                <w:left w:val="nil"/>
                <w:bottom w:val="nil"/>
                <w:right w:val="nil"/>
                <w:between w:val="nil"/>
              </w:pBdr>
              <w:jc w:val="center"/>
              <w:rPr>
                <w:color w:val="000000"/>
              </w:rPr>
            </w:pPr>
            <w:r>
              <w:rPr>
                <w:color w:val="000000"/>
              </w:rPr>
              <w:t>5. évf. szeptember</w:t>
            </w:r>
          </w:p>
        </w:tc>
        <w:tc>
          <w:tcPr>
            <w:tcW w:w="1417" w:type="dxa"/>
            <w:vAlign w:val="center"/>
          </w:tcPr>
          <w:p w14:paraId="36C05BE7"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0C9277ED"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77805854" w14:textId="77777777">
        <w:trPr>
          <w:trHeight w:val="510"/>
          <w:jc w:val="center"/>
        </w:trPr>
        <w:tc>
          <w:tcPr>
            <w:tcW w:w="2015" w:type="dxa"/>
            <w:vMerge/>
            <w:vAlign w:val="center"/>
          </w:tcPr>
          <w:p w14:paraId="6CA5AED7" w14:textId="77777777" w:rsidR="005137F9" w:rsidRDefault="005137F9">
            <w:pPr>
              <w:pBdr>
                <w:top w:val="nil"/>
                <w:left w:val="nil"/>
                <w:bottom w:val="nil"/>
                <w:right w:val="nil"/>
                <w:between w:val="nil"/>
              </w:pBdr>
              <w:jc w:val="left"/>
              <w:rPr>
                <w:color w:val="000000"/>
              </w:rPr>
            </w:pPr>
          </w:p>
        </w:tc>
        <w:tc>
          <w:tcPr>
            <w:tcW w:w="2556" w:type="dxa"/>
            <w:vAlign w:val="center"/>
          </w:tcPr>
          <w:p w14:paraId="2B31653E" w14:textId="77777777" w:rsidR="005137F9" w:rsidRDefault="00000000">
            <w:pPr>
              <w:pBdr>
                <w:top w:val="nil"/>
                <w:left w:val="nil"/>
                <w:bottom w:val="nil"/>
                <w:right w:val="nil"/>
                <w:between w:val="nil"/>
              </w:pBdr>
              <w:jc w:val="center"/>
              <w:rPr>
                <w:b/>
                <w:bCs/>
                <w:color w:val="000000"/>
              </w:rPr>
            </w:pPr>
            <w:r>
              <w:rPr>
                <w:b/>
                <w:bCs/>
                <w:color w:val="000000"/>
              </w:rPr>
              <w:t>egységes évfolyami szintű</w:t>
            </w:r>
          </w:p>
          <w:p w14:paraId="2105CE06" w14:textId="77777777" w:rsidR="005137F9" w:rsidRDefault="00000000">
            <w:pPr>
              <w:pBdr>
                <w:top w:val="nil"/>
                <w:left w:val="nil"/>
                <w:bottom w:val="nil"/>
                <w:right w:val="nil"/>
                <w:between w:val="nil"/>
              </w:pBdr>
              <w:jc w:val="center"/>
              <w:rPr>
                <w:b/>
                <w:bCs/>
                <w:color w:val="000000"/>
              </w:rPr>
            </w:pPr>
            <w:r>
              <w:rPr>
                <w:b/>
                <w:bCs/>
                <w:color w:val="000000"/>
              </w:rPr>
              <w:t>felmérés</w:t>
            </w:r>
          </w:p>
        </w:tc>
        <w:tc>
          <w:tcPr>
            <w:tcW w:w="1671" w:type="dxa"/>
            <w:vAlign w:val="center"/>
          </w:tcPr>
          <w:p w14:paraId="76BD6F21" w14:textId="77777777" w:rsidR="005137F9" w:rsidRDefault="00000000">
            <w:pPr>
              <w:pBdr>
                <w:top w:val="nil"/>
                <w:left w:val="nil"/>
                <w:bottom w:val="nil"/>
                <w:right w:val="nil"/>
                <w:between w:val="nil"/>
              </w:pBdr>
              <w:jc w:val="center"/>
              <w:rPr>
                <w:color w:val="000000"/>
              </w:rPr>
            </w:pPr>
            <w:r>
              <w:rPr>
                <w:color w:val="000000"/>
              </w:rPr>
              <w:t>5-6-7.évf. június</w:t>
            </w:r>
          </w:p>
        </w:tc>
        <w:tc>
          <w:tcPr>
            <w:tcW w:w="1417" w:type="dxa"/>
            <w:vAlign w:val="center"/>
          </w:tcPr>
          <w:p w14:paraId="5C5D329B"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7E6B5A9E"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6BCF86AB" w14:textId="77777777">
        <w:trPr>
          <w:trHeight w:val="465"/>
          <w:jc w:val="center"/>
        </w:trPr>
        <w:tc>
          <w:tcPr>
            <w:tcW w:w="2015" w:type="dxa"/>
            <w:vMerge/>
            <w:vAlign w:val="center"/>
          </w:tcPr>
          <w:p w14:paraId="11C9952A" w14:textId="77777777" w:rsidR="005137F9" w:rsidRDefault="005137F9">
            <w:pPr>
              <w:pBdr>
                <w:top w:val="nil"/>
                <w:left w:val="nil"/>
                <w:bottom w:val="nil"/>
                <w:right w:val="nil"/>
                <w:between w:val="nil"/>
              </w:pBdr>
              <w:jc w:val="left"/>
              <w:rPr>
                <w:color w:val="000000"/>
              </w:rPr>
            </w:pPr>
          </w:p>
        </w:tc>
        <w:tc>
          <w:tcPr>
            <w:tcW w:w="2556" w:type="dxa"/>
            <w:vAlign w:val="center"/>
          </w:tcPr>
          <w:p w14:paraId="7D6C2F77" w14:textId="77777777" w:rsidR="005137F9" w:rsidRDefault="00000000">
            <w:pPr>
              <w:pBdr>
                <w:top w:val="nil"/>
                <w:left w:val="nil"/>
                <w:bottom w:val="nil"/>
                <w:right w:val="nil"/>
                <w:between w:val="nil"/>
              </w:pBdr>
              <w:jc w:val="center"/>
              <w:rPr>
                <w:b/>
                <w:bCs/>
                <w:color w:val="000000"/>
              </w:rPr>
            </w:pPr>
            <w:r>
              <w:rPr>
                <w:b/>
                <w:bCs/>
                <w:color w:val="000000"/>
              </w:rPr>
              <w:t>vizsga</w:t>
            </w:r>
          </w:p>
        </w:tc>
        <w:tc>
          <w:tcPr>
            <w:tcW w:w="1671" w:type="dxa"/>
            <w:vAlign w:val="center"/>
          </w:tcPr>
          <w:p w14:paraId="3A65E5D0" w14:textId="77777777" w:rsidR="005137F9" w:rsidRDefault="00000000">
            <w:pPr>
              <w:pBdr>
                <w:top w:val="nil"/>
                <w:left w:val="nil"/>
                <w:bottom w:val="nil"/>
                <w:right w:val="nil"/>
                <w:between w:val="nil"/>
              </w:pBdr>
              <w:jc w:val="center"/>
              <w:rPr>
                <w:color w:val="000000"/>
              </w:rPr>
            </w:pPr>
            <w:r>
              <w:rPr>
                <w:color w:val="000000"/>
              </w:rPr>
              <w:t>8. évf. május/június</w:t>
            </w:r>
          </w:p>
        </w:tc>
        <w:tc>
          <w:tcPr>
            <w:tcW w:w="1417" w:type="dxa"/>
            <w:vAlign w:val="center"/>
          </w:tcPr>
          <w:p w14:paraId="722E2085"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6EA284DA"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3CB53F1A" w14:textId="77777777">
        <w:trPr>
          <w:trHeight w:val="695"/>
          <w:jc w:val="center"/>
        </w:trPr>
        <w:tc>
          <w:tcPr>
            <w:tcW w:w="2015" w:type="dxa"/>
            <w:vMerge/>
            <w:vAlign w:val="center"/>
          </w:tcPr>
          <w:p w14:paraId="136E487B" w14:textId="77777777" w:rsidR="005137F9" w:rsidRDefault="005137F9">
            <w:pPr>
              <w:pBdr>
                <w:top w:val="nil"/>
                <w:left w:val="nil"/>
                <w:bottom w:val="nil"/>
                <w:right w:val="nil"/>
                <w:between w:val="nil"/>
              </w:pBdr>
              <w:jc w:val="left"/>
              <w:rPr>
                <w:color w:val="000000"/>
              </w:rPr>
            </w:pPr>
          </w:p>
        </w:tc>
        <w:tc>
          <w:tcPr>
            <w:tcW w:w="2556" w:type="dxa"/>
            <w:vAlign w:val="center"/>
          </w:tcPr>
          <w:p w14:paraId="08DF61FD" w14:textId="77777777" w:rsidR="005137F9" w:rsidRDefault="005137F9">
            <w:pPr>
              <w:pBdr>
                <w:top w:val="nil"/>
                <w:left w:val="nil"/>
                <w:bottom w:val="nil"/>
                <w:right w:val="nil"/>
                <w:between w:val="nil"/>
              </w:pBdr>
              <w:jc w:val="center"/>
              <w:rPr>
                <w:b/>
                <w:bCs/>
                <w:color w:val="000000"/>
              </w:rPr>
            </w:pPr>
          </w:p>
          <w:p w14:paraId="7CBEEF70" w14:textId="77777777" w:rsidR="005137F9" w:rsidRDefault="00000000">
            <w:pPr>
              <w:pBdr>
                <w:top w:val="nil"/>
                <w:left w:val="nil"/>
                <w:bottom w:val="nil"/>
                <w:right w:val="nil"/>
                <w:between w:val="nil"/>
              </w:pBdr>
              <w:jc w:val="center"/>
              <w:rPr>
                <w:color w:val="000000"/>
              </w:rPr>
            </w:pPr>
            <w:r>
              <w:rPr>
                <w:color w:val="000000"/>
              </w:rPr>
              <w:t>témazárók</w:t>
            </w:r>
          </w:p>
        </w:tc>
        <w:tc>
          <w:tcPr>
            <w:tcW w:w="1671" w:type="dxa"/>
            <w:vAlign w:val="center"/>
          </w:tcPr>
          <w:p w14:paraId="43F4954C" w14:textId="77777777" w:rsidR="005137F9" w:rsidRDefault="00000000">
            <w:pPr>
              <w:pBdr>
                <w:top w:val="nil"/>
                <w:left w:val="nil"/>
                <w:bottom w:val="nil"/>
                <w:right w:val="nil"/>
                <w:between w:val="nil"/>
              </w:pBdr>
              <w:jc w:val="center"/>
              <w:rPr>
                <w:color w:val="000000"/>
              </w:rPr>
            </w:pPr>
            <w:r>
              <w:rPr>
                <w:color w:val="000000"/>
              </w:rPr>
              <w:t>a témák összefoglalása után</w:t>
            </w:r>
          </w:p>
        </w:tc>
        <w:tc>
          <w:tcPr>
            <w:tcW w:w="1417" w:type="dxa"/>
            <w:vAlign w:val="center"/>
          </w:tcPr>
          <w:p w14:paraId="191056F5"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22E4C062"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3FB86EF7" w14:textId="77777777">
        <w:trPr>
          <w:trHeight w:val="760"/>
          <w:jc w:val="center"/>
        </w:trPr>
        <w:tc>
          <w:tcPr>
            <w:tcW w:w="2015" w:type="dxa"/>
            <w:vMerge w:val="restart"/>
            <w:vAlign w:val="center"/>
          </w:tcPr>
          <w:p w14:paraId="10429793" w14:textId="77777777" w:rsidR="005137F9" w:rsidRDefault="00000000">
            <w:pPr>
              <w:pBdr>
                <w:top w:val="nil"/>
                <w:left w:val="nil"/>
                <w:bottom w:val="nil"/>
                <w:right w:val="nil"/>
                <w:between w:val="nil"/>
              </w:pBdr>
              <w:jc w:val="center"/>
              <w:rPr>
                <w:color w:val="000000"/>
              </w:rPr>
            </w:pPr>
            <w:r>
              <w:rPr>
                <w:color w:val="000000"/>
              </w:rPr>
              <w:t>angol és német nyelv</w:t>
            </w:r>
          </w:p>
        </w:tc>
        <w:tc>
          <w:tcPr>
            <w:tcW w:w="2556" w:type="dxa"/>
            <w:vAlign w:val="center"/>
          </w:tcPr>
          <w:p w14:paraId="65BD8EAF" w14:textId="77777777" w:rsidR="005137F9" w:rsidRDefault="00000000">
            <w:pPr>
              <w:pBdr>
                <w:top w:val="nil"/>
                <w:left w:val="nil"/>
                <w:bottom w:val="nil"/>
                <w:right w:val="nil"/>
                <w:between w:val="nil"/>
              </w:pBdr>
              <w:jc w:val="center"/>
              <w:rPr>
                <w:b/>
                <w:bCs/>
                <w:color w:val="000000"/>
              </w:rPr>
            </w:pPr>
            <w:r>
              <w:rPr>
                <w:b/>
                <w:bCs/>
                <w:color w:val="000000"/>
              </w:rPr>
              <w:t>szintfelmérés</w:t>
            </w:r>
          </w:p>
        </w:tc>
        <w:tc>
          <w:tcPr>
            <w:tcW w:w="1671" w:type="dxa"/>
            <w:vAlign w:val="center"/>
          </w:tcPr>
          <w:p w14:paraId="3417B6D4" w14:textId="77777777" w:rsidR="005137F9" w:rsidRDefault="00000000">
            <w:pPr>
              <w:pBdr>
                <w:top w:val="nil"/>
                <w:left w:val="nil"/>
                <w:bottom w:val="nil"/>
                <w:right w:val="nil"/>
                <w:between w:val="nil"/>
              </w:pBdr>
              <w:jc w:val="center"/>
              <w:rPr>
                <w:color w:val="000000"/>
              </w:rPr>
            </w:pPr>
            <w:r>
              <w:rPr>
                <w:color w:val="000000"/>
              </w:rPr>
              <w:t>I. és II. félév elején</w:t>
            </w:r>
          </w:p>
        </w:tc>
        <w:tc>
          <w:tcPr>
            <w:tcW w:w="1417" w:type="dxa"/>
            <w:vAlign w:val="center"/>
          </w:tcPr>
          <w:p w14:paraId="0CCDA209"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47CDDD87"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2E00F689" w14:textId="77777777">
        <w:trPr>
          <w:trHeight w:val="460"/>
          <w:jc w:val="center"/>
        </w:trPr>
        <w:tc>
          <w:tcPr>
            <w:tcW w:w="2015" w:type="dxa"/>
            <w:vMerge/>
            <w:vAlign w:val="center"/>
          </w:tcPr>
          <w:p w14:paraId="2185DB4A" w14:textId="77777777" w:rsidR="005137F9" w:rsidRDefault="005137F9">
            <w:pPr>
              <w:pBdr>
                <w:top w:val="nil"/>
                <w:left w:val="nil"/>
                <w:bottom w:val="nil"/>
                <w:right w:val="nil"/>
                <w:between w:val="nil"/>
              </w:pBdr>
              <w:jc w:val="left"/>
              <w:rPr>
                <w:color w:val="000000"/>
              </w:rPr>
            </w:pPr>
          </w:p>
        </w:tc>
        <w:tc>
          <w:tcPr>
            <w:tcW w:w="2556" w:type="dxa"/>
            <w:vAlign w:val="center"/>
          </w:tcPr>
          <w:p w14:paraId="273A6C64" w14:textId="77777777" w:rsidR="005137F9" w:rsidRDefault="00000000">
            <w:pPr>
              <w:pBdr>
                <w:top w:val="nil"/>
                <w:left w:val="nil"/>
                <w:bottom w:val="nil"/>
                <w:right w:val="nil"/>
                <w:between w:val="nil"/>
              </w:pBdr>
              <w:jc w:val="center"/>
              <w:rPr>
                <w:color w:val="000000"/>
              </w:rPr>
            </w:pPr>
            <w:r>
              <w:rPr>
                <w:color w:val="000000"/>
              </w:rPr>
              <w:t>témazárók</w:t>
            </w:r>
          </w:p>
        </w:tc>
        <w:tc>
          <w:tcPr>
            <w:tcW w:w="1671" w:type="dxa"/>
            <w:vAlign w:val="center"/>
          </w:tcPr>
          <w:p w14:paraId="075D0F40" w14:textId="77777777" w:rsidR="005137F9" w:rsidRDefault="00000000">
            <w:pPr>
              <w:pBdr>
                <w:top w:val="nil"/>
                <w:left w:val="nil"/>
                <w:bottom w:val="nil"/>
                <w:right w:val="nil"/>
                <w:between w:val="nil"/>
              </w:pBdr>
              <w:jc w:val="center"/>
              <w:rPr>
                <w:color w:val="000000"/>
              </w:rPr>
            </w:pPr>
            <w:r>
              <w:rPr>
                <w:color w:val="000000"/>
              </w:rPr>
              <w:t>témakörönként</w:t>
            </w:r>
          </w:p>
        </w:tc>
        <w:tc>
          <w:tcPr>
            <w:tcW w:w="1417" w:type="dxa"/>
            <w:vAlign w:val="center"/>
          </w:tcPr>
          <w:p w14:paraId="181EB257"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6CAC6DE6"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42D8C063" w14:textId="77777777">
        <w:trPr>
          <w:trHeight w:val="544"/>
          <w:jc w:val="center"/>
        </w:trPr>
        <w:tc>
          <w:tcPr>
            <w:tcW w:w="2015" w:type="dxa"/>
            <w:vMerge/>
            <w:vAlign w:val="center"/>
          </w:tcPr>
          <w:p w14:paraId="75FEA17C" w14:textId="77777777" w:rsidR="005137F9" w:rsidRDefault="005137F9">
            <w:pPr>
              <w:pBdr>
                <w:top w:val="nil"/>
                <w:left w:val="nil"/>
                <w:bottom w:val="nil"/>
                <w:right w:val="nil"/>
                <w:between w:val="nil"/>
              </w:pBdr>
              <w:jc w:val="left"/>
              <w:rPr>
                <w:color w:val="000000"/>
              </w:rPr>
            </w:pPr>
          </w:p>
        </w:tc>
        <w:tc>
          <w:tcPr>
            <w:tcW w:w="2556" w:type="dxa"/>
            <w:vAlign w:val="center"/>
          </w:tcPr>
          <w:p w14:paraId="44860955" w14:textId="77777777" w:rsidR="005137F9" w:rsidRDefault="00000000">
            <w:pPr>
              <w:pBdr>
                <w:top w:val="nil"/>
                <w:left w:val="nil"/>
                <w:bottom w:val="nil"/>
                <w:right w:val="nil"/>
                <w:between w:val="nil"/>
              </w:pBdr>
              <w:jc w:val="center"/>
              <w:rPr>
                <w:b/>
                <w:bCs/>
                <w:color w:val="000000"/>
              </w:rPr>
            </w:pPr>
            <w:r>
              <w:rPr>
                <w:b/>
                <w:bCs/>
                <w:color w:val="000000"/>
              </w:rPr>
              <w:t>egységes évfolyami szintű</w:t>
            </w:r>
          </w:p>
          <w:p w14:paraId="6520E24F" w14:textId="77777777" w:rsidR="005137F9" w:rsidRDefault="00000000">
            <w:pPr>
              <w:pBdr>
                <w:top w:val="nil"/>
                <w:left w:val="nil"/>
                <w:bottom w:val="nil"/>
                <w:right w:val="nil"/>
                <w:between w:val="nil"/>
              </w:pBdr>
              <w:jc w:val="center"/>
              <w:rPr>
                <w:b/>
                <w:bCs/>
                <w:color w:val="000000"/>
              </w:rPr>
            </w:pPr>
            <w:r>
              <w:rPr>
                <w:b/>
                <w:bCs/>
                <w:color w:val="000000"/>
              </w:rPr>
              <w:t>felmérés</w:t>
            </w:r>
          </w:p>
        </w:tc>
        <w:tc>
          <w:tcPr>
            <w:tcW w:w="1671" w:type="dxa"/>
            <w:vAlign w:val="center"/>
          </w:tcPr>
          <w:p w14:paraId="3996E823" w14:textId="77777777" w:rsidR="005137F9" w:rsidRDefault="00000000">
            <w:pPr>
              <w:pBdr>
                <w:top w:val="nil"/>
                <w:left w:val="nil"/>
                <w:bottom w:val="nil"/>
                <w:right w:val="nil"/>
                <w:between w:val="nil"/>
              </w:pBdr>
              <w:jc w:val="center"/>
              <w:rPr>
                <w:color w:val="000000"/>
              </w:rPr>
            </w:pPr>
            <w:r>
              <w:rPr>
                <w:color w:val="000000"/>
              </w:rPr>
              <w:t>5-6-7. évf. június</w:t>
            </w:r>
          </w:p>
        </w:tc>
        <w:tc>
          <w:tcPr>
            <w:tcW w:w="1417" w:type="dxa"/>
            <w:vAlign w:val="center"/>
          </w:tcPr>
          <w:p w14:paraId="6D544EB8" w14:textId="77777777" w:rsidR="005137F9" w:rsidRDefault="00000000">
            <w:pPr>
              <w:pBdr>
                <w:top w:val="nil"/>
                <w:left w:val="nil"/>
                <w:bottom w:val="nil"/>
                <w:right w:val="nil"/>
                <w:between w:val="nil"/>
              </w:pBdr>
              <w:jc w:val="center"/>
              <w:rPr>
                <w:color w:val="000000"/>
              </w:rPr>
            </w:pPr>
            <w:r>
              <w:rPr>
                <w:color w:val="000000"/>
              </w:rPr>
              <w:t>írásban</w:t>
            </w:r>
          </w:p>
        </w:tc>
        <w:tc>
          <w:tcPr>
            <w:tcW w:w="1556" w:type="dxa"/>
            <w:vAlign w:val="center"/>
          </w:tcPr>
          <w:p w14:paraId="565CD809"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702E1AC1" w14:textId="77777777">
        <w:trPr>
          <w:trHeight w:val="760"/>
          <w:jc w:val="center"/>
        </w:trPr>
        <w:tc>
          <w:tcPr>
            <w:tcW w:w="2015" w:type="dxa"/>
            <w:vMerge/>
            <w:vAlign w:val="center"/>
          </w:tcPr>
          <w:p w14:paraId="10597E1E" w14:textId="77777777" w:rsidR="005137F9" w:rsidRDefault="005137F9">
            <w:pPr>
              <w:pBdr>
                <w:top w:val="nil"/>
                <w:left w:val="nil"/>
                <w:bottom w:val="nil"/>
                <w:right w:val="nil"/>
                <w:between w:val="nil"/>
              </w:pBdr>
              <w:jc w:val="left"/>
              <w:rPr>
                <w:color w:val="000000"/>
              </w:rPr>
            </w:pPr>
          </w:p>
        </w:tc>
        <w:tc>
          <w:tcPr>
            <w:tcW w:w="2556" w:type="dxa"/>
            <w:vAlign w:val="center"/>
          </w:tcPr>
          <w:p w14:paraId="54480ACE" w14:textId="77777777" w:rsidR="005137F9" w:rsidRDefault="005137F9">
            <w:pPr>
              <w:pBdr>
                <w:top w:val="nil"/>
                <w:left w:val="nil"/>
                <w:bottom w:val="nil"/>
                <w:right w:val="nil"/>
                <w:between w:val="nil"/>
              </w:pBdr>
              <w:jc w:val="center"/>
              <w:rPr>
                <w:b/>
                <w:bCs/>
                <w:color w:val="000000"/>
              </w:rPr>
            </w:pPr>
          </w:p>
          <w:p w14:paraId="6AD36CBB" w14:textId="77777777" w:rsidR="005137F9" w:rsidRDefault="00000000">
            <w:pPr>
              <w:pBdr>
                <w:top w:val="nil"/>
                <w:left w:val="nil"/>
                <w:bottom w:val="nil"/>
                <w:right w:val="nil"/>
                <w:between w:val="nil"/>
              </w:pBdr>
              <w:jc w:val="center"/>
              <w:rPr>
                <w:b/>
                <w:bCs/>
                <w:color w:val="000000"/>
              </w:rPr>
            </w:pPr>
            <w:r>
              <w:rPr>
                <w:b/>
                <w:bCs/>
                <w:color w:val="000000"/>
              </w:rPr>
              <w:t>vizsga</w:t>
            </w:r>
          </w:p>
        </w:tc>
        <w:tc>
          <w:tcPr>
            <w:tcW w:w="1671" w:type="dxa"/>
            <w:vAlign w:val="center"/>
          </w:tcPr>
          <w:p w14:paraId="4BFF315A" w14:textId="77777777" w:rsidR="005137F9" w:rsidRDefault="00000000">
            <w:pPr>
              <w:pBdr>
                <w:top w:val="nil"/>
                <w:left w:val="nil"/>
                <w:bottom w:val="nil"/>
                <w:right w:val="nil"/>
                <w:between w:val="nil"/>
              </w:pBdr>
              <w:jc w:val="center"/>
              <w:rPr>
                <w:color w:val="000000"/>
              </w:rPr>
            </w:pPr>
            <w:r>
              <w:rPr>
                <w:color w:val="000000"/>
              </w:rPr>
              <w:t>8.évf. május/június</w:t>
            </w:r>
          </w:p>
        </w:tc>
        <w:tc>
          <w:tcPr>
            <w:tcW w:w="1417" w:type="dxa"/>
            <w:vAlign w:val="center"/>
          </w:tcPr>
          <w:p w14:paraId="1815276F" w14:textId="77777777" w:rsidR="005137F9" w:rsidRDefault="00000000">
            <w:pPr>
              <w:pBdr>
                <w:top w:val="nil"/>
                <w:left w:val="nil"/>
                <w:bottom w:val="nil"/>
                <w:right w:val="nil"/>
                <w:between w:val="nil"/>
              </w:pBdr>
              <w:jc w:val="center"/>
              <w:rPr>
                <w:color w:val="000000"/>
              </w:rPr>
            </w:pPr>
            <w:r>
              <w:rPr>
                <w:color w:val="000000"/>
              </w:rPr>
              <w:t>szóban, írásban</w:t>
            </w:r>
          </w:p>
        </w:tc>
        <w:tc>
          <w:tcPr>
            <w:tcW w:w="1556" w:type="dxa"/>
            <w:vAlign w:val="center"/>
          </w:tcPr>
          <w:p w14:paraId="7E9689B7"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384D925A" w14:textId="77777777">
        <w:trPr>
          <w:trHeight w:val="760"/>
          <w:jc w:val="center"/>
        </w:trPr>
        <w:tc>
          <w:tcPr>
            <w:tcW w:w="2015" w:type="dxa"/>
            <w:vAlign w:val="center"/>
          </w:tcPr>
          <w:p w14:paraId="33C53FE5" w14:textId="77777777" w:rsidR="005137F9" w:rsidRDefault="00000000">
            <w:pPr>
              <w:pBdr>
                <w:top w:val="nil"/>
                <w:left w:val="nil"/>
                <w:bottom w:val="nil"/>
                <w:right w:val="nil"/>
                <w:between w:val="nil"/>
              </w:pBdr>
              <w:jc w:val="center"/>
              <w:rPr>
                <w:color w:val="000000"/>
              </w:rPr>
            </w:pPr>
            <w:r>
              <w:rPr>
                <w:color w:val="000000"/>
              </w:rPr>
              <w:t>történelem, földrajz, fizika, biológia, kémia, természettudomány</w:t>
            </w:r>
          </w:p>
        </w:tc>
        <w:tc>
          <w:tcPr>
            <w:tcW w:w="2556" w:type="dxa"/>
            <w:vAlign w:val="center"/>
          </w:tcPr>
          <w:p w14:paraId="31310FAE" w14:textId="77777777" w:rsidR="005137F9" w:rsidRDefault="005137F9">
            <w:pPr>
              <w:pBdr>
                <w:top w:val="nil"/>
                <w:left w:val="nil"/>
                <w:bottom w:val="nil"/>
                <w:right w:val="nil"/>
                <w:between w:val="nil"/>
              </w:pBdr>
              <w:jc w:val="center"/>
              <w:rPr>
                <w:b/>
                <w:bCs/>
                <w:color w:val="000000"/>
              </w:rPr>
            </w:pPr>
          </w:p>
          <w:p w14:paraId="423357BC" w14:textId="77777777" w:rsidR="005137F9" w:rsidRDefault="00000000">
            <w:pPr>
              <w:pBdr>
                <w:top w:val="nil"/>
                <w:left w:val="nil"/>
                <w:bottom w:val="nil"/>
                <w:right w:val="nil"/>
                <w:between w:val="nil"/>
              </w:pBdr>
              <w:jc w:val="center"/>
              <w:rPr>
                <w:color w:val="000000"/>
              </w:rPr>
            </w:pPr>
            <w:r>
              <w:rPr>
                <w:color w:val="000000"/>
              </w:rPr>
              <w:t>témazárók témakörönként</w:t>
            </w:r>
          </w:p>
        </w:tc>
        <w:tc>
          <w:tcPr>
            <w:tcW w:w="1671" w:type="dxa"/>
            <w:vAlign w:val="center"/>
          </w:tcPr>
          <w:p w14:paraId="46B992C0" w14:textId="77777777" w:rsidR="005137F9" w:rsidRDefault="00000000">
            <w:pPr>
              <w:pBdr>
                <w:top w:val="nil"/>
                <w:left w:val="nil"/>
                <w:bottom w:val="nil"/>
                <w:right w:val="nil"/>
                <w:between w:val="nil"/>
              </w:pBdr>
              <w:jc w:val="center"/>
              <w:rPr>
                <w:color w:val="000000"/>
              </w:rPr>
            </w:pPr>
            <w:r>
              <w:rPr>
                <w:color w:val="000000"/>
              </w:rPr>
              <w:t>a témák összefoglalása után</w:t>
            </w:r>
          </w:p>
        </w:tc>
        <w:tc>
          <w:tcPr>
            <w:tcW w:w="1417" w:type="dxa"/>
            <w:vAlign w:val="center"/>
          </w:tcPr>
          <w:p w14:paraId="583FA637" w14:textId="77777777" w:rsidR="005137F9" w:rsidRDefault="00000000">
            <w:pPr>
              <w:pBdr>
                <w:top w:val="nil"/>
                <w:left w:val="nil"/>
                <w:bottom w:val="nil"/>
                <w:right w:val="nil"/>
                <w:between w:val="nil"/>
              </w:pBdr>
              <w:jc w:val="center"/>
              <w:rPr>
                <w:color w:val="000000"/>
              </w:rPr>
            </w:pPr>
            <w:r>
              <w:rPr>
                <w:color w:val="000000"/>
              </w:rPr>
              <w:t>szóban, írásban</w:t>
            </w:r>
          </w:p>
        </w:tc>
        <w:tc>
          <w:tcPr>
            <w:tcW w:w="1556" w:type="dxa"/>
            <w:vAlign w:val="center"/>
          </w:tcPr>
          <w:p w14:paraId="1CD87D59"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5DFFDA03" w14:textId="77777777">
        <w:trPr>
          <w:trHeight w:val="760"/>
          <w:jc w:val="center"/>
        </w:trPr>
        <w:tc>
          <w:tcPr>
            <w:tcW w:w="2015" w:type="dxa"/>
            <w:vMerge w:val="restart"/>
            <w:vAlign w:val="center"/>
          </w:tcPr>
          <w:p w14:paraId="12F46A6E" w14:textId="77777777" w:rsidR="005137F9" w:rsidRDefault="00000000">
            <w:pPr>
              <w:pBdr>
                <w:top w:val="nil"/>
                <w:left w:val="nil"/>
                <w:bottom w:val="nil"/>
                <w:right w:val="nil"/>
                <w:between w:val="nil"/>
              </w:pBdr>
              <w:jc w:val="center"/>
              <w:rPr>
                <w:color w:val="000000"/>
              </w:rPr>
            </w:pPr>
            <w:r>
              <w:rPr>
                <w:color w:val="000000"/>
              </w:rPr>
              <w:t>digitális kultúra</w:t>
            </w:r>
          </w:p>
        </w:tc>
        <w:tc>
          <w:tcPr>
            <w:tcW w:w="2556" w:type="dxa"/>
            <w:vAlign w:val="center"/>
          </w:tcPr>
          <w:p w14:paraId="45A3A85F" w14:textId="77777777" w:rsidR="005137F9" w:rsidRDefault="005137F9">
            <w:pPr>
              <w:pBdr>
                <w:top w:val="nil"/>
                <w:left w:val="nil"/>
                <w:bottom w:val="nil"/>
                <w:right w:val="nil"/>
                <w:between w:val="nil"/>
              </w:pBdr>
              <w:jc w:val="center"/>
              <w:rPr>
                <w:b/>
                <w:bCs/>
                <w:color w:val="000000"/>
              </w:rPr>
            </w:pPr>
          </w:p>
          <w:p w14:paraId="327F1702" w14:textId="77777777" w:rsidR="005137F9" w:rsidRDefault="00000000">
            <w:pPr>
              <w:pBdr>
                <w:top w:val="nil"/>
                <w:left w:val="nil"/>
                <w:bottom w:val="nil"/>
                <w:right w:val="nil"/>
                <w:between w:val="nil"/>
              </w:pBdr>
              <w:jc w:val="center"/>
              <w:rPr>
                <w:color w:val="000000"/>
              </w:rPr>
            </w:pPr>
            <w:r>
              <w:rPr>
                <w:color w:val="000000"/>
              </w:rPr>
              <w:t>témazárók témakörönként</w:t>
            </w:r>
          </w:p>
        </w:tc>
        <w:tc>
          <w:tcPr>
            <w:tcW w:w="1671" w:type="dxa"/>
            <w:vAlign w:val="center"/>
          </w:tcPr>
          <w:p w14:paraId="50A2810A" w14:textId="77777777" w:rsidR="005137F9" w:rsidRDefault="00000000">
            <w:pPr>
              <w:pBdr>
                <w:top w:val="nil"/>
                <w:left w:val="nil"/>
                <w:bottom w:val="nil"/>
                <w:right w:val="nil"/>
                <w:between w:val="nil"/>
              </w:pBdr>
              <w:jc w:val="center"/>
              <w:rPr>
                <w:color w:val="000000"/>
              </w:rPr>
            </w:pPr>
            <w:r>
              <w:rPr>
                <w:color w:val="000000"/>
              </w:rPr>
              <w:t>a témák összefoglalása után</w:t>
            </w:r>
          </w:p>
        </w:tc>
        <w:tc>
          <w:tcPr>
            <w:tcW w:w="1417" w:type="dxa"/>
            <w:vAlign w:val="center"/>
          </w:tcPr>
          <w:p w14:paraId="053D4A42" w14:textId="77777777" w:rsidR="005137F9" w:rsidRDefault="00000000">
            <w:pPr>
              <w:pBdr>
                <w:top w:val="nil"/>
                <w:left w:val="nil"/>
                <w:bottom w:val="nil"/>
                <w:right w:val="nil"/>
                <w:between w:val="nil"/>
              </w:pBdr>
              <w:jc w:val="center"/>
              <w:rPr>
                <w:color w:val="000000"/>
              </w:rPr>
            </w:pPr>
            <w:r>
              <w:rPr>
                <w:color w:val="000000"/>
              </w:rPr>
              <w:t>szóban, írásban</w:t>
            </w:r>
          </w:p>
        </w:tc>
        <w:tc>
          <w:tcPr>
            <w:tcW w:w="1556" w:type="dxa"/>
            <w:vAlign w:val="center"/>
          </w:tcPr>
          <w:p w14:paraId="1B566F7D" w14:textId="77777777" w:rsidR="005137F9" w:rsidRDefault="00000000">
            <w:pPr>
              <w:pBdr>
                <w:top w:val="nil"/>
                <w:left w:val="nil"/>
                <w:bottom w:val="nil"/>
                <w:right w:val="nil"/>
                <w:between w:val="nil"/>
              </w:pBdr>
              <w:jc w:val="center"/>
              <w:rPr>
                <w:color w:val="000000"/>
              </w:rPr>
            </w:pPr>
            <w:r>
              <w:rPr>
                <w:color w:val="000000"/>
              </w:rPr>
              <w:t>szaktanár</w:t>
            </w:r>
          </w:p>
        </w:tc>
      </w:tr>
      <w:tr w:rsidR="005137F9" w14:paraId="165E1927" w14:textId="77777777">
        <w:trPr>
          <w:trHeight w:val="505"/>
          <w:jc w:val="center"/>
        </w:trPr>
        <w:tc>
          <w:tcPr>
            <w:tcW w:w="2015" w:type="dxa"/>
            <w:vMerge/>
            <w:vAlign w:val="center"/>
          </w:tcPr>
          <w:p w14:paraId="3B5B897F" w14:textId="77777777" w:rsidR="005137F9" w:rsidRDefault="005137F9">
            <w:pPr>
              <w:pBdr>
                <w:top w:val="nil"/>
                <w:left w:val="nil"/>
                <w:bottom w:val="nil"/>
                <w:right w:val="nil"/>
                <w:between w:val="nil"/>
              </w:pBdr>
              <w:jc w:val="left"/>
              <w:rPr>
                <w:color w:val="000000"/>
              </w:rPr>
            </w:pPr>
          </w:p>
        </w:tc>
        <w:tc>
          <w:tcPr>
            <w:tcW w:w="2556" w:type="dxa"/>
            <w:vAlign w:val="center"/>
          </w:tcPr>
          <w:p w14:paraId="41B68FE6" w14:textId="77777777" w:rsidR="005137F9" w:rsidRPr="0088412F" w:rsidRDefault="00000000">
            <w:pPr>
              <w:pBdr>
                <w:top w:val="nil"/>
                <w:left w:val="nil"/>
                <w:bottom w:val="nil"/>
                <w:right w:val="nil"/>
                <w:between w:val="nil"/>
              </w:pBdr>
              <w:jc w:val="center"/>
              <w:rPr>
                <w:color w:val="000000"/>
              </w:rPr>
            </w:pPr>
            <w:r w:rsidRPr="0088412F">
              <w:rPr>
                <w:color w:val="000000"/>
              </w:rPr>
              <w:t>vizsga</w:t>
            </w:r>
          </w:p>
        </w:tc>
        <w:tc>
          <w:tcPr>
            <w:tcW w:w="1671" w:type="dxa"/>
            <w:vAlign w:val="center"/>
          </w:tcPr>
          <w:p w14:paraId="13BB3E54" w14:textId="77777777" w:rsidR="005137F9" w:rsidRDefault="00000000">
            <w:pPr>
              <w:pBdr>
                <w:top w:val="nil"/>
                <w:left w:val="nil"/>
                <w:bottom w:val="nil"/>
                <w:right w:val="nil"/>
                <w:between w:val="nil"/>
              </w:pBdr>
              <w:jc w:val="center"/>
              <w:rPr>
                <w:color w:val="000000"/>
              </w:rPr>
            </w:pPr>
            <w:r>
              <w:rPr>
                <w:color w:val="000000"/>
              </w:rPr>
              <w:t>8.évf. május/június</w:t>
            </w:r>
          </w:p>
        </w:tc>
        <w:tc>
          <w:tcPr>
            <w:tcW w:w="1417" w:type="dxa"/>
            <w:vAlign w:val="center"/>
          </w:tcPr>
          <w:p w14:paraId="1152D2D8" w14:textId="77777777" w:rsidR="005137F9" w:rsidRDefault="00000000">
            <w:pPr>
              <w:pBdr>
                <w:top w:val="nil"/>
                <w:left w:val="nil"/>
                <w:bottom w:val="nil"/>
                <w:right w:val="nil"/>
                <w:between w:val="nil"/>
              </w:pBdr>
              <w:jc w:val="center"/>
              <w:rPr>
                <w:color w:val="000000"/>
              </w:rPr>
            </w:pPr>
            <w:r>
              <w:rPr>
                <w:color w:val="000000"/>
              </w:rPr>
              <w:t>elmélet és gyakorlat</w:t>
            </w:r>
          </w:p>
        </w:tc>
        <w:tc>
          <w:tcPr>
            <w:tcW w:w="1556" w:type="dxa"/>
            <w:vAlign w:val="center"/>
          </w:tcPr>
          <w:p w14:paraId="316F5008" w14:textId="77777777" w:rsidR="005137F9" w:rsidRDefault="00000000">
            <w:pPr>
              <w:pBdr>
                <w:top w:val="nil"/>
                <w:left w:val="nil"/>
                <w:bottom w:val="nil"/>
                <w:right w:val="nil"/>
                <w:between w:val="nil"/>
              </w:pBdr>
              <w:jc w:val="center"/>
              <w:rPr>
                <w:color w:val="000000"/>
              </w:rPr>
            </w:pPr>
            <w:r>
              <w:rPr>
                <w:color w:val="000000"/>
              </w:rPr>
              <w:t>szaktanár</w:t>
            </w:r>
          </w:p>
        </w:tc>
      </w:tr>
    </w:tbl>
    <w:p w14:paraId="613F4716"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Az értékelés szempontjait ismertetjük a tanulókkal az írásbeli beszámoltatás előtt.</w:t>
      </w:r>
    </w:p>
    <w:p w14:paraId="5396F999" w14:textId="77777777" w:rsidR="005137F9" w:rsidRDefault="00000000">
      <w:pPr>
        <w:numPr>
          <w:ilvl w:val="0"/>
          <w:numId w:val="63"/>
        </w:numPr>
        <w:pBdr>
          <w:top w:val="nil"/>
          <w:left w:val="nil"/>
          <w:bottom w:val="nil"/>
          <w:right w:val="nil"/>
          <w:between w:val="nil"/>
        </w:pBdr>
        <w:spacing w:line="240" w:lineRule="auto"/>
        <w:ind w:left="714" w:hanging="357"/>
      </w:pPr>
      <w:r>
        <w:rPr>
          <w:color w:val="000000"/>
        </w:rPr>
        <w:t>A munkaközösségek egyeztetnek az írásbeli beszámoltatás tartalmáról, értékeléséről és formájáról.</w:t>
      </w:r>
    </w:p>
    <w:p w14:paraId="61F23DEB" w14:textId="77777777" w:rsidR="005137F9" w:rsidRDefault="00000000">
      <w:pPr>
        <w:numPr>
          <w:ilvl w:val="0"/>
          <w:numId w:val="63"/>
        </w:numPr>
        <w:pBdr>
          <w:top w:val="nil"/>
          <w:left w:val="nil"/>
          <w:bottom w:val="nil"/>
          <w:right w:val="nil"/>
          <w:between w:val="nil"/>
        </w:pBdr>
        <w:spacing w:line="240" w:lineRule="auto"/>
        <w:ind w:left="714" w:hanging="357"/>
      </w:pPr>
      <w:bookmarkStart w:id="242" w:name="_heading=h.kpa5ar6s6v4c" w:colFirst="0" w:colLast="0"/>
      <w:bookmarkEnd w:id="242"/>
      <w:r>
        <w:rPr>
          <w:color w:val="000000"/>
        </w:rPr>
        <w:t>Az írásbeli munkák javítása és értékelése a munkaközösségenként megállapított egységes elvek alapján, többnyire pontozással történik.</w:t>
      </w:r>
    </w:p>
    <w:p w14:paraId="253E4A52" w14:textId="77777777" w:rsidR="005137F9" w:rsidRDefault="00000000">
      <w:pPr>
        <w:pStyle w:val="Cmsor3"/>
      </w:pPr>
      <w:bookmarkStart w:id="243" w:name="_Toc233575890"/>
      <w:r>
        <w:t>A tanulók tudásának értékelésében betöltött szerepe, súlya</w:t>
      </w:r>
      <w:bookmarkEnd w:id="243"/>
    </w:p>
    <w:p w14:paraId="61B5FF7B" w14:textId="77777777" w:rsidR="005137F9" w:rsidRDefault="00000000">
      <w:pPr>
        <w:widowControl w:val="0"/>
        <w:pBdr>
          <w:top w:val="nil"/>
          <w:left w:val="nil"/>
          <w:bottom w:val="nil"/>
          <w:right w:val="nil"/>
          <w:between w:val="nil"/>
        </w:pBdr>
        <w:spacing w:line="240" w:lineRule="auto"/>
        <w:rPr>
          <w:color w:val="000000"/>
        </w:rPr>
      </w:pPr>
      <w:r>
        <w:rPr>
          <w:color w:val="000000"/>
        </w:rPr>
        <w:lastRenderedPageBreak/>
        <w:t>A félévi és év végi osztályzatok kialakításában az alábbi sorrendben számítjuk be az írásbeli munkákat:</w:t>
      </w:r>
    </w:p>
    <w:p w14:paraId="1E170DC4"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témazáró és nagydolgozatok,</w:t>
      </w:r>
    </w:p>
    <w:p w14:paraId="7577EA3F"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röpdolgozatok, szódolgozatok,</w:t>
      </w:r>
    </w:p>
    <w:p w14:paraId="14626F1F"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házi dolgozatok, projektek.</w:t>
      </w:r>
    </w:p>
    <w:p w14:paraId="1F4DB1E2" w14:textId="77777777" w:rsidR="005137F9" w:rsidRDefault="005137F9"/>
    <w:p w14:paraId="02ADF8BB" w14:textId="77777777" w:rsidR="005137F9" w:rsidRDefault="00000000">
      <w:pPr>
        <w:spacing w:line="240" w:lineRule="auto"/>
      </w:pPr>
      <w:r>
        <w:t>Témazáró dolgozatok írása esetén lehetőséget adhatunk javító dolgozat írására. Ebben az esetben mindkét osztályzatot beírjuk</w:t>
      </w:r>
      <w:r>
        <w:rPr>
          <w:b/>
          <w:bCs/>
        </w:rPr>
        <w:t xml:space="preserve"> </w:t>
      </w:r>
      <w:r>
        <w:t>a naplóba.</w:t>
      </w:r>
    </w:p>
    <w:p w14:paraId="672BD84D"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A témazáró dolgozatokat egy évig megőrizzük.</w:t>
      </w:r>
    </w:p>
    <w:p w14:paraId="1815EEEC"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A tervezett írásbeli beszámolók közül a témazárók és nagydolgozatok idejét rögzítjük a tanmenetben, valamint a Krétában.</w:t>
      </w:r>
    </w:p>
    <w:p w14:paraId="1C7BA243"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Írásbeli számonkérést – hagyományos munkarendben - nem alkalmazunk a testnevelés tantárgynál.</w:t>
      </w:r>
    </w:p>
    <w:p w14:paraId="4E0CA59A"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Írásbeli beszámolás alóli mentesség megállapítása és alkalmazása a szakértői bizottság véleménye alapján történik.</w:t>
      </w:r>
    </w:p>
    <w:p w14:paraId="5639E6CD"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Írásbeli munkák minőségét, eredményességét, értékelését a munkaközösség-vezetők a munkatervükben rögzített időben és formában ellenőrzik, a tapasztalatokról a félévi és év végi beszámolókban adnak tájékoztatást az iskola vezetőjének.</w:t>
      </w:r>
    </w:p>
    <w:p w14:paraId="065828DB"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Az iskola a szülőt a Krétán keresztül tájékoztatja az érdemjegyekről.</w:t>
      </w:r>
    </w:p>
    <w:p w14:paraId="7F241FFD" w14:textId="77777777" w:rsidR="005137F9" w:rsidRDefault="00000000">
      <w:pPr>
        <w:pStyle w:val="Cmsor3"/>
      </w:pPr>
      <w:bookmarkStart w:id="244" w:name="_heading=h.aqqox3aiaqy3" w:colFirst="0" w:colLast="0"/>
      <w:bookmarkStart w:id="245" w:name="_Toc233575891"/>
      <w:bookmarkEnd w:id="244"/>
      <w:r>
        <w:t>A tanulmányi munka értékelése</w:t>
      </w:r>
      <w:bookmarkEnd w:id="245"/>
    </w:p>
    <w:p w14:paraId="27EC2339" w14:textId="77777777" w:rsidR="005137F9" w:rsidRDefault="00000000">
      <w:pPr>
        <w:widowControl w:val="0"/>
        <w:pBdr>
          <w:top w:val="nil"/>
          <w:left w:val="nil"/>
          <w:bottom w:val="nil"/>
          <w:right w:val="nil"/>
          <w:between w:val="nil"/>
        </w:pBdr>
        <w:spacing w:line="240" w:lineRule="auto"/>
        <w:rPr>
          <w:b/>
          <w:bCs/>
          <w:color w:val="000000"/>
        </w:rPr>
      </w:pPr>
      <w:r>
        <w:rPr>
          <w:color w:val="000000"/>
        </w:rPr>
        <w:t xml:space="preserve">Szöveges értékelést alkalmazunk </w:t>
      </w:r>
      <w:r>
        <w:rPr>
          <w:b/>
          <w:bCs/>
          <w:i/>
          <w:iCs/>
          <w:color w:val="000000"/>
        </w:rPr>
        <w:t xml:space="preserve">1. évfolyamtól 2. évfolyam félévéig </w:t>
      </w:r>
      <w:r>
        <w:rPr>
          <w:color w:val="000000"/>
        </w:rPr>
        <w:t xml:space="preserve">negyedévente. A témazárókat </w:t>
      </w:r>
      <w:r>
        <w:rPr>
          <w:b/>
          <w:bCs/>
          <w:color w:val="000000"/>
        </w:rPr>
        <w:t xml:space="preserve">%-ban </w:t>
      </w:r>
      <w:r>
        <w:rPr>
          <w:color w:val="000000"/>
        </w:rPr>
        <w:t>is értékeljük.</w:t>
      </w:r>
      <w:r>
        <w:rPr>
          <w:b/>
          <w:bCs/>
          <w:color w:val="000000"/>
        </w:rPr>
        <w:t xml:space="preserve"> </w:t>
      </w:r>
      <w:r>
        <w:rPr>
          <w:color w:val="000000"/>
        </w:rPr>
        <w:t xml:space="preserve">Érdemjeggyel osztályozzuk a tanulók teljesítményét a </w:t>
      </w:r>
      <w:r>
        <w:rPr>
          <w:b/>
          <w:bCs/>
          <w:i/>
          <w:iCs/>
          <w:color w:val="000000"/>
        </w:rPr>
        <w:t>2. évfolyam 2. félévétől 8. évfolyam végéig</w:t>
      </w:r>
      <w:r>
        <w:rPr>
          <w:color w:val="000000"/>
        </w:rPr>
        <w:t>.</w:t>
      </w:r>
    </w:p>
    <w:p w14:paraId="2910145B" w14:textId="77777777" w:rsidR="005137F9" w:rsidRDefault="00000000">
      <w:pPr>
        <w:widowControl w:val="0"/>
        <w:pBdr>
          <w:top w:val="nil"/>
          <w:left w:val="nil"/>
          <w:bottom w:val="nil"/>
          <w:right w:val="nil"/>
          <w:between w:val="nil"/>
        </w:pBdr>
        <w:spacing w:line="240" w:lineRule="auto"/>
        <w:rPr>
          <w:color w:val="000000"/>
        </w:rPr>
      </w:pPr>
      <w:r>
        <w:rPr>
          <w:color w:val="000000"/>
        </w:rPr>
        <w:t>A kerettantervnek és a pedagógiai programunknak megfelelően minden tantárgyat és minden anyagrészt szövegesen vagy érdemjeggyel minősítünk.</w:t>
      </w:r>
    </w:p>
    <w:p w14:paraId="68E9A7F2" w14:textId="77777777" w:rsidR="005137F9" w:rsidRDefault="00000000">
      <w:pPr>
        <w:pStyle w:val="Cmsor3"/>
      </w:pPr>
      <w:bookmarkStart w:id="246" w:name="_Toc233575892"/>
      <w:r>
        <w:t>Az értékelés elvei</w:t>
      </w:r>
      <w:bookmarkEnd w:id="246"/>
    </w:p>
    <w:p w14:paraId="66DCD44A"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Feleljen meg a tanulók életkori sajátosságainak.</w:t>
      </w:r>
    </w:p>
    <w:p w14:paraId="40C911DF"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Az iskolai követelményrendszerre épüljön.</w:t>
      </w:r>
    </w:p>
    <w:p w14:paraId="7CBF5C91"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Biztosítsa a szóbeli és írásbeli értékelés egészséges arányát.</w:t>
      </w:r>
    </w:p>
    <w:p w14:paraId="544F2E98"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Ne legyen megtorló, fegyelmező jellegű.</w:t>
      </w:r>
    </w:p>
    <w:p w14:paraId="7CBB6A16"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Fejlesztő, ösztönző legyen.</w:t>
      </w:r>
    </w:p>
    <w:p w14:paraId="3CE1CB46" w14:textId="77777777" w:rsidR="005137F9" w:rsidRDefault="00000000">
      <w:pPr>
        <w:numPr>
          <w:ilvl w:val="0"/>
          <w:numId w:val="69"/>
        </w:numPr>
        <w:pBdr>
          <w:top w:val="nil"/>
          <w:left w:val="nil"/>
          <w:bottom w:val="nil"/>
          <w:right w:val="nil"/>
          <w:between w:val="nil"/>
        </w:pBdr>
        <w:spacing w:line="240" w:lineRule="auto"/>
        <w:ind w:left="714" w:hanging="357"/>
        <w:rPr>
          <w:color w:val="000000"/>
        </w:rPr>
      </w:pPr>
      <w:r>
        <w:rPr>
          <w:color w:val="000000"/>
        </w:rPr>
        <w:t>Önismeretre neveljen.</w:t>
      </w:r>
    </w:p>
    <w:p w14:paraId="3D400AE1" w14:textId="77777777" w:rsidR="005137F9" w:rsidRDefault="00000000">
      <w:pPr>
        <w:spacing w:before="280" w:line="240" w:lineRule="auto"/>
        <w:rPr>
          <w:b/>
          <w:bCs/>
        </w:rPr>
      </w:pPr>
      <w:r>
        <w:rPr>
          <w:b/>
          <w:bCs/>
        </w:rPr>
        <w:t>Az értékelés formái</w:t>
      </w:r>
    </w:p>
    <w:p w14:paraId="5CEE3A65" w14:textId="77777777" w:rsidR="005137F9" w:rsidRDefault="00000000">
      <w:pPr>
        <w:widowControl w:val="0"/>
        <w:pBdr>
          <w:top w:val="nil"/>
          <w:left w:val="nil"/>
          <w:bottom w:val="nil"/>
          <w:right w:val="nil"/>
          <w:between w:val="nil"/>
        </w:pBdr>
        <w:spacing w:line="240" w:lineRule="auto"/>
        <w:rPr>
          <w:color w:val="000000"/>
        </w:rPr>
      </w:pPr>
      <w:r>
        <w:rPr>
          <w:color w:val="000000"/>
        </w:rPr>
        <w:t>Személyes, szóbeli, írásbeli értékelés:</w:t>
      </w:r>
    </w:p>
    <w:p w14:paraId="3A431AAB"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a tanítási órákon, ahol a tanár folyamatosan megerősít, korrigál, segít, tanácsot ad;</w:t>
      </w:r>
    </w:p>
    <w:p w14:paraId="3B62F421"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fogadóórákon;</w:t>
      </w:r>
    </w:p>
    <w:p w14:paraId="5E3C5FF1"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szülői értekezleten az osztályfőnök által;</w:t>
      </w:r>
    </w:p>
    <w:p w14:paraId="4D39851B"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az osztályfőnök az osztályban tanító tanárok véleményét is közvetíti a magatartás és szorgalom</w:t>
      </w:r>
    </w:p>
    <w:p w14:paraId="32B42D82"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értékelések kapcsán;</w:t>
      </w:r>
    </w:p>
    <w:p w14:paraId="45429FC1"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nevelőtestület előtt - szélsőséges esetekben;</w:t>
      </w:r>
    </w:p>
    <w:p w14:paraId="27F78C8D" w14:textId="77777777" w:rsidR="005137F9" w:rsidRDefault="00000000">
      <w:pPr>
        <w:numPr>
          <w:ilvl w:val="0"/>
          <w:numId w:val="69"/>
        </w:numPr>
        <w:pBdr>
          <w:top w:val="nil"/>
          <w:left w:val="nil"/>
          <w:bottom w:val="nil"/>
          <w:right w:val="nil"/>
          <w:between w:val="nil"/>
        </w:pBdr>
        <w:spacing w:after="160" w:line="240" w:lineRule="auto"/>
        <w:ind w:left="714" w:hanging="357"/>
        <w:rPr>
          <w:color w:val="000000"/>
        </w:rPr>
      </w:pPr>
      <w:r>
        <w:rPr>
          <w:color w:val="000000"/>
        </w:rPr>
        <w:t>a szaktanárok és az osztályfőnök által dicséretek, illetve elmarasztalások.</w:t>
      </w:r>
    </w:p>
    <w:p w14:paraId="5ED7C41A" w14:textId="77777777" w:rsidR="005137F9" w:rsidRDefault="00000000">
      <w:pPr>
        <w:widowControl w:val="0"/>
        <w:pBdr>
          <w:top w:val="nil"/>
          <w:left w:val="nil"/>
          <w:bottom w:val="nil"/>
          <w:right w:val="nil"/>
          <w:between w:val="nil"/>
        </w:pBdr>
        <w:spacing w:after="160" w:line="240" w:lineRule="auto"/>
        <w:rPr>
          <w:b/>
          <w:bCs/>
          <w:color w:val="000000"/>
        </w:rPr>
      </w:pPr>
      <w:r>
        <w:rPr>
          <w:b/>
          <w:bCs/>
          <w:color w:val="000000"/>
        </w:rPr>
        <w:t>Írásbeli munkáknál a témazárók százalékban kifejezett értékelése</w:t>
      </w:r>
    </w:p>
    <w:p w14:paraId="52C43889" w14:textId="77777777" w:rsidR="00BD5A70" w:rsidRDefault="00000000">
      <w:pPr>
        <w:widowControl w:val="0"/>
        <w:pBdr>
          <w:top w:val="nil"/>
          <w:left w:val="nil"/>
          <w:bottom w:val="nil"/>
          <w:right w:val="nil"/>
          <w:between w:val="nil"/>
        </w:pBdr>
        <w:spacing w:line="240" w:lineRule="auto"/>
        <w:rPr>
          <w:i/>
          <w:iCs/>
          <w:color w:val="000000"/>
        </w:rPr>
      </w:pPr>
      <w:r>
        <w:rPr>
          <w:i/>
          <w:iCs/>
          <w:color w:val="000000"/>
          <w:u w:val="single"/>
        </w:rPr>
        <w:t>alsó és felső tagozaton:</w:t>
      </w:r>
      <w:r>
        <w:rPr>
          <w:i/>
          <w:iCs/>
          <w:color w:val="000000"/>
        </w:rPr>
        <w:tab/>
      </w:r>
    </w:p>
    <w:p w14:paraId="168B1335" w14:textId="4236FE3D" w:rsidR="005137F9" w:rsidRDefault="00000000">
      <w:pPr>
        <w:widowControl w:val="0"/>
        <w:pBdr>
          <w:top w:val="nil"/>
          <w:left w:val="nil"/>
          <w:bottom w:val="nil"/>
          <w:right w:val="nil"/>
          <w:between w:val="nil"/>
        </w:pBdr>
        <w:spacing w:line="240" w:lineRule="auto"/>
        <w:rPr>
          <w:i/>
          <w:iCs/>
          <w:color w:val="000000"/>
        </w:rPr>
      </w:pPr>
      <w:r>
        <w:rPr>
          <w:i/>
          <w:iCs/>
          <w:color w:val="000000"/>
          <w:u w:val="single"/>
        </w:rPr>
        <w:t xml:space="preserve">alsó tagozaton 2. évfolyam </w:t>
      </w:r>
      <w:r w:rsidR="00BD5A70">
        <w:rPr>
          <w:i/>
          <w:iCs/>
          <w:color w:val="000000"/>
          <w:u w:val="single"/>
        </w:rPr>
        <w:t>végéig</w:t>
      </w:r>
      <w:r>
        <w:rPr>
          <w:i/>
          <w:iCs/>
          <w:color w:val="000000"/>
          <w:u w:val="single"/>
        </w:rPr>
        <w:t>:</w:t>
      </w:r>
      <w:r>
        <w:rPr>
          <w:i/>
          <w:iCs/>
          <w:color w:val="000000"/>
        </w:rPr>
        <w:t xml:space="preserve"> szöveges értékeléssel értékelünk:</w:t>
      </w:r>
    </w:p>
    <w:tbl>
      <w:tblPr>
        <w:tblStyle w:val="a9"/>
        <w:tblW w:w="6161"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843"/>
        <w:gridCol w:w="1364"/>
        <w:gridCol w:w="2954"/>
      </w:tblGrid>
      <w:tr w:rsidR="005137F9" w14:paraId="5CF08F5B" w14:textId="77777777">
        <w:trPr>
          <w:trHeight w:val="312"/>
          <w:jc w:val="center"/>
        </w:trPr>
        <w:tc>
          <w:tcPr>
            <w:tcW w:w="1843" w:type="dxa"/>
          </w:tcPr>
          <w:p w14:paraId="706C9219" w14:textId="77777777" w:rsidR="005137F9" w:rsidRDefault="00000000">
            <w:pPr>
              <w:widowControl w:val="0"/>
              <w:pBdr>
                <w:top w:val="nil"/>
                <w:left w:val="nil"/>
                <w:bottom w:val="nil"/>
                <w:right w:val="nil"/>
                <w:between w:val="nil"/>
              </w:pBdr>
              <w:rPr>
                <w:color w:val="000000"/>
              </w:rPr>
            </w:pPr>
            <w:r>
              <w:rPr>
                <w:color w:val="000000"/>
              </w:rPr>
              <w:t>100% - 91%</w:t>
            </w:r>
          </w:p>
        </w:tc>
        <w:tc>
          <w:tcPr>
            <w:tcW w:w="1364" w:type="dxa"/>
          </w:tcPr>
          <w:p w14:paraId="102DAB9E" w14:textId="77777777" w:rsidR="005137F9" w:rsidRDefault="00000000">
            <w:pPr>
              <w:widowControl w:val="0"/>
              <w:pBdr>
                <w:top w:val="nil"/>
                <w:left w:val="nil"/>
                <w:bottom w:val="nil"/>
                <w:right w:val="nil"/>
                <w:between w:val="nil"/>
              </w:pBdr>
              <w:rPr>
                <w:color w:val="000000"/>
              </w:rPr>
            </w:pPr>
            <w:r>
              <w:rPr>
                <w:color w:val="000000"/>
              </w:rPr>
              <w:t>5</w:t>
            </w:r>
          </w:p>
        </w:tc>
        <w:tc>
          <w:tcPr>
            <w:tcW w:w="2954" w:type="dxa"/>
          </w:tcPr>
          <w:p w14:paraId="431D7A7B" w14:textId="77777777" w:rsidR="005137F9" w:rsidRDefault="00000000">
            <w:pPr>
              <w:widowControl w:val="0"/>
              <w:pBdr>
                <w:top w:val="nil"/>
                <w:left w:val="nil"/>
                <w:bottom w:val="nil"/>
                <w:right w:val="nil"/>
                <w:between w:val="nil"/>
              </w:pBdr>
              <w:rPr>
                <w:color w:val="000000"/>
              </w:rPr>
            </w:pPr>
            <w:r>
              <w:rPr>
                <w:color w:val="000000"/>
              </w:rPr>
              <w:t>kiválóan teljesített</w:t>
            </w:r>
          </w:p>
        </w:tc>
      </w:tr>
      <w:tr w:rsidR="005137F9" w14:paraId="1711061E" w14:textId="77777777">
        <w:trPr>
          <w:trHeight w:val="377"/>
          <w:jc w:val="center"/>
        </w:trPr>
        <w:tc>
          <w:tcPr>
            <w:tcW w:w="1843" w:type="dxa"/>
          </w:tcPr>
          <w:p w14:paraId="13B88BA0" w14:textId="77777777" w:rsidR="005137F9" w:rsidRDefault="00000000">
            <w:pPr>
              <w:widowControl w:val="0"/>
              <w:pBdr>
                <w:top w:val="nil"/>
                <w:left w:val="nil"/>
                <w:bottom w:val="nil"/>
                <w:right w:val="nil"/>
                <w:between w:val="nil"/>
              </w:pBdr>
              <w:rPr>
                <w:color w:val="000000"/>
              </w:rPr>
            </w:pPr>
            <w:r>
              <w:rPr>
                <w:color w:val="000000"/>
              </w:rPr>
              <w:lastRenderedPageBreak/>
              <w:t>90% - 76%</w:t>
            </w:r>
          </w:p>
        </w:tc>
        <w:tc>
          <w:tcPr>
            <w:tcW w:w="1364" w:type="dxa"/>
          </w:tcPr>
          <w:p w14:paraId="29D12C61" w14:textId="77777777" w:rsidR="005137F9" w:rsidRDefault="00000000">
            <w:pPr>
              <w:widowControl w:val="0"/>
              <w:pBdr>
                <w:top w:val="nil"/>
                <w:left w:val="nil"/>
                <w:bottom w:val="nil"/>
                <w:right w:val="nil"/>
                <w:between w:val="nil"/>
              </w:pBdr>
              <w:rPr>
                <w:color w:val="000000"/>
              </w:rPr>
            </w:pPr>
            <w:r>
              <w:rPr>
                <w:color w:val="000000"/>
              </w:rPr>
              <w:t>4</w:t>
            </w:r>
          </w:p>
        </w:tc>
        <w:tc>
          <w:tcPr>
            <w:tcW w:w="2954" w:type="dxa"/>
          </w:tcPr>
          <w:p w14:paraId="58A04201" w14:textId="77777777" w:rsidR="005137F9" w:rsidRDefault="00000000">
            <w:pPr>
              <w:widowControl w:val="0"/>
              <w:pBdr>
                <w:top w:val="nil"/>
                <w:left w:val="nil"/>
                <w:bottom w:val="nil"/>
                <w:right w:val="nil"/>
                <w:between w:val="nil"/>
              </w:pBdr>
              <w:rPr>
                <w:color w:val="000000"/>
              </w:rPr>
            </w:pPr>
            <w:r>
              <w:rPr>
                <w:color w:val="000000"/>
              </w:rPr>
              <w:t>jól teljesített</w:t>
            </w:r>
          </w:p>
        </w:tc>
      </w:tr>
      <w:tr w:rsidR="005137F9" w14:paraId="284159D3" w14:textId="77777777">
        <w:trPr>
          <w:trHeight w:val="377"/>
          <w:jc w:val="center"/>
        </w:trPr>
        <w:tc>
          <w:tcPr>
            <w:tcW w:w="1843" w:type="dxa"/>
          </w:tcPr>
          <w:p w14:paraId="03247A01" w14:textId="77777777" w:rsidR="005137F9" w:rsidRDefault="00000000">
            <w:pPr>
              <w:widowControl w:val="0"/>
              <w:pBdr>
                <w:top w:val="nil"/>
                <w:left w:val="nil"/>
                <w:bottom w:val="nil"/>
                <w:right w:val="nil"/>
                <w:between w:val="nil"/>
              </w:pBdr>
              <w:rPr>
                <w:color w:val="000000"/>
              </w:rPr>
            </w:pPr>
            <w:r>
              <w:rPr>
                <w:color w:val="000000"/>
              </w:rPr>
              <w:t>75% - 51%</w:t>
            </w:r>
          </w:p>
        </w:tc>
        <w:tc>
          <w:tcPr>
            <w:tcW w:w="1364" w:type="dxa"/>
          </w:tcPr>
          <w:p w14:paraId="29692852" w14:textId="77777777" w:rsidR="005137F9" w:rsidRDefault="00000000">
            <w:pPr>
              <w:widowControl w:val="0"/>
              <w:pBdr>
                <w:top w:val="nil"/>
                <w:left w:val="nil"/>
                <w:bottom w:val="nil"/>
                <w:right w:val="nil"/>
                <w:between w:val="nil"/>
              </w:pBdr>
              <w:rPr>
                <w:color w:val="000000"/>
              </w:rPr>
            </w:pPr>
            <w:r>
              <w:rPr>
                <w:color w:val="000000"/>
              </w:rPr>
              <w:t>3</w:t>
            </w:r>
          </w:p>
        </w:tc>
        <w:tc>
          <w:tcPr>
            <w:tcW w:w="2954" w:type="dxa"/>
          </w:tcPr>
          <w:p w14:paraId="423C8EDC" w14:textId="77777777" w:rsidR="005137F9" w:rsidRDefault="00000000">
            <w:pPr>
              <w:widowControl w:val="0"/>
              <w:pBdr>
                <w:top w:val="nil"/>
                <w:left w:val="nil"/>
                <w:bottom w:val="nil"/>
                <w:right w:val="nil"/>
                <w:between w:val="nil"/>
              </w:pBdr>
              <w:rPr>
                <w:color w:val="000000"/>
              </w:rPr>
            </w:pPr>
            <w:r>
              <w:rPr>
                <w:color w:val="000000"/>
              </w:rPr>
              <w:t>megfelelően teljesített</w:t>
            </w:r>
          </w:p>
        </w:tc>
      </w:tr>
      <w:tr w:rsidR="005137F9" w14:paraId="1F7FDF23" w14:textId="77777777">
        <w:trPr>
          <w:trHeight w:val="380"/>
          <w:jc w:val="center"/>
        </w:trPr>
        <w:tc>
          <w:tcPr>
            <w:tcW w:w="1843" w:type="dxa"/>
          </w:tcPr>
          <w:p w14:paraId="6E1FCD90" w14:textId="77777777" w:rsidR="005137F9" w:rsidRDefault="00000000">
            <w:pPr>
              <w:widowControl w:val="0"/>
              <w:pBdr>
                <w:top w:val="nil"/>
                <w:left w:val="nil"/>
                <w:bottom w:val="nil"/>
                <w:right w:val="nil"/>
                <w:between w:val="nil"/>
              </w:pBdr>
              <w:rPr>
                <w:color w:val="000000"/>
              </w:rPr>
            </w:pPr>
            <w:r>
              <w:rPr>
                <w:color w:val="000000"/>
              </w:rPr>
              <w:t>50% - 36%</w:t>
            </w:r>
          </w:p>
        </w:tc>
        <w:tc>
          <w:tcPr>
            <w:tcW w:w="1364" w:type="dxa"/>
          </w:tcPr>
          <w:p w14:paraId="551E0C51" w14:textId="77777777" w:rsidR="005137F9" w:rsidRDefault="00000000">
            <w:pPr>
              <w:widowControl w:val="0"/>
              <w:pBdr>
                <w:top w:val="nil"/>
                <w:left w:val="nil"/>
                <w:bottom w:val="nil"/>
                <w:right w:val="nil"/>
                <w:between w:val="nil"/>
              </w:pBdr>
              <w:rPr>
                <w:color w:val="000000"/>
              </w:rPr>
            </w:pPr>
            <w:r>
              <w:rPr>
                <w:color w:val="000000"/>
              </w:rPr>
              <w:t>2</w:t>
            </w:r>
          </w:p>
        </w:tc>
        <w:tc>
          <w:tcPr>
            <w:tcW w:w="2954" w:type="dxa"/>
          </w:tcPr>
          <w:p w14:paraId="7CCB54C4" w14:textId="77777777" w:rsidR="005137F9" w:rsidRDefault="00000000">
            <w:pPr>
              <w:widowControl w:val="0"/>
              <w:pBdr>
                <w:top w:val="nil"/>
                <w:left w:val="nil"/>
                <w:bottom w:val="nil"/>
                <w:right w:val="nil"/>
                <w:between w:val="nil"/>
              </w:pBdr>
              <w:rPr>
                <w:color w:val="000000"/>
              </w:rPr>
            </w:pPr>
            <w:r>
              <w:rPr>
                <w:color w:val="000000"/>
              </w:rPr>
              <w:t>megfelelően teljesített</w:t>
            </w:r>
          </w:p>
        </w:tc>
      </w:tr>
      <w:tr w:rsidR="005137F9" w14:paraId="336BDA93" w14:textId="77777777">
        <w:trPr>
          <w:trHeight w:val="311"/>
          <w:jc w:val="center"/>
        </w:trPr>
        <w:tc>
          <w:tcPr>
            <w:tcW w:w="1843" w:type="dxa"/>
          </w:tcPr>
          <w:p w14:paraId="07A005D4" w14:textId="77777777" w:rsidR="005137F9" w:rsidRDefault="00000000">
            <w:pPr>
              <w:widowControl w:val="0"/>
              <w:pBdr>
                <w:top w:val="nil"/>
                <w:left w:val="nil"/>
                <w:bottom w:val="nil"/>
                <w:right w:val="nil"/>
                <w:between w:val="nil"/>
              </w:pBdr>
              <w:rPr>
                <w:color w:val="000000"/>
              </w:rPr>
            </w:pPr>
            <w:r>
              <w:rPr>
                <w:color w:val="000000"/>
              </w:rPr>
              <w:t>35% - 0%</w:t>
            </w:r>
          </w:p>
        </w:tc>
        <w:tc>
          <w:tcPr>
            <w:tcW w:w="1364" w:type="dxa"/>
          </w:tcPr>
          <w:p w14:paraId="210C4DC4" w14:textId="77777777" w:rsidR="005137F9" w:rsidRDefault="00000000">
            <w:pPr>
              <w:widowControl w:val="0"/>
              <w:pBdr>
                <w:top w:val="nil"/>
                <w:left w:val="nil"/>
                <w:bottom w:val="nil"/>
                <w:right w:val="nil"/>
                <w:between w:val="nil"/>
              </w:pBdr>
              <w:rPr>
                <w:color w:val="000000"/>
              </w:rPr>
            </w:pPr>
            <w:r>
              <w:rPr>
                <w:color w:val="000000"/>
              </w:rPr>
              <w:t>1</w:t>
            </w:r>
          </w:p>
        </w:tc>
        <w:tc>
          <w:tcPr>
            <w:tcW w:w="2954" w:type="dxa"/>
          </w:tcPr>
          <w:p w14:paraId="70101112" w14:textId="77777777" w:rsidR="005137F9" w:rsidRDefault="00000000">
            <w:pPr>
              <w:widowControl w:val="0"/>
              <w:pBdr>
                <w:top w:val="nil"/>
                <w:left w:val="nil"/>
                <w:bottom w:val="nil"/>
                <w:right w:val="nil"/>
                <w:between w:val="nil"/>
              </w:pBdr>
              <w:rPr>
                <w:color w:val="000000"/>
              </w:rPr>
            </w:pPr>
            <w:r>
              <w:rPr>
                <w:color w:val="000000"/>
              </w:rPr>
              <w:t>felzárkóztatásra szorul</w:t>
            </w:r>
          </w:p>
        </w:tc>
      </w:tr>
    </w:tbl>
    <w:p w14:paraId="4BACF69E" w14:textId="77777777" w:rsidR="005137F9" w:rsidRDefault="00000000">
      <w:pPr>
        <w:widowControl w:val="0"/>
        <w:pBdr>
          <w:top w:val="nil"/>
          <w:left w:val="nil"/>
          <w:bottom w:val="nil"/>
          <w:right w:val="nil"/>
          <w:between w:val="nil"/>
        </w:pBdr>
        <w:spacing w:before="280" w:line="240" w:lineRule="auto"/>
        <w:rPr>
          <w:b/>
          <w:bCs/>
          <w:color w:val="000000"/>
        </w:rPr>
      </w:pPr>
      <w:r>
        <w:rPr>
          <w:b/>
          <w:bCs/>
          <w:color w:val="000000"/>
        </w:rPr>
        <w:t>A tanulók teljesítményének értékelése szövegesen, érdemjeggyel</w:t>
      </w:r>
    </w:p>
    <w:p w14:paraId="457DF499" w14:textId="19556154" w:rsidR="005137F9" w:rsidRDefault="00000000">
      <w:pPr>
        <w:widowControl w:val="0"/>
        <w:pBdr>
          <w:top w:val="nil"/>
          <w:left w:val="nil"/>
          <w:bottom w:val="nil"/>
          <w:right w:val="nil"/>
          <w:between w:val="nil"/>
        </w:pBdr>
        <w:spacing w:line="240" w:lineRule="auto"/>
        <w:rPr>
          <w:color w:val="000000"/>
        </w:rPr>
      </w:pPr>
      <w:r>
        <w:rPr>
          <w:color w:val="000000"/>
        </w:rPr>
        <w:t xml:space="preserve">Alsó tagozaton 1. és 2. évfolyam </w:t>
      </w:r>
      <w:r w:rsidR="00BD5A70">
        <w:rPr>
          <w:color w:val="000000"/>
        </w:rPr>
        <w:t>évvégéig</w:t>
      </w:r>
      <w:r>
        <w:rPr>
          <w:color w:val="000000"/>
        </w:rPr>
        <w:t xml:space="preserve"> a tanulók teljesítményét tanév közben a következők szerint</w:t>
      </w:r>
    </w:p>
    <w:p w14:paraId="0C1D6C53" w14:textId="77777777" w:rsidR="005137F9" w:rsidRDefault="00000000">
      <w:pPr>
        <w:widowControl w:val="0"/>
        <w:pBdr>
          <w:top w:val="nil"/>
          <w:left w:val="nil"/>
          <w:bottom w:val="nil"/>
          <w:right w:val="nil"/>
          <w:between w:val="nil"/>
        </w:pBdr>
        <w:spacing w:line="240" w:lineRule="auto"/>
        <w:rPr>
          <w:color w:val="000000"/>
        </w:rPr>
      </w:pPr>
      <w:r>
        <w:rPr>
          <w:color w:val="000000"/>
        </w:rPr>
        <w:t>értékeljük:</w:t>
      </w:r>
    </w:p>
    <w:p w14:paraId="5FD15E5A"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kiválóan teljesített</w:t>
      </w:r>
    </w:p>
    <w:p w14:paraId="7E1D975B"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jól teljesített</w:t>
      </w:r>
    </w:p>
    <w:p w14:paraId="50447724"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megfelelően teljesített</w:t>
      </w:r>
    </w:p>
    <w:p w14:paraId="6D9B8E4C" w14:textId="77777777" w:rsidR="005137F9" w:rsidRDefault="00000000">
      <w:pPr>
        <w:numPr>
          <w:ilvl w:val="0"/>
          <w:numId w:val="69"/>
        </w:numPr>
        <w:pBdr>
          <w:top w:val="nil"/>
          <w:left w:val="nil"/>
          <w:bottom w:val="nil"/>
          <w:right w:val="nil"/>
          <w:between w:val="nil"/>
        </w:pBdr>
        <w:spacing w:after="160" w:line="240" w:lineRule="auto"/>
        <w:ind w:left="714" w:hanging="357"/>
        <w:rPr>
          <w:color w:val="000000"/>
        </w:rPr>
      </w:pPr>
      <w:r>
        <w:rPr>
          <w:color w:val="000000"/>
        </w:rPr>
        <w:t>felzárkóztatásra szorul</w:t>
      </w:r>
    </w:p>
    <w:p w14:paraId="03AEDADF" w14:textId="77777777" w:rsidR="005137F9" w:rsidRDefault="00000000">
      <w:pPr>
        <w:widowControl w:val="0"/>
        <w:pBdr>
          <w:top w:val="nil"/>
          <w:left w:val="nil"/>
          <w:bottom w:val="nil"/>
          <w:right w:val="nil"/>
          <w:between w:val="nil"/>
        </w:pBdr>
        <w:spacing w:line="240" w:lineRule="auto"/>
        <w:rPr>
          <w:color w:val="000000"/>
        </w:rPr>
      </w:pPr>
      <w:r>
        <w:rPr>
          <w:b/>
          <w:bCs/>
          <w:color w:val="000000"/>
        </w:rPr>
        <w:t>Részletes szöveges tantárgyi értékelést</w:t>
      </w:r>
      <w:r>
        <w:rPr>
          <w:b/>
          <w:bCs/>
          <w:i/>
          <w:iCs/>
          <w:color w:val="000000"/>
        </w:rPr>
        <w:t xml:space="preserve"> </w:t>
      </w:r>
      <w:r>
        <w:rPr>
          <w:color w:val="000000"/>
        </w:rPr>
        <w:t xml:space="preserve">negyedévente adunk. Ennek </w:t>
      </w:r>
      <w:r>
        <w:rPr>
          <w:i/>
          <w:iCs/>
          <w:color w:val="000000"/>
        </w:rPr>
        <w:t>formai követelménye</w:t>
      </w:r>
      <w:r>
        <w:rPr>
          <w:color w:val="000000"/>
        </w:rPr>
        <w:t>: két példányban, fejléces, iskolai bélyegzővel, osztálytanítók aláírásával rendelkező lap.</w:t>
      </w:r>
    </w:p>
    <w:p w14:paraId="660F47A5" w14:textId="50CAB67B" w:rsidR="005137F9" w:rsidRDefault="00000000">
      <w:pPr>
        <w:widowControl w:val="0"/>
        <w:pBdr>
          <w:top w:val="nil"/>
          <w:left w:val="nil"/>
          <w:bottom w:val="nil"/>
          <w:right w:val="nil"/>
          <w:between w:val="nil"/>
        </w:pBdr>
        <w:spacing w:line="240" w:lineRule="auto"/>
        <w:rPr>
          <w:color w:val="000000"/>
        </w:rPr>
      </w:pPr>
      <w:r>
        <w:rPr>
          <w:color w:val="000000"/>
        </w:rPr>
        <w:t xml:space="preserve">A </w:t>
      </w:r>
      <w:r w:rsidR="001B7D81">
        <w:rPr>
          <w:color w:val="000000"/>
        </w:rPr>
        <w:t>3</w:t>
      </w:r>
      <w:r>
        <w:rPr>
          <w:color w:val="000000"/>
        </w:rPr>
        <w:t>. évfolya</w:t>
      </w:r>
      <w:r w:rsidR="001B7D81">
        <w:rPr>
          <w:color w:val="000000"/>
        </w:rPr>
        <w:t xml:space="preserve">mtól </w:t>
      </w:r>
      <w:r>
        <w:rPr>
          <w:color w:val="000000"/>
        </w:rPr>
        <w:t xml:space="preserve">kialakított értékelést </w:t>
      </w:r>
      <w:r>
        <w:rPr>
          <w:i/>
          <w:iCs/>
          <w:color w:val="000000"/>
        </w:rPr>
        <w:t xml:space="preserve">a </w:t>
      </w:r>
      <w:r>
        <w:rPr>
          <w:color w:val="000000"/>
        </w:rPr>
        <w:t xml:space="preserve">8. évfolyam végéig </w:t>
      </w:r>
      <w:r>
        <w:rPr>
          <w:b/>
          <w:bCs/>
          <w:i/>
          <w:iCs/>
          <w:color w:val="000000"/>
        </w:rPr>
        <w:t xml:space="preserve">a tanulók teljesítményét érdemjegyekkel értékeljük </w:t>
      </w:r>
      <w:r>
        <w:rPr>
          <w:color w:val="000000"/>
        </w:rPr>
        <w:t>(1-5 számskálán)</w:t>
      </w:r>
    </w:p>
    <w:p w14:paraId="733C6C57" w14:textId="77777777" w:rsidR="005137F9" w:rsidRDefault="005137F9">
      <w:pPr>
        <w:widowControl w:val="0"/>
        <w:pBdr>
          <w:top w:val="nil"/>
          <w:left w:val="nil"/>
          <w:bottom w:val="nil"/>
          <w:right w:val="nil"/>
          <w:between w:val="nil"/>
        </w:pBdr>
        <w:spacing w:line="240" w:lineRule="auto"/>
        <w:rPr>
          <w:color w:val="000000"/>
        </w:rPr>
      </w:pPr>
    </w:p>
    <w:p w14:paraId="701538EB" w14:textId="77777777" w:rsidR="005137F9" w:rsidRDefault="00000000">
      <w:pPr>
        <w:widowControl w:val="0"/>
        <w:pBdr>
          <w:top w:val="nil"/>
          <w:left w:val="nil"/>
          <w:bottom w:val="nil"/>
          <w:right w:val="nil"/>
          <w:between w:val="nil"/>
        </w:pBdr>
        <w:spacing w:line="240" w:lineRule="auto"/>
        <w:rPr>
          <w:color w:val="000000"/>
        </w:rPr>
      </w:pPr>
      <w:r>
        <w:rPr>
          <w:color w:val="000000"/>
        </w:rPr>
        <w:t>Az iskola pedagógusai figyelembe veszik a tanulók tudását, ismereteik gyakorlati alkalmazását, a közös munkában való részvételt. Az egyes tantárgyakban kimagasló eredményt elért tanuló tantárgyi értékelésénél félévkor és év végén dicséretet kaphat, ami a félévi értesítőben vagy a bizonyítványban jelölésre kerül.</w:t>
      </w:r>
    </w:p>
    <w:p w14:paraId="79357E30" w14:textId="77777777" w:rsidR="005137F9" w:rsidRDefault="005137F9">
      <w:pPr>
        <w:widowControl w:val="0"/>
        <w:pBdr>
          <w:top w:val="nil"/>
          <w:left w:val="nil"/>
          <w:bottom w:val="nil"/>
          <w:right w:val="nil"/>
          <w:between w:val="nil"/>
        </w:pBdr>
        <w:spacing w:line="240" w:lineRule="auto"/>
        <w:rPr>
          <w:color w:val="000000"/>
        </w:rPr>
      </w:pPr>
    </w:p>
    <w:p w14:paraId="1436EA28" w14:textId="77777777" w:rsidR="005137F9" w:rsidRDefault="00000000">
      <w:pPr>
        <w:widowControl w:val="0"/>
        <w:pBdr>
          <w:top w:val="nil"/>
          <w:left w:val="nil"/>
          <w:bottom w:val="nil"/>
          <w:right w:val="nil"/>
          <w:between w:val="nil"/>
        </w:pBdr>
        <w:spacing w:after="160" w:line="240" w:lineRule="auto"/>
        <w:rPr>
          <w:color w:val="000000"/>
        </w:rPr>
      </w:pPr>
      <w:r>
        <w:rPr>
          <w:color w:val="000000"/>
        </w:rPr>
        <w:t xml:space="preserve">Az érdemjegyek és osztályzatok a következők: a tanuló tudásának értékelésénél és minősítésénél: </w:t>
      </w:r>
      <w:r>
        <w:rPr>
          <w:i/>
          <w:iCs/>
          <w:color w:val="000000"/>
        </w:rPr>
        <w:t>jeles (5), jó (4), közepes (3), elégséges (2), elégtelen (1)</w:t>
      </w:r>
    </w:p>
    <w:p w14:paraId="19C1B79B" w14:textId="77777777" w:rsidR="005137F9" w:rsidRDefault="00000000">
      <w:pPr>
        <w:pStyle w:val="Cmsor3"/>
      </w:pPr>
      <w:bookmarkStart w:id="247" w:name="_heading=h.wq2v8qoqzjt3" w:colFirst="0" w:colLast="0"/>
      <w:bookmarkStart w:id="248" w:name="_Toc233575893"/>
      <w:bookmarkEnd w:id="247"/>
      <w:r>
        <w:t>Érdemjegyek tanulmányi rendszerben történő rögzítésével kapcsolatos értesítési kötelezettség szakmailag indokolható határideje</w:t>
      </w:r>
      <w:bookmarkEnd w:id="248"/>
    </w:p>
    <w:p w14:paraId="37AD7C31" w14:textId="77777777" w:rsidR="005137F9" w:rsidRDefault="00000000">
      <w:pPr>
        <w:widowControl w:val="0"/>
        <w:pBdr>
          <w:top w:val="nil"/>
          <w:left w:val="nil"/>
          <w:bottom w:val="nil"/>
          <w:right w:val="nil"/>
          <w:between w:val="nil"/>
        </w:pBdr>
        <w:spacing w:line="240" w:lineRule="auto"/>
        <w:rPr>
          <w:color w:val="000000"/>
        </w:rPr>
      </w:pPr>
      <w:r>
        <w:rPr>
          <w:color w:val="000000"/>
        </w:rPr>
        <w:t>A szóbeli feleletek és írásbeli tanulói feladatok, dolgozatok (munkák) érdemjegyét kötelező a tanulóval ismertetni. Törekedni kell arra, hogy az értékelések során keletkezett érdemjegyek a legrövidebb időn belül rögzítésre kerüljenek a naplóban (KRÉTA). A tanuló joga, hogy dolgozatait, írásbeli munkájának érdemjegyeit, továbbá munkájában elkövetett hibáit megtudja, illetve munkáját megnézhesse. A témazáró dolgozatokat fogadóórán a szülő is megnézheti. A naplóba nem kerülhet be olyan érdemjegy, amiről a tanuló nem tud.</w:t>
      </w:r>
    </w:p>
    <w:p w14:paraId="15823733" w14:textId="77777777" w:rsidR="005137F9" w:rsidRDefault="005137F9">
      <w:pPr>
        <w:widowControl w:val="0"/>
        <w:pBdr>
          <w:top w:val="nil"/>
          <w:left w:val="nil"/>
          <w:bottom w:val="nil"/>
          <w:right w:val="nil"/>
          <w:between w:val="nil"/>
        </w:pBdr>
        <w:spacing w:after="160" w:line="240" w:lineRule="auto"/>
        <w:rPr>
          <w:color w:val="000000"/>
        </w:rPr>
      </w:pPr>
    </w:p>
    <w:p w14:paraId="3F8C595F" w14:textId="77777777" w:rsidR="005137F9" w:rsidRDefault="00000000">
      <w:pPr>
        <w:widowControl w:val="0"/>
        <w:pBdr>
          <w:top w:val="nil"/>
          <w:left w:val="nil"/>
          <w:bottom w:val="nil"/>
          <w:right w:val="nil"/>
          <w:between w:val="nil"/>
        </w:pBdr>
        <w:spacing w:line="240" w:lineRule="auto"/>
        <w:rPr>
          <w:color w:val="000000"/>
        </w:rPr>
      </w:pPr>
      <w:r>
        <w:rPr>
          <w:color w:val="000000"/>
        </w:rPr>
        <w:t>Az érdemjegyek rögzítésének határideje:</w:t>
      </w:r>
    </w:p>
    <w:p w14:paraId="064D740C"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szóbeli felelet bejegyzése a naplóba a feleletet követően 24 órán belül;</w:t>
      </w:r>
    </w:p>
    <w:p w14:paraId="64699E5D" w14:textId="77777777" w:rsidR="005137F9" w:rsidRDefault="00000000">
      <w:pPr>
        <w:numPr>
          <w:ilvl w:val="0"/>
          <w:numId w:val="69"/>
        </w:numPr>
        <w:pBdr>
          <w:top w:val="nil"/>
          <w:left w:val="nil"/>
          <w:bottom w:val="nil"/>
          <w:right w:val="nil"/>
          <w:between w:val="nil"/>
        </w:pBdr>
        <w:spacing w:line="240" w:lineRule="auto"/>
        <w:rPr>
          <w:color w:val="000000"/>
        </w:rPr>
      </w:pPr>
      <w:bookmarkStart w:id="249" w:name="_heading=h.2t74vq5ld5tf" w:colFirst="0" w:colLast="0"/>
      <w:bookmarkEnd w:id="249"/>
      <w:r>
        <w:rPr>
          <w:color w:val="000000"/>
        </w:rPr>
        <w:t>az írásbeli tanulói munkák javításának, értékelésének bejegyzése: 10 munkanapon belül (kivételt képez a tanár betegsége, illetve tanítási szünetek). A fenti időponton túl kiadott dolgozatok kihirdetésekor a tanuló eldöntheti, hogy az érdemjegy beírásra kerüljön-e.</w:t>
      </w:r>
    </w:p>
    <w:p w14:paraId="42ED43DB" w14:textId="77777777" w:rsidR="005137F9" w:rsidRDefault="00000000">
      <w:pPr>
        <w:spacing w:line="240" w:lineRule="auto"/>
      </w:pPr>
      <w:bookmarkStart w:id="250" w:name="_heading=h.hygiqruaebop" w:colFirst="0" w:colLast="0"/>
      <w:bookmarkEnd w:id="250"/>
      <w:r>
        <w:t>A tanuló félév végi és tanév végi osztályzatát – amennyiben tanulmányok alatti vizsgát tesz – a vizsgán nyújtott teljesítménye alapján kell megállapítani. Egyéb esetekben az érdemjegyeket a tanév során folyamatosan nyújtott teljesítmény, a szóbeli, írásbeli és gyakorlati munkák, valamint a tanuló fejlődése alapján határozzuk meg.</w:t>
      </w:r>
    </w:p>
    <w:p w14:paraId="2350FBE2" w14:textId="77777777" w:rsidR="005137F9" w:rsidRDefault="00000000">
      <w:pPr>
        <w:pStyle w:val="Cmsor3"/>
      </w:pPr>
      <w:bookmarkStart w:id="251" w:name="_Toc233575894"/>
      <w:r>
        <w:t>A tanuló magasabb évfolyamra lépésének feltételei</w:t>
      </w:r>
      <w:bookmarkEnd w:id="251"/>
    </w:p>
    <w:p w14:paraId="74DBBFFA" w14:textId="77777777" w:rsidR="005137F9" w:rsidRDefault="00000000">
      <w:pPr>
        <w:widowControl w:val="0"/>
        <w:pBdr>
          <w:top w:val="nil"/>
          <w:left w:val="nil"/>
          <w:bottom w:val="nil"/>
          <w:right w:val="nil"/>
          <w:between w:val="nil"/>
        </w:pBdr>
        <w:spacing w:line="240" w:lineRule="auto"/>
        <w:rPr>
          <w:color w:val="000000"/>
        </w:rPr>
      </w:pPr>
      <w:r>
        <w:rPr>
          <w:color w:val="000000"/>
        </w:rPr>
        <w:t xml:space="preserve">A tanuló az iskola </w:t>
      </w:r>
      <w:r>
        <w:rPr>
          <w:b/>
          <w:bCs/>
          <w:i/>
          <w:iCs/>
          <w:color w:val="000000"/>
        </w:rPr>
        <w:t>magasabb évfolyamába akkor léphet</w:t>
      </w:r>
      <w:r>
        <w:rPr>
          <w:color w:val="000000"/>
        </w:rPr>
        <w:t xml:space="preserve">, ha az előírt tanulmányi követelményeket sikeresen teljesítette. Az egyéni előrehaladású nevelésben és oktatásban részt vevő tanuló esetében az előírt tanulmányi követelményeket miniszteri rendeletben </w:t>
      </w:r>
      <w:r>
        <w:rPr>
          <w:color w:val="000000"/>
        </w:rPr>
        <w:lastRenderedPageBreak/>
        <w:t xml:space="preserve">meghatározott évfolyam végéig kell teljesíteni. Az iskola igazgatója a szülő kérésére legfeljebb egy alkalommal </w:t>
      </w:r>
      <w:r>
        <w:rPr>
          <w:b/>
          <w:bCs/>
          <w:i/>
          <w:iCs/>
          <w:color w:val="000000"/>
        </w:rPr>
        <w:t>engedélyezheti az iskola első évfolyamának megismétlését</w:t>
      </w:r>
      <w:r>
        <w:rPr>
          <w:color w:val="000000"/>
        </w:rPr>
        <w:t>, akkor is, ha a tanuló az előírt tanulmányi követelményeket sikeresen teljesítette. Ebben az esetben csak a megismételt évfolyamról kap bizonyítványt a tanuló.</w:t>
      </w:r>
    </w:p>
    <w:p w14:paraId="2D60C079" w14:textId="77777777" w:rsidR="005137F9" w:rsidRDefault="00000000">
      <w:pPr>
        <w:widowControl w:val="0"/>
        <w:pBdr>
          <w:top w:val="nil"/>
          <w:left w:val="nil"/>
          <w:bottom w:val="nil"/>
          <w:right w:val="nil"/>
          <w:between w:val="nil"/>
        </w:pBdr>
        <w:spacing w:line="240" w:lineRule="auto"/>
        <w:rPr>
          <w:color w:val="000000"/>
        </w:rPr>
      </w:pPr>
      <w:r>
        <w:rPr>
          <w:color w:val="000000"/>
        </w:rPr>
        <w:t xml:space="preserve">Ha az iskolai tanulmányok folytatását </w:t>
      </w:r>
      <w:r>
        <w:rPr>
          <w:b/>
          <w:bCs/>
          <w:i/>
          <w:iCs/>
          <w:color w:val="000000"/>
        </w:rPr>
        <w:t xml:space="preserve">a magyar nyelv ismeretének hiánya </w:t>
      </w:r>
      <w:r>
        <w:rPr>
          <w:color w:val="000000"/>
        </w:rPr>
        <w:t xml:space="preserve">vagy </w:t>
      </w:r>
      <w:r>
        <w:rPr>
          <w:b/>
          <w:bCs/>
          <w:i/>
          <w:iCs/>
          <w:color w:val="000000"/>
        </w:rPr>
        <w:t xml:space="preserve">a külföldi és a magyar iskola követelményrendszere közötti eltérés </w:t>
      </w:r>
      <w:r>
        <w:rPr>
          <w:color w:val="000000"/>
        </w:rPr>
        <w:t>gátolja, az iskola igazgatója - a szülő egyetértésével - az évfolyam megismétlését engedélyezheti úgy is, hogy a tanuló csak felzárkóztató foglalkozásokon és nyelvórákon vesz részt. A foglalkozások idejét, az annak keretében oktatott ismeretek körét, az ismeretek elsajátításáról történő számadás módját az igazgató állapítja meg.</w:t>
      </w:r>
    </w:p>
    <w:p w14:paraId="73C4B5F3" w14:textId="77777777" w:rsidR="005137F9" w:rsidRDefault="00000000">
      <w:pPr>
        <w:pStyle w:val="Cmsor3"/>
      </w:pPr>
      <w:bookmarkStart w:id="252" w:name="_heading=h.y66twx7ctudz" w:colFirst="0" w:colLast="0"/>
      <w:bookmarkStart w:id="253" w:name="_Toc233575895"/>
      <w:bookmarkEnd w:id="252"/>
      <w:r>
        <w:t>Az értékelés a tantervi követelmények alapján</w:t>
      </w:r>
      <w:bookmarkEnd w:id="253"/>
    </w:p>
    <w:p w14:paraId="5C851CDE" w14:textId="77777777" w:rsidR="005137F9" w:rsidRDefault="00000000">
      <w:pPr>
        <w:widowControl w:val="0"/>
        <w:pBdr>
          <w:top w:val="nil"/>
          <w:left w:val="nil"/>
          <w:bottom w:val="nil"/>
          <w:right w:val="nil"/>
          <w:between w:val="nil"/>
        </w:pBdr>
        <w:spacing w:line="240" w:lineRule="auto"/>
        <w:rPr>
          <w:color w:val="000000"/>
        </w:rPr>
      </w:pPr>
      <w:r>
        <w:rPr>
          <w:b/>
          <w:bCs/>
          <w:color w:val="000000"/>
        </w:rPr>
        <w:t xml:space="preserve">Jeles (5) </w:t>
      </w:r>
      <w:r>
        <w:rPr>
          <w:color w:val="000000"/>
        </w:rPr>
        <w:t>érdemjegyet az a tanuló érdemel, aki az adott időszakban a helyi tantervben előírt követelmények elméleti ismereteit tudja, jól alkalmazza, helyesen látja az ok- okozati összefüggéseket. Írásbeli munkái kifogástalanok, ismereteit szabatosan fejezi ki. A tananyag feldolgozásában aktívan részt vesz.</w:t>
      </w:r>
    </w:p>
    <w:p w14:paraId="79B15892" w14:textId="77777777" w:rsidR="005137F9" w:rsidRDefault="00000000">
      <w:pPr>
        <w:widowControl w:val="0"/>
        <w:pBdr>
          <w:top w:val="nil"/>
          <w:left w:val="nil"/>
          <w:bottom w:val="nil"/>
          <w:right w:val="nil"/>
          <w:between w:val="nil"/>
        </w:pBdr>
        <w:spacing w:line="240" w:lineRule="auto"/>
        <w:rPr>
          <w:color w:val="000000"/>
        </w:rPr>
      </w:pPr>
      <w:r>
        <w:rPr>
          <w:b/>
          <w:bCs/>
          <w:color w:val="000000"/>
        </w:rPr>
        <w:t xml:space="preserve">Jó (4) </w:t>
      </w:r>
      <w:r>
        <w:rPr>
          <w:color w:val="000000"/>
        </w:rPr>
        <w:t>érdemjegyet az a tanuló érdemel, aki az adott időszakban a fentiek szerint dolgozik ugyan, de munkájához biztatást igényel. Írásbeli munkái csak a tanítási órán feldolgozott ismereteket tükrözi. (Önállóan nem egészíti ki ismereteit). Megfigyelése, tapasztalat szerzése irányításra szorul.</w:t>
      </w:r>
    </w:p>
    <w:p w14:paraId="239FD6C5" w14:textId="77777777" w:rsidR="005137F9" w:rsidRDefault="00000000">
      <w:pPr>
        <w:widowControl w:val="0"/>
        <w:pBdr>
          <w:top w:val="nil"/>
          <w:left w:val="nil"/>
          <w:bottom w:val="nil"/>
          <w:right w:val="nil"/>
          <w:between w:val="nil"/>
        </w:pBdr>
        <w:spacing w:line="240" w:lineRule="auto"/>
        <w:rPr>
          <w:color w:val="000000"/>
        </w:rPr>
      </w:pPr>
      <w:r>
        <w:rPr>
          <w:b/>
          <w:bCs/>
          <w:color w:val="000000"/>
        </w:rPr>
        <w:t xml:space="preserve">Közepes (3) </w:t>
      </w:r>
      <w:r>
        <w:rPr>
          <w:color w:val="000000"/>
        </w:rPr>
        <w:t>érdemjegyet az a tanuló érdemel, aki az adott időszakban a követelményeknek eleget tesz, de a folyamatos munkában nehézségei vannak, azokat kisebb segítséggel, irányítással tudja legyőzni. Nem elég egyenletes munkájának minősége, hiányosságai vannak a felkészülés során.</w:t>
      </w:r>
    </w:p>
    <w:p w14:paraId="45FF1577" w14:textId="77777777" w:rsidR="005137F9" w:rsidRDefault="00000000">
      <w:pPr>
        <w:widowControl w:val="0"/>
        <w:pBdr>
          <w:top w:val="nil"/>
          <w:left w:val="nil"/>
          <w:bottom w:val="nil"/>
          <w:right w:val="nil"/>
          <w:between w:val="nil"/>
        </w:pBdr>
        <w:spacing w:line="240" w:lineRule="auto"/>
        <w:rPr>
          <w:color w:val="000000"/>
        </w:rPr>
      </w:pPr>
      <w:r>
        <w:rPr>
          <w:b/>
          <w:bCs/>
          <w:color w:val="000000"/>
        </w:rPr>
        <w:t xml:space="preserve">Elégséges (2) </w:t>
      </w:r>
      <w:r>
        <w:rPr>
          <w:color w:val="000000"/>
        </w:rPr>
        <w:t xml:space="preserve">érdemjegyet az a tanuló érdemel, aki az adott időszakban a munkájában állandó irányításra szorul a tantervi minimumot teljesíti. Ismereteit csak rendszeres tanári segítséggel tudja alkalmazni. Szóbeli, írásbeli kifejezőkészsége az adott tantárgyi anyagból nehézkes, gyenge. Írásbeli munkája felületes. </w:t>
      </w:r>
    </w:p>
    <w:p w14:paraId="65E73E29" w14:textId="77777777" w:rsidR="005137F9" w:rsidRDefault="00000000">
      <w:pPr>
        <w:widowControl w:val="0"/>
        <w:pBdr>
          <w:top w:val="nil"/>
          <w:left w:val="nil"/>
          <w:bottom w:val="nil"/>
          <w:right w:val="nil"/>
          <w:between w:val="nil"/>
        </w:pBdr>
        <w:spacing w:line="240" w:lineRule="auto"/>
        <w:rPr>
          <w:color w:val="000000"/>
        </w:rPr>
      </w:pPr>
      <w:r>
        <w:rPr>
          <w:b/>
          <w:bCs/>
          <w:color w:val="000000"/>
        </w:rPr>
        <w:t xml:space="preserve">Elégtelen (1) </w:t>
      </w:r>
      <w:r>
        <w:rPr>
          <w:color w:val="000000"/>
        </w:rPr>
        <w:t>érdemjegyet az a tanuló érdemel, aki az adott időszakban a követelményeket nagy segítség ellenére sem sajátítja el. Nem tesz eleget a tantervi követelményeknek. Írásbeli munkája nem megfelelő.</w:t>
      </w:r>
    </w:p>
    <w:p w14:paraId="7348931E" w14:textId="77777777" w:rsidR="005137F9" w:rsidRDefault="005137F9">
      <w:pPr>
        <w:widowControl w:val="0"/>
        <w:pBdr>
          <w:top w:val="nil"/>
          <w:left w:val="nil"/>
          <w:bottom w:val="nil"/>
          <w:right w:val="nil"/>
          <w:between w:val="nil"/>
        </w:pBdr>
        <w:spacing w:after="160" w:line="240" w:lineRule="auto"/>
        <w:rPr>
          <w:color w:val="000000"/>
        </w:rPr>
      </w:pPr>
    </w:p>
    <w:p w14:paraId="4240D923" w14:textId="77777777" w:rsidR="005137F9" w:rsidRDefault="00000000">
      <w:pPr>
        <w:widowControl w:val="0"/>
        <w:pBdr>
          <w:top w:val="nil"/>
          <w:left w:val="nil"/>
          <w:bottom w:val="nil"/>
          <w:right w:val="nil"/>
          <w:between w:val="nil"/>
        </w:pBdr>
        <w:spacing w:line="240" w:lineRule="auto"/>
        <w:rPr>
          <w:color w:val="000000"/>
        </w:rPr>
      </w:pPr>
      <w:r>
        <w:rPr>
          <w:color w:val="000000"/>
        </w:rPr>
        <w:t xml:space="preserve">Az érdemjegyek száma a heti 1 órás tantárgyaknál </w:t>
      </w:r>
      <w:r>
        <w:rPr>
          <w:b/>
          <w:bCs/>
          <w:color w:val="000000"/>
        </w:rPr>
        <w:t>minimum 3</w:t>
      </w:r>
      <w:r>
        <w:rPr>
          <w:color w:val="000000"/>
        </w:rPr>
        <w:t xml:space="preserve">, a heti 2 és több órás tantárgyak esetén </w:t>
      </w:r>
      <w:r>
        <w:rPr>
          <w:b/>
          <w:bCs/>
          <w:color w:val="000000"/>
        </w:rPr>
        <w:t>minimum 4.</w:t>
      </w:r>
      <w:r>
        <w:rPr>
          <w:color w:val="000000"/>
        </w:rPr>
        <w:t xml:space="preserve"> A nagyobb óraszámú tantárgyaknál havi több érdemjegy szükséges az értékeléshez. A féléves, év végi záró érdemjegy kialakításánál, az egész értékelendő időszakot figyelembe vesszük, figyelemmel vagyunk a fejlődésre. Az érdemjegyeket témazáró felmérők esetén 150%-os, az év végi vizsgák esetén 200%-os súlyozással vesszük figyelembe az átlagszámítás során.</w:t>
      </w:r>
    </w:p>
    <w:p w14:paraId="4CD6FB7D" w14:textId="77777777" w:rsidR="005137F9" w:rsidRDefault="00000000">
      <w:pPr>
        <w:widowControl w:val="0"/>
        <w:pBdr>
          <w:top w:val="nil"/>
          <w:left w:val="nil"/>
          <w:bottom w:val="nil"/>
          <w:right w:val="nil"/>
          <w:between w:val="nil"/>
        </w:pBdr>
        <w:spacing w:line="240" w:lineRule="auto"/>
        <w:rPr>
          <w:color w:val="000000"/>
        </w:rPr>
      </w:pPr>
      <w:bookmarkStart w:id="254" w:name="_heading=h.3u4h2onv8ptf" w:colFirst="0" w:colLast="0"/>
      <w:bookmarkEnd w:id="254"/>
      <w:r>
        <w:rPr>
          <w:color w:val="000000"/>
        </w:rPr>
        <w:t xml:space="preserve">Amennyiben a tanuló tanév végén </w:t>
      </w:r>
      <w:r>
        <w:rPr>
          <w:b/>
          <w:bCs/>
          <w:color w:val="000000"/>
        </w:rPr>
        <w:t xml:space="preserve">legfeljebb három tantárgyból elégtelen </w:t>
      </w:r>
      <w:r>
        <w:rPr>
          <w:color w:val="000000"/>
        </w:rPr>
        <w:t>osztályzatot kapott, javítóvizsgát tehet.</w:t>
      </w:r>
    </w:p>
    <w:p w14:paraId="6E7ADA33" w14:textId="77777777" w:rsidR="005137F9" w:rsidRDefault="00000000">
      <w:pPr>
        <w:pStyle w:val="Cmsor3"/>
      </w:pPr>
      <w:bookmarkStart w:id="255" w:name="_Toc233575896"/>
      <w:r>
        <w:t>A tanulók magatartásának és szorgalmának értékelése és minősítése</w:t>
      </w:r>
      <w:bookmarkEnd w:id="255"/>
    </w:p>
    <w:p w14:paraId="7A11D707" w14:textId="77777777" w:rsidR="005137F9" w:rsidRDefault="00000000">
      <w:pPr>
        <w:widowControl w:val="0"/>
        <w:pBdr>
          <w:top w:val="nil"/>
          <w:left w:val="nil"/>
          <w:bottom w:val="nil"/>
          <w:right w:val="nil"/>
          <w:between w:val="nil"/>
        </w:pBdr>
        <w:spacing w:after="160" w:line="240" w:lineRule="auto"/>
        <w:rPr>
          <w:color w:val="000000"/>
        </w:rPr>
      </w:pPr>
      <w:r>
        <w:rPr>
          <w:b/>
          <w:bCs/>
          <w:color w:val="000000"/>
        </w:rPr>
        <w:t>A tanulók magatartásának értékelése és minősítése:</w:t>
      </w:r>
      <w:r>
        <w:rPr>
          <w:color w:val="000000"/>
        </w:rPr>
        <w:t xml:space="preserve"> példás, jó, változó, rossz</w:t>
      </w:r>
    </w:p>
    <w:tbl>
      <w:tblPr>
        <w:tblStyle w:val="aa"/>
        <w:tblW w:w="9639"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
        <w:gridCol w:w="1927"/>
        <w:gridCol w:w="1701"/>
        <w:gridCol w:w="1843"/>
        <w:gridCol w:w="1842"/>
        <w:gridCol w:w="1971"/>
      </w:tblGrid>
      <w:tr w:rsidR="005137F9" w14:paraId="1EE43680" w14:textId="77777777">
        <w:trPr>
          <w:trHeight w:val="460"/>
          <w:tblHeader/>
        </w:trPr>
        <w:tc>
          <w:tcPr>
            <w:tcW w:w="355" w:type="dxa"/>
            <w:vAlign w:val="center"/>
          </w:tcPr>
          <w:p w14:paraId="1973152A" w14:textId="77777777" w:rsidR="005137F9" w:rsidRDefault="005137F9">
            <w:pPr>
              <w:pBdr>
                <w:top w:val="nil"/>
                <w:left w:val="nil"/>
                <w:bottom w:val="nil"/>
                <w:right w:val="nil"/>
                <w:between w:val="nil"/>
              </w:pBdr>
              <w:jc w:val="center"/>
              <w:rPr>
                <w:color w:val="000000"/>
              </w:rPr>
            </w:pPr>
          </w:p>
        </w:tc>
        <w:tc>
          <w:tcPr>
            <w:tcW w:w="1927" w:type="dxa"/>
            <w:vAlign w:val="center"/>
          </w:tcPr>
          <w:p w14:paraId="6EFFBC34" w14:textId="77777777" w:rsidR="005137F9" w:rsidRDefault="00000000">
            <w:pPr>
              <w:pBdr>
                <w:top w:val="nil"/>
                <w:left w:val="nil"/>
                <w:bottom w:val="nil"/>
                <w:right w:val="nil"/>
                <w:between w:val="nil"/>
              </w:pBdr>
              <w:jc w:val="center"/>
              <w:rPr>
                <w:b/>
                <w:bCs/>
                <w:color w:val="000000"/>
              </w:rPr>
            </w:pPr>
            <w:r>
              <w:rPr>
                <w:b/>
                <w:bCs/>
                <w:color w:val="000000"/>
              </w:rPr>
              <w:t>Felelősségérzet</w:t>
            </w:r>
          </w:p>
        </w:tc>
        <w:tc>
          <w:tcPr>
            <w:tcW w:w="1701" w:type="dxa"/>
            <w:vAlign w:val="center"/>
          </w:tcPr>
          <w:p w14:paraId="63E40FD3" w14:textId="77777777" w:rsidR="005137F9" w:rsidRDefault="00000000">
            <w:pPr>
              <w:pBdr>
                <w:top w:val="nil"/>
                <w:left w:val="nil"/>
                <w:bottom w:val="nil"/>
                <w:right w:val="nil"/>
                <w:between w:val="nil"/>
              </w:pBdr>
              <w:jc w:val="center"/>
              <w:rPr>
                <w:b/>
                <w:bCs/>
                <w:color w:val="000000"/>
              </w:rPr>
            </w:pPr>
            <w:r>
              <w:rPr>
                <w:b/>
                <w:bCs/>
                <w:color w:val="000000"/>
              </w:rPr>
              <w:t>Önállóság</w:t>
            </w:r>
          </w:p>
        </w:tc>
        <w:tc>
          <w:tcPr>
            <w:tcW w:w="1843" w:type="dxa"/>
            <w:vAlign w:val="center"/>
          </w:tcPr>
          <w:p w14:paraId="3F3FF1F0" w14:textId="77777777" w:rsidR="005137F9" w:rsidRDefault="00000000">
            <w:pPr>
              <w:pBdr>
                <w:top w:val="nil"/>
                <w:left w:val="nil"/>
                <w:bottom w:val="nil"/>
                <w:right w:val="nil"/>
                <w:between w:val="nil"/>
              </w:pBdr>
              <w:jc w:val="center"/>
              <w:rPr>
                <w:b/>
                <w:bCs/>
                <w:color w:val="000000"/>
              </w:rPr>
            </w:pPr>
            <w:r>
              <w:rPr>
                <w:b/>
                <w:bCs/>
                <w:color w:val="000000"/>
              </w:rPr>
              <w:t>Közösséghez való viszony</w:t>
            </w:r>
          </w:p>
        </w:tc>
        <w:tc>
          <w:tcPr>
            <w:tcW w:w="1842" w:type="dxa"/>
            <w:vAlign w:val="center"/>
          </w:tcPr>
          <w:p w14:paraId="13314754" w14:textId="77777777" w:rsidR="005137F9" w:rsidRDefault="00000000">
            <w:pPr>
              <w:pBdr>
                <w:top w:val="nil"/>
                <w:left w:val="nil"/>
                <w:bottom w:val="nil"/>
                <w:right w:val="nil"/>
                <w:between w:val="nil"/>
              </w:pBdr>
              <w:jc w:val="center"/>
              <w:rPr>
                <w:b/>
                <w:bCs/>
                <w:color w:val="000000"/>
              </w:rPr>
            </w:pPr>
            <w:r>
              <w:rPr>
                <w:b/>
                <w:bCs/>
                <w:color w:val="000000"/>
              </w:rPr>
              <w:t>Viselkedés</w:t>
            </w:r>
          </w:p>
        </w:tc>
        <w:tc>
          <w:tcPr>
            <w:tcW w:w="1971" w:type="dxa"/>
            <w:vAlign w:val="center"/>
          </w:tcPr>
          <w:p w14:paraId="648A0B66" w14:textId="77777777" w:rsidR="005137F9" w:rsidRDefault="00000000">
            <w:pPr>
              <w:pBdr>
                <w:top w:val="nil"/>
                <w:left w:val="nil"/>
                <w:bottom w:val="nil"/>
                <w:right w:val="nil"/>
                <w:between w:val="nil"/>
              </w:pBdr>
              <w:jc w:val="center"/>
              <w:rPr>
                <w:b/>
                <w:bCs/>
                <w:color w:val="000000"/>
              </w:rPr>
            </w:pPr>
            <w:r>
              <w:rPr>
                <w:b/>
                <w:bCs/>
                <w:color w:val="000000"/>
              </w:rPr>
              <w:t>Hangnem</w:t>
            </w:r>
          </w:p>
        </w:tc>
      </w:tr>
      <w:tr w:rsidR="005137F9" w14:paraId="6926CB06" w14:textId="77777777" w:rsidTr="00AA0704">
        <w:trPr>
          <w:cantSplit/>
          <w:trHeight w:val="1134"/>
        </w:trPr>
        <w:tc>
          <w:tcPr>
            <w:tcW w:w="355" w:type="dxa"/>
            <w:textDirection w:val="btLr"/>
            <w:vAlign w:val="center"/>
          </w:tcPr>
          <w:p w14:paraId="340B9C4D" w14:textId="77777777" w:rsidR="005137F9" w:rsidRDefault="00000000" w:rsidP="00AA0704">
            <w:pPr>
              <w:pBdr>
                <w:top w:val="nil"/>
                <w:left w:val="nil"/>
                <w:bottom w:val="nil"/>
                <w:right w:val="nil"/>
                <w:between w:val="nil"/>
              </w:pBdr>
              <w:ind w:left="113" w:right="113"/>
              <w:jc w:val="center"/>
              <w:rPr>
                <w:b/>
                <w:bCs/>
                <w:color w:val="000000"/>
              </w:rPr>
            </w:pPr>
            <w:r>
              <w:rPr>
                <w:b/>
                <w:bCs/>
                <w:color w:val="000000"/>
              </w:rPr>
              <w:t>Példás</w:t>
            </w:r>
          </w:p>
        </w:tc>
        <w:tc>
          <w:tcPr>
            <w:tcW w:w="1927" w:type="dxa"/>
            <w:vAlign w:val="center"/>
          </w:tcPr>
          <w:p w14:paraId="3C77FA9C" w14:textId="77777777" w:rsidR="005137F9" w:rsidRDefault="00000000">
            <w:pPr>
              <w:pBdr>
                <w:top w:val="nil"/>
                <w:left w:val="nil"/>
                <w:bottom w:val="nil"/>
                <w:right w:val="nil"/>
                <w:between w:val="nil"/>
              </w:pBdr>
              <w:spacing w:after="160"/>
              <w:jc w:val="center"/>
              <w:rPr>
                <w:color w:val="000000"/>
              </w:rPr>
            </w:pPr>
            <w:r>
              <w:rPr>
                <w:color w:val="000000"/>
              </w:rPr>
              <w:t>Házirendet betartja, ügyel a megtartására.</w:t>
            </w:r>
          </w:p>
          <w:p w14:paraId="61D5F4D5" w14:textId="77777777" w:rsidR="005137F9" w:rsidRDefault="00000000">
            <w:pPr>
              <w:pBdr>
                <w:top w:val="nil"/>
                <w:left w:val="nil"/>
                <w:bottom w:val="nil"/>
                <w:right w:val="nil"/>
                <w:between w:val="nil"/>
              </w:pBdr>
              <w:spacing w:after="160"/>
              <w:jc w:val="center"/>
              <w:rPr>
                <w:color w:val="000000"/>
              </w:rPr>
            </w:pPr>
            <w:r>
              <w:rPr>
                <w:color w:val="000000"/>
              </w:rPr>
              <w:t>Kötelességtudó</w:t>
            </w:r>
          </w:p>
          <w:p w14:paraId="681E7820" w14:textId="77777777" w:rsidR="005137F9" w:rsidRDefault="00000000">
            <w:pPr>
              <w:pBdr>
                <w:top w:val="nil"/>
                <w:left w:val="nil"/>
                <w:bottom w:val="nil"/>
                <w:right w:val="nil"/>
                <w:between w:val="nil"/>
              </w:pBdr>
              <w:spacing w:after="160"/>
              <w:jc w:val="center"/>
              <w:rPr>
                <w:color w:val="000000"/>
              </w:rPr>
            </w:pPr>
            <w:r>
              <w:rPr>
                <w:color w:val="000000"/>
              </w:rPr>
              <w:t>Önként vállal feladatokat, teljesíti is azokat.</w:t>
            </w:r>
          </w:p>
          <w:p w14:paraId="73F36147" w14:textId="77777777" w:rsidR="005137F9" w:rsidRDefault="00000000">
            <w:pPr>
              <w:pBdr>
                <w:top w:val="nil"/>
                <w:left w:val="nil"/>
                <w:bottom w:val="nil"/>
                <w:right w:val="nil"/>
                <w:between w:val="nil"/>
              </w:pBdr>
              <w:spacing w:after="160"/>
              <w:jc w:val="center"/>
              <w:rPr>
                <w:color w:val="000000"/>
              </w:rPr>
            </w:pPr>
            <w:r>
              <w:rPr>
                <w:color w:val="000000"/>
              </w:rPr>
              <w:t>Társaival együtt szívesen tevékenykedik.</w:t>
            </w:r>
          </w:p>
        </w:tc>
        <w:tc>
          <w:tcPr>
            <w:tcW w:w="1701" w:type="dxa"/>
            <w:vAlign w:val="center"/>
          </w:tcPr>
          <w:p w14:paraId="5AE7D215" w14:textId="77777777" w:rsidR="005137F9" w:rsidRDefault="00000000">
            <w:pPr>
              <w:pBdr>
                <w:top w:val="nil"/>
                <w:left w:val="nil"/>
                <w:bottom w:val="nil"/>
                <w:right w:val="nil"/>
                <w:between w:val="nil"/>
              </w:pBdr>
              <w:spacing w:after="160"/>
              <w:jc w:val="center"/>
              <w:rPr>
                <w:color w:val="000000"/>
              </w:rPr>
            </w:pPr>
            <w:r>
              <w:rPr>
                <w:color w:val="000000"/>
              </w:rPr>
              <w:t>Kezdeményező, vállalkozó szellemű.</w:t>
            </w:r>
          </w:p>
        </w:tc>
        <w:tc>
          <w:tcPr>
            <w:tcW w:w="1843" w:type="dxa"/>
            <w:vAlign w:val="center"/>
          </w:tcPr>
          <w:p w14:paraId="0A73620C" w14:textId="77777777" w:rsidR="005137F9" w:rsidRDefault="00000000">
            <w:pPr>
              <w:pBdr>
                <w:top w:val="nil"/>
                <w:left w:val="nil"/>
                <w:bottom w:val="nil"/>
                <w:right w:val="nil"/>
                <w:between w:val="nil"/>
              </w:pBdr>
              <w:spacing w:after="160"/>
              <w:jc w:val="center"/>
              <w:rPr>
                <w:color w:val="000000"/>
              </w:rPr>
            </w:pPr>
            <w:r>
              <w:rPr>
                <w:color w:val="000000"/>
              </w:rPr>
              <w:t>Óvja, védi az iskola felszerelését, környezetét.</w:t>
            </w:r>
          </w:p>
          <w:p w14:paraId="078527DA" w14:textId="77777777" w:rsidR="005137F9" w:rsidRDefault="00000000">
            <w:pPr>
              <w:pBdr>
                <w:top w:val="nil"/>
                <w:left w:val="nil"/>
                <w:bottom w:val="nil"/>
                <w:right w:val="nil"/>
                <w:between w:val="nil"/>
              </w:pBdr>
              <w:spacing w:after="160"/>
              <w:jc w:val="center"/>
              <w:rPr>
                <w:color w:val="000000"/>
              </w:rPr>
            </w:pPr>
            <w:r>
              <w:rPr>
                <w:color w:val="000000"/>
              </w:rPr>
              <w:t>Aktív.</w:t>
            </w:r>
          </w:p>
          <w:p w14:paraId="1A56803C" w14:textId="77777777" w:rsidR="005137F9" w:rsidRDefault="00000000">
            <w:pPr>
              <w:pBdr>
                <w:top w:val="nil"/>
                <w:left w:val="nil"/>
                <w:bottom w:val="nil"/>
                <w:right w:val="nil"/>
                <w:between w:val="nil"/>
              </w:pBdr>
              <w:spacing w:after="160"/>
              <w:jc w:val="center"/>
              <w:rPr>
                <w:color w:val="000000"/>
              </w:rPr>
            </w:pPr>
            <w:r>
              <w:rPr>
                <w:color w:val="000000"/>
              </w:rPr>
              <w:t>Céljait, törekvéseit össze tudja hangolni a közösség törekvéseivel.</w:t>
            </w:r>
          </w:p>
        </w:tc>
        <w:tc>
          <w:tcPr>
            <w:tcW w:w="1842" w:type="dxa"/>
            <w:vAlign w:val="center"/>
          </w:tcPr>
          <w:p w14:paraId="03822D75" w14:textId="77777777" w:rsidR="005137F9" w:rsidRDefault="00000000">
            <w:pPr>
              <w:pBdr>
                <w:top w:val="nil"/>
                <w:left w:val="nil"/>
                <w:bottom w:val="nil"/>
                <w:right w:val="nil"/>
                <w:between w:val="nil"/>
              </w:pBdr>
              <w:spacing w:after="160"/>
              <w:jc w:val="center"/>
              <w:rPr>
                <w:color w:val="000000"/>
              </w:rPr>
            </w:pPr>
            <w:r>
              <w:rPr>
                <w:color w:val="000000"/>
              </w:rPr>
              <w:t>A tanórán, rendezvényeken példamutatóan, rendesen viselkedik.</w:t>
            </w:r>
          </w:p>
          <w:p w14:paraId="341682B3" w14:textId="77777777" w:rsidR="005137F9" w:rsidRDefault="00000000">
            <w:pPr>
              <w:pBdr>
                <w:top w:val="nil"/>
                <w:left w:val="nil"/>
                <w:bottom w:val="nil"/>
                <w:right w:val="nil"/>
                <w:between w:val="nil"/>
              </w:pBdr>
              <w:spacing w:after="160"/>
              <w:jc w:val="center"/>
              <w:rPr>
                <w:color w:val="000000"/>
              </w:rPr>
            </w:pPr>
            <w:r>
              <w:rPr>
                <w:color w:val="000000"/>
              </w:rPr>
              <w:t>Figyelmes, udvarias a felnőttekkel, társaival. Tisztelettudó. Segítőkész.</w:t>
            </w:r>
          </w:p>
          <w:p w14:paraId="5EA0D269" w14:textId="77777777" w:rsidR="005137F9" w:rsidRDefault="00000000">
            <w:pPr>
              <w:pBdr>
                <w:top w:val="nil"/>
                <w:left w:val="nil"/>
                <w:bottom w:val="nil"/>
                <w:right w:val="nil"/>
                <w:between w:val="nil"/>
              </w:pBdr>
              <w:spacing w:after="160"/>
              <w:jc w:val="center"/>
              <w:rPr>
                <w:color w:val="000000"/>
              </w:rPr>
            </w:pPr>
            <w:r>
              <w:rPr>
                <w:color w:val="000000"/>
              </w:rPr>
              <w:t>Nincs írásbeli büntetése.</w:t>
            </w:r>
          </w:p>
        </w:tc>
        <w:tc>
          <w:tcPr>
            <w:tcW w:w="1971" w:type="dxa"/>
            <w:vAlign w:val="center"/>
          </w:tcPr>
          <w:p w14:paraId="5AB4E7A0" w14:textId="77777777" w:rsidR="005137F9" w:rsidRDefault="00000000">
            <w:pPr>
              <w:pBdr>
                <w:top w:val="nil"/>
                <w:left w:val="nil"/>
                <w:bottom w:val="nil"/>
                <w:right w:val="nil"/>
                <w:between w:val="nil"/>
              </w:pBdr>
              <w:spacing w:after="160"/>
              <w:jc w:val="center"/>
              <w:rPr>
                <w:color w:val="000000"/>
              </w:rPr>
            </w:pPr>
            <w:r>
              <w:rPr>
                <w:color w:val="000000"/>
              </w:rPr>
              <w:t>Törekszik helyes vélemény alkotni, azt megfelelően kinyilvánítani önmaga és mások magatartásának megítélése során.</w:t>
            </w:r>
          </w:p>
        </w:tc>
      </w:tr>
      <w:tr w:rsidR="005137F9" w14:paraId="70CE8B98" w14:textId="77777777" w:rsidTr="00AA0704">
        <w:trPr>
          <w:cantSplit/>
          <w:trHeight w:val="2530"/>
        </w:trPr>
        <w:tc>
          <w:tcPr>
            <w:tcW w:w="355" w:type="dxa"/>
            <w:textDirection w:val="btLr"/>
            <w:vAlign w:val="center"/>
          </w:tcPr>
          <w:p w14:paraId="1047A696" w14:textId="77777777" w:rsidR="005137F9" w:rsidRDefault="00000000" w:rsidP="00AA0704">
            <w:pPr>
              <w:pBdr>
                <w:top w:val="nil"/>
                <w:left w:val="nil"/>
                <w:bottom w:val="nil"/>
                <w:right w:val="nil"/>
                <w:between w:val="nil"/>
              </w:pBdr>
              <w:ind w:left="113" w:right="113"/>
              <w:jc w:val="center"/>
              <w:rPr>
                <w:b/>
                <w:bCs/>
                <w:color w:val="000000"/>
              </w:rPr>
            </w:pPr>
            <w:r>
              <w:rPr>
                <w:b/>
                <w:bCs/>
                <w:color w:val="000000"/>
              </w:rPr>
              <w:t>jó</w:t>
            </w:r>
          </w:p>
        </w:tc>
        <w:tc>
          <w:tcPr>
            <w:tcW w:w="1927" w:type="dxa"/>
            <w:vAlign w:val="center"/>
          </w:tcPr>
          <w:p w14:paraId="27CE7035" w14:textId="77777777" w:rsidR="005137F9" w:rsidRDefault="00000000">
            <w:pPr>
              <w:pBdr>
                <w:top w:val="nil"/>
                <w:left w:val="nil"/>
                <w:bottom w:val="nil"/>
                <w:right w:val="nil"/>
                <w:between w:val="nil"/>
              </w:pBdr>
              <w:spacing w:after="160"/>
              <w:jc w:val="center"/>
              <w:rPr>
                <w:color w:val="000000"/>
              </w:rPr>
            </w:pPr>
            <w:r>
              <w:rPr>
                <w:color w:val="000000"/>
              </w:rPr>
              <w:t>A házirendet betartja.</w:t>
            </w:r>
          </w:p>
          <w:p w14:paraId="35B35F12" w14:textId="77777777" w:rsidR="005137F9" w:rsidRDefault="00000000">
            <w:pPr>
              <w:pBdr>
                <w:top w:val="nil"/>
                <w:left w:val="nil"/>
                <w:bottom w:val="nil"/>
                <w:right w:val="nil"/>
                <w:between w:val="nil"/>
              </w:pBdr>
              <w:spacing w:after="160"/>
              <w:jc w:val="center"/>
              <w:rPr>
                <w:color w:val="000000"/>
              </w:rPr>
            </w:pPr>
            <w:r>
              <w:rPr>
                <w:color w:val="000000"/>
              </w:rPr>
              <w:t>A rábízott feladatokat elvégzi. Tetteiért felelősséget vállal.</w:t>
            </w:r>
          </w:p>
        </w:tc>
        <w:tc>
          <w:tcPr>
            <w:tcW w:w="1701" w:type="dxa"/>
            <w:vAlign w:val="center"/>
          </w:tcPr>
          <w:p w14:paraId="3D5309C2" w14:textId="77777777" w:rsidR="005137F9" w:rsidRDefault="00000000">
            <w:pPr>
              <w:pBdr>
                <w:top w:val="nil"/>
                <w:left w:val="nil"/>
                <w:bottom w:val="nil"/>
                <w:right w:val="nil"/>
                <w:between w:val="nil"/>
              </w:pBdr>
              <w:spacing w:after="160"/>
              <w:jc w:val="center"/>
              <w:rPr>
                <w:color w:val="000000"/>
              </w:rPr>
            </w:pPr>
            <w:r>
              <w:rPr>
                <w:color w:val="000000"/>
              </w:rPr>
              <w:t>A kapott feladatokat jól teljesíti.</w:t>
            </w:r>
          </w:p>
          <w:p w14:paraId="35AA379C" w14:textId="77777777" w:rsidR="005137F9" w:rsidRDefault="00000000">
            <w:pPr>
              <w:pBdr>
                <w:top w:val="nil"/>
                <w:left w:val="nil"/>
                <w:bottom w:val="nil"/>
                <w:right w:val="nil"/>
                <w:between w:val="nil"/>
              </w:pBdr>
              <w:spacing w:after="160"/>
              <w:jc w:val="center"/>
              <w:rPr>
                <w:color w:val="000000"/>
              </w:rPr>
            </w:pPr>
            <w:r>
              <w:rPr>
                <w:color w:val="000000"/>
              </w:rPr>
              <w:t>Vigyáz saját munkájára, eredményeinek megóvására.</w:t>
            </w:r>
          </w:p>
        </w:tc>
        <w:tc>
          <w:tcPr>
            <w:tcW w:w="1843" w:type="dxa"/>
            <w:vAlign w:val="center"/>
          </w:tcPr>
          <w:p w14:paraId="5E24373C" w14:textId="77777777" w:rsidR="005137F9" w:rsidRDefault="00000000">
            <w:pPr>
              <w:pBdr>
                <w:top w:val="nil"/>
                <w:left w:val="nil"/>
                <w:bottom w:val="nil"/>
                <w:right w:val="nil"/>
                <w:between w:val="nil"/>
              </w:pBdr>
              <w:spacing w:after="160"/>
              <w:jc w:val="center"/>
              <w:rPr>
                <w:color w:val="000000"/>
              </w:rPr>
            </w:pPr>
            <w:r>
              <w:rPr>
                <w:color w:val="000000"/>
              </w:rPr>
              <w:t>Közvetlen környezetének rendjére ügyel.</w:t>
            </w:r>
          </w:p>
          <w:p w14:paraId="2E67D14A" w14:textId="77777777" w:rsidR="005137F9" w:rsidRDefault="00000000">
            <w:pPr>
              <w:pBdr>
                <w:top w:val="nil"/>
                <w:left w:val="nil"/>
                <w:bottom w:val="nil"/>
                <w:right w:val="nil"/>
                <w:between w:val="nil"/>
              </w:pBdr>
              <w:spacing w:after="160"/>
              <w:jc w:val="center"/>
              <w:rPr>
                <w:color w:val="000000"/>
              </w:rPr>
            </w:pPr>
            <w:r>
              <w:rPr>
                <w:color w:val="000000"/>
              </w:rPr>
              <w:t>Felkérésre, elvégzi a kapott feladatokat.</w:t>
            </w:r>
          </w:p>
          <w:p w14:paraId="5FD4CB37" w14:textId="77777777" w:rsidR="005137F9" w:rsidRDefault="00000000">
            <w:pPr>
              <w:pBdr>
                <w:top w:val="nil"/>
                <w:left w:val="nil"/>
                <w:bottom w:val="nil"/>
                <w:right w:val="nil"/>
                <w:between w:val="nil"/>
              </w:pBdr>
              <w:spacing w:after="160"/>
              <w:jc w:val="center"/>
              <w:rPr>
                <w:color w:val="000000"/>
              </w:rPr>
            </w:pPr>
            <w:r>
              <w:rPr>
                <w:color w:val="000000"/>
              </w:rPr>
              <w:t>Képes egyéni érdekeit felismerni, azért tenni.</w:t>
            </w:r>
          </w:p>
          <w:p w14:paraId="0184D3D4" w14:textId="77777777" w:rsidR="005137F9" w:rsidRDefault="00000000">
            <w:pPr>
              <w:pBdr>
                <w:top w:val="nil"/>
                <w:left w:val="nil"/>
                <w:bottom w:val="nil"/>
                <w:right w:val="nil"/>
                <w:between w:val="nil"/>
              </w:pBdr>
              <w:spacing w:after="160"/>
              <w:jc w:val="center"/>
              <w:rPr>
                <w:color w:val="000000"/>
              </w:rPr>
            </w:pPr>
            <w:r>
              <w:rPr>
                <w:color w:val="000000"/>
              </w:rPr>
              <w:t>Alkalmazkodó.</w:t>
            </w:r>
          </w:p>
        </w:tc>
        <w:tc>
          <w:tcPr>
            <w:tcW w:w="1842" w:type="dxa"/>
            <w:vAlign w:val="center"/>
          </w:tcPr>
          <w:p w14:paraId="5FBF0D22" w14:textId="77777777" w:rsidR="005137F9" w:rsidRDefault="00000000">
            <w:pPr>
              <w:pBdr>
                <w:top w:val="nil"/>
                <w:left w:val="nil"/>
                <w:bottom w:val="nil"/>
                <w:right w:val="nil"/>
                <w:between w:val="nil"/>
              </w:pBdr>
              <w:spacing w:after="160"/>
              <w:jc w:val="center"/>
              <w:rPr>
                <w:color w:val="000000"/>
              </w:rPr>
            </w:pPr>
            <w:r>
              <w:rPr>
                <w:color w:val="000000"/>
              </w:rPr>
              <w:t>A tanórán, rendezvényeken rendesen viselkedik.</w:t>
            </w:r>
          </w:p>
          <w:p w14:paraId="3F67B622" w14:textId="77777777" w:rsidR="005137F9" w:rsidRDefault="00000000">
            <w:pPr>
              <w:pBdr>
                <w:top w:val="nil"/>
                <w:left w:val="nil"/>
                <w:bottom w:val="nil"/>
                <w:right w:val="nil"/>
                <w:between w:val="nil"/>
              </w:pBdr>
              <w:spacing w:after="160"/>
              <w:jc w:val="center"/>
              <w:rPr>
                <w:color w:val="000000"/>
              </w:rPr>
            </w:pPr>
            <w:r>
              <w:rPr>
                <w:color w:val="000000"/>
              </w:rPr>
              <w:t>Tudatos fegyelemre képes.</w:t>
            </w:r>
          </w:p>
          <w:p w14:paraId="08C3010F" w14:textId="77777777" w:rsidR="005137F9" w:rsidRDefault="00000000">
            <w:pPr>
              <w:pBdr>
                <w:top w:val="nil"/>
                <w:left w:val="nil"/>
                <w:bottom w:val="nil"/>
                <w:right w:val="nil"/>
                <w:between w:val="nil"/>
              </w:pBdr>
              <w:spacing w:after="160"/>
              <w:jc w:val="center"/>
              <w:rPr>
                <w:color w:val="000000"/>
              </w:rPr>
            </w:pPr>
            <w:r>
              <w:rPr>
                <w:color w:val="000000"/>
              </w:rPr>
              <w:t>Tapintatos a felnőttekkel,</w:t>
            </w:r>
          </w:p>
          <w:p w14:paraId="3C0C5399" w14:textId="77777777" w:rsidR="005137F9" w:rsidRDefault="00000000">
            <w:pPr>
              <w:pBdr>
                <w:top w:val="nil"/>
                <w:left w:val="nil"/>
                <w:bottom w:val="nil"/>
                <w:right w:val="nil"/>
                <w:between w:val="nil"/>
              </w:pBdr>
              <w:spacing w:after="160"/>
              <w:jc w:val="center"/>
              <w:rPr>
                <w:color w:val="000000"/>
              </w:rPr>
            </w:pPr>
            <w:r>
              <w:rPr>
                <w:color w:val="000000"/>
              </w:rPr>
              <w:t>társaival. Nincs írásbeli figyelmeztetője.</w:t>
            </w:r>
          </w:p>
        </w:tc>
        <w:tc>
          <w:tcPr>
            <w:tcW w:w="1971" w:type="dxa"/>
            <w:vAlign w:val="center"/>
          </w:tcPr>
          <w:p w14:paraId="3FEFE26F" w14:textId="77777777" w:rsidR="005137F9" w:rsidRDefault="00000000">
            <w:pPr>
              <w:pBdr>
                <w:top w:val="nil"/>
                <w:left w:val="nil"/>
                <w:bottom w:val="nil"/>
                <w:right w:val="nil"/>
                <w:between w:val="nil"/>
              </w:pBdr>
              <w:spacing w:after="160"/>
              <w:jc w:val="center"/>
              <w:rPr>
                <w:color w:val="000000"/>
              </w:rPr>
            </w:pPr>
            <w:r>
              <w:rPr>
                <w:color w:val="000000"/>
              </w:rPr>
              <w:t>Törekszik arra, hogy véleményét megfelelő formában kinyilvánítsa.</w:t>
            </w:r>
          </w:p>
        </w:tc>
      </w:tr>
      <w:tr w:rsidR="005137F9" w14:paraId="57C70294" w14:textId="77777777" w:rsidTr="00AA0704">
        <w:trPr>
          <w:cantSplit/>
          <w:trHeight w:val="3423"/>
        </w:trPr>
        <w:tc>
          <w:tcPr>
            <w:tcW w:w="355" w:type="dxa"/>
            <w:textDirection w:val="btLr"/>
            <w:vAlign w:val="center"/>
          </w:tcPr>
          <w:p w14:paraId="3ECE4D2A" w14:textId="77777777" w:rsidR="005137F9" w:rsidRDefault="00000000" w:rsidP="00AA0704">
            <w:pPr>
              <w:pBdr>
                <w:top w:val="nil"/>
                <w:left w:val="nil"/>
                <w:bottom w:val="nil"/>
                <w:right w:val="nil"/>
                <w:between w:val="nil"/>
              </w:pBdr>
              <w:ind w:left="113" w:right="113"/>
              <w:jc w:val="center"/>
              <w:rPr>
                <w:b/>
                <w:bCs/>
                <w:color w:val="000000"/>
              </w:rPr>
            </w:pPr>
            <w:r>
              <w:rPr>
                <w:b/>
                <w:bCs/>
                <w:color w:val="000000"/>
              </w:rPr>
              <w:t>Változó</w:t>
            </w:r>
          </w:p>
        </w:tc>
        <w:tc>
          <w:tcPr>
            <w:tcW w:w="1927" w:type="dxa"/>
            <w:vAlign w:val="center"/>
          </w:tcPr>
          <w:p w14:paraId="0B732358" w14:textId="77777777" w:rsidR="005137F9" w:rsidRDefault="00000000">
            <w:pPr>
              <w:pBdr>
                <w:top w:val="nil"/>
                <w:left w:val="nil"/>
                <w:bottom w:val="nil"/>
                <w:right w:val="nil"/>
                <w:between w:val="nil"/>
              </w:pBdr>
              <w:spacing w:after="160"/>
              <w:jc w:val="center"/>
              <w:rPr>
                <w:color w:val="000000"/>
              </w:rPr>
            </w:pPr>
            <w:r>
              <w:rPr>
                <w:color w:val="000000"/>
              </w:rPr>
              <w:t>A házirend előírásait nem minden esetben tartja be.</w:t>
            </w:r>
          </w:p>
          <w:p w14:paraId="5B1FADB3" w14:textId="77777777" w:rsidR="005137F9" w:rsidRDefault="00000000">
            <w:pPr>
              <w:pBdr>
                <w:top w:val="nil"/>
                <w:left w:val="nil"/>
                <w:bottom w:val="nil"/>
                <w:right w:val="nil"/>
                <w:between w:val="nil"/>
              </w:pBdr>
              <w:spacing w:after="160"/>
              <w:jc w:val="center"/>
              <w:rPr>
                <w:color w:val="000000"/>
              </w:rPr>
            </w:pPr>
            <w:r>
              <w:rPr>
                <w:color w:val="000000"/>
              </w:rPr>
              <w:t>Az elkövetett hibákért általában nem vállal felelősséget.</w:t>
            </w:r>
          </w:p>
        </w:tc>
        <w:tc>
          <w:tcPr>
            <w:tcW w:w="1701" w:type="dxa"/>
            <w:vAlign w:val="center"/>
          </w:tcPr>
          <w:p w14:paraId="695797D9" w14:textId="77777777" w:rsidR="005137F9" w:rsidRDefault="00000000">
            <w:pPr>
              <w:pBdr>
                <w:top w:val="nil"/>
                <w:left w:val="nil"/>
                <w:bottom w:val="nil"/>
                <w:right w:val="nil"/>
                <w:between w:val="nil"/>
              </w:pBdr>
              <w:spacing w:after="160"/>
              <w:jc w:val="center"/>
              <w:rPr>
                <w:color w:val="000000"/>
              </w:rPr>
            </w:pPr>
            <w:r>
              <w:rPr>
                <w:color w:val="000000"/>
              </w:rPr>
              <w:t>Hibáira rámutatva igyekszik azokat kijavítani.</w:t>
            </w:r>
          </w:p>
          <w:p w14:paraId="60694848" w14:textId="77777777" w:rsidR="005137F9" w:rsidRDefault="00000000">
            <w:pPr>
              <w:pBdr>
                <w:top w:val="nil"/>
                <w:left w:val="nil"/>
                <w:bottom w:val="nil"/>
                <w:right w:val="nil"/>
                <w:between w:val="nil"/>
              </w:pBdr>
              <w:spacing w:after="160"/>
              <w:jc w:val="center"/>
              <w:rPr>
                <w:color w:val="000000"/>
              </w:rPr>
            </w:pPr>
            <w:r>
              <w:rPr>
                <w:color w:val="000000"/>
              </w:rPr>
              <w:t>Ellenőrzésre</w:t>
            </w:r>
          </w:p>
          <w:p w14:paraId="4206D3F0" w14:textId="77777777" w:rsidR="005137F9" w:rsidRDefault="00000000">
            <w:pPr>
              <w:pBdr>
                <w:top w:val="nil"/>
                <w:left w:val="nil"/>
                <w:bottom w:val="nil"/>
                <w:right w:val="nil"/>
                <w:between w:val="nil"/>
              </w:pBdr>
              <w:spacing w:after="160"/>
              <w:jc w:val="center"/>
              <w:rPr>
                <w:color w:val="000000"/>
              </w:rPr>
            </w:pPr>
            <w:r>
              <w:rPr>
                <w:color w:val="000000"/>
              </w:rPr>
              <w:t>szorul.</w:t>
            </w:r>
          </w:p>
        </w:tc>
        <w:tc>
          <w:tcPr>
            <w:tcW w:w="1843" w:type="dxa"/>
            <w:vAlign w:val="center"/>
          </w:tcPr>
          <w:p w14:paraId="1AFD799A" w14:textId="77777777" w:rsidR="005137F9" w:rsidRDefault="00000000">
            <w:pPr>
              <w:pBdr>
                <w:top w:val="nil"/>
                <w:left w:val="nil"/>
                <w:bottom w:val="nil"/>
                <w:right w:val="nil"/>
                <w:between w:val="nil"/>
              </w:pBdr>
              <w:spacing w:after="160"/>
              <w:jc w:val="center"/>
              <w:rPr>
                <w:color w:val="000000"/>
              </w:rPr>
            </w:pPr>
            <w:r>
              <w:rPr>
                <w:color w:val="000000"/>
              </w:rPr>
              <w:t>Közvetlen környezetének rendjére nem ügyel.</w:t>
            </w:r>
          </w:p>
          <w:p w14:paraId="092ED381" w14:textId="77777777" w:rsidR="005137F9" w:rsidRDefault="00000000">
            <w:pPr>
              <w:pBdr>
                <w:top w:val="nil"/>
                <w:left w:val="nil"/>
                <w:bottom w:val="nil"/>
                <w:right w:val="nil"/>
                <w:between w:val="nil"/>
              </w:pBdr>
              <w:spacing w:after="160"/>
              <w:jc w:val="center"/>
              <w:rPr>
                <w:color w:val="000000"/>
              </w:rPr>
            </w:pPr>
            <w:r>
              <w:rPr>
                <w:color w:val="000000"/>
              </w:rPr>
              <w:t>Az iskola szabályaihoz nehezen alkalmazkodik. A feladatokat vonakodva vállalja el, teljesíti.</w:t>
            </w:r>
          </w:p>
          <w:p w14:paraId="6474A512" w14:textId="77777777" w:rsidR="005137F9" w:rsidRDefault="00000000">
            <w:pPr>
              <w:pBdr>
                <w:top w:val="nil"/>
                <w:left w:val="nil"/>
                <w:bottom w:val="nil"/>
                <w:right w:val="nil"/>
                <w:between w:val="nil"/>
              </w:pBdr>
              <w:spacing w:after="160"/>
              <w:jc w:val="center"/>
              <w:rPr>
                <w:color w:val="000000"/>
              </w:rPr>
            </w:pPr>
            <w:r>
              <w:rPr>
                <w:color w:val="000000"/>
              </w:rPr>
              <w:t>Kivonja magát a közösségi tevékenységekből.</w:t>
            </w:r>
          </w:p>
        </w:tc>
        <w:tc>
          <w:tcPr>
            <w:tcW w:w="1842" w:type="dxa"/>
            <w:vAlign w:val="center"/>
          </w:tcPr>
          <w:p w14:paraId="69ED9FFE" w14:textId="77777777" w:rsidR="005137F9" w:rsidRDefault="00000000">
            <w:pPr>
              <w:pBdr>
                <w:top w:val="nil"/>
                <w:left w:val="nil"/>
                <w:bottom w:val="nil"/>
                <w:right w:val="nil"/>
                <w:between w:val="nil"/>
              </w:pBdr>
              <w:spacing w:after="160"/>
              <w:jc w:val="center"/>
              <w:rPr>
                <w:color w:val="000000"/>
              </w:rPr>
            </w:pPr>
            <w:r>
              <w:rPr>
                <w:color w:val="000000"/>
              </w:rPr>
              <w:t>A tanórán, rendezvényeken többször fegyelmezetlenül viselkedik.</w:t>
            </w:r>
          </w:p>
          <w:p w14:paraId="5C1FC829" w14:textId="77777777" w:rsidR="005137F9" w:rsidRDefault="00000000">
            <w:pPr>
              <w:pBdr>
                <w:top w:val="nil"/>
                <w:left w:val="nil"/>
                <w:bottom w:val="nil"/>
                <w:right w:val="nil"/>
                <w:between w:val="nil"/>
              </w:pBdr>
              <w:spacing w:after="160"/>
              <w:jc w:val="center"/>
              <w:rPr>
                <w:color w:val="000000"/>
              </w:rPr>
            </w:pPr>
            <w:r>
              <w:rPr>
                <w:color w:val="000000"/>
              </w:rPr>
              <w:t>Megfeledkezik magáról. Rendszeretete változó. Viselkedése bomlasztó. Felnőttekkel, társaival udvariatlan.</w:t>
            </w:r>
          </w:p>
          <w:p w14:paraId="4A4EB485" w14:textId="77777777" w:rsidR="005137F9" w:rsidRDefault="00000000">
            <w:pPr>
              <w:pBdr>
                <w:top w:val="nil"/>
                <w:left w:val="nil"/>
                <w:bottom w:val="nil"/>
                <w:right w:val="nil"/>
                <w:between w:val="nil"/>
              </w:pBdr>
              <w:spacing w:after="160"/>
              <w:jc w:val="center"/>
              <w:rPr>
                <w:color w:val="000000"/>
              </w:rPr>
            </w:pPr>
            <w:r>
              <w:rPr>
                <w:color w:val="000000"/>
              </w:rPr>
              <w:t>Van írásbeli</w:t>
            </w:r>
          </w:p>
          <w:p w14:paraId="4870342C" w14:textId="77777777" w:rsidR="005137F9" w:rsidRDefault="00000000">
            <w:pPr>
              <w:pBdr>
                <w:top w:val="nil"/>
                <w:left w:val="nil"/>
                <w:bottom w:val="nil"/>
                <w:right w:val="nil"/>
                <w:between w:val="nil"/>
              </w:pBdr>
              <w:spacing w:after="160"/>
              <w:jc w:val="center"/>
              <w:rPr>
                <w:color w:val="000000"/>
              </w:rPr>
            </w:pPr>
            <w:r>
              <w:rPr>
                <w:color w:val="000000"/>
              </w:rPr>
              <w:t>figyelmeztetője.</w:t>
            </w:r>
          </w:p>
        </w:tc>
        <w:tc>
          <w:tcPr>
            <w:tcW w:w="1971" w:type="dxa"/>
            <w:vAlign w:val="center"/>
          </w:tcPr>
          <w:p w14:paraId="138E5E5E" w14:textId="77777777" w:rsidR="005137F9" w:rsidRDefault="00000000">
            <w:pPr>
              <w:pBdr>
                <w:top w:val="nil"/>
                <w:left w:val="nil"/>
                <w:bottom w:val="nil"/>
                <w:right w:val="nil"/>
                <w:between w:val="nil"/>
              </w:pBdr>
              <w:spacing w:after="160"/>
              <w:jc w:val="center"/>
              <w:rPr>
                <w:color w:val="000000"/>
              </w:rPr>
            </w:pPr>
            <w:r>
              <w:rPr>
                <w:color w:val="000000"/>
              </w:rPr>
              <w:t>Véleménye elhamarkodott, gyakran nem megfelelő formában közli azt.</w:t>
            </w:r>
          </w:p>
        </w:tc>
      </w:tr>
      <w:tr w:rsidR="005137F9" w14:paraId="28FCB9C3" w14:textId="77777777" w:rsidTr="00AA0704">
        <w:trPr>
          <w:cantSplit/>
          <w:trHeight w:val="1841"/>
        </w:trPr>
        <w:tc>
          <w:tcPr>
            <w:tcW w:w="355" w:type="dxa"/>
            <w:textDirection w:val="btLr"/>
            <w:vAlign w:val="center"/>
          </w:tcPr>
          <w:p w14:paraId="08BADE15" w14:textId="77777777" w:rsidR="005137F9" w:rsidRDefault="00000000" w:rsidP="00AA0704">
            <w:pPr>
              <w:pBdr>
                <w:top w:val="nil"/>
                <w:left w:val="nil"/>
                <w:bottom w:val="nil"/>
                <w:right w:val="nil"/>
                <w:between w:val="nil"/>
              </w:pBdr>
              <w:ind w:left="113" w:right="113"/>
              <w:jc w:val="center"/>
              <w:rPr>
                <w:b/>
                <w:bCs/>
                <w:color w:val="000000"/>
              </w:rPr>
            </w:pPr>
            <w:r>
              <w:rPr>
                <w:b/>
                <w:bCs/>
                <w:color w:val="000000"/>
              </w:rPr>
              <w:lastRenderedPageBreak/>
              <w:t>Rossz</w:t>
            </w:r>
          </w:p>
        </w:tc>
        <w:tc>
          <w:tcPr>
            <w:tcW w:w="1927" w:type="dxa"/>
            <w:vAlign w:val="center"/>
          </w:tcPr>
          <w:p w14:paraId="03E677D7" w14:textId="77777777" w:rsidR="005137F9" w:rsidRDefault="00000000">
            <w:pPr>
              <w:pBdr>
                <w:top w:val="nil"/>
                <w:left w:val="nil"/>
                <w:bottom w:val="nil"/>
                <w:right w:val="nil"/>
                <w:between w:val="nil"/>
              </w:pBdr>
              <w:spacing w:after="160"/>
              <w:jc w:val="center"/>
              <w:rPr>
                <w:color w:val="000000"/>
              </w:rPr>
            </w:pPr>
            <w:r>
              <w:rPr>
                <w:color w:val="000000"/>
              </w:rPr>
              <w:t>A házirend előírásait gyakran megszegi.</w:t>
            </w:r>
          </w:p>
          <w:p w14:paraId="3B902D07" w14:textId="77777777" w:rsidR="005137F9" w:rsidRDefault="00000000">
            <w:pPr>
              <w:pBdr>
                <w:top w:val="nil"/>
                <w:left w:val="nil"/>
                <w:bottom w:val="nil"/>
                <w:right w:val="nil"/>
                <w:between w:val="nil"/>
              </w:pBdr>
              <w:spacing w:after="160"/>
              <w:jc w:val="center"/>
              <w:rPr>
                <w:color w:val="000000"/>
              </w:rPr>
            </w:pPr>
            <w:r>
              <w:rPr>
                <w:color w:val="000000"/>
              </w:rPr>
              <w:t>Felelősségérzete</w:t>
            </w:r>
          </w:p>
          <w:p w14:paraId="251C28AE" w14:textId="77777777" w:rsidR="005137F9" w:rsidRDefault="00000000">
            <w:pPr>
              <w:pBdr>
                <w:top w:val="nil"/>
                <w:left w:val="nil"/>
                <w:bottom w:val="nil"/>
                <w:right w:val="nil"/>
                <w:between w:val="nil"/>
              </w:pBdr>
              <w:spacing w:after="160"/>
              <w:jc w:val="center"/>
              <w:rPr>
                <w:color w:val="000000"/>
              </w:rPr>
            </w:pPr>
            <w:r>
              <w:rPr>
                <w:color w:val="000000"/>
              </w:rPr>
              <w:t>igen gyenge.</w:t>
            </w:r>
          </w:p>
        </w:tc>
        <w:tc>
          <w:tcPr>
            <w:tcW w:w="1701" w:type="dxa"/>
            <w:vAlign w:val="center"/>
          </w:tcPr>
          <w:p w14:paraId="44516B76" w14:textId="77777777" w:rsidR="005137F9" w:rsidRDefault="00000000">
            <w:pPr>
              <w:pBdr>
                <w:top w:val="nil"/>
                <w:left w:val="nil"/>
                <w:bottom w:val="nil"/>
                <w:right w:val="nil"/>
                <w:between w:val="nil"/>
              </w:pBdr>
              <w:spacing w:after="160"/>
              <w:jc w:val="center"/>
              <w:rPr>
                <w:color w:val="000000"/>
              </w:rPr>
            </w:pPr>
            <w:r>
              <w:rPr>
                <w:color w:val="000000"/>
              </w:rPr>
              <w:t>Figyelme szétszórt, gyakran mással foglalkozik.</w:t>
            </w:r>
          </w:p>
        </w:tc>
        <w:tc>
          <w:tcPr>
            <w:tcW w:w="1843" w:type="dxa"/>
            <w:vAlign w:val="center"/>
          </w:tcPr>
          <w:p w14:paraId="029455F4" w14:textId="77777777" w:rsidR="005137F9" w:rsidRDefault="00000000">
            <w:pPr>
              <w:pBdr>
                <w:top w:val="nil"/>
                <w:left w:val="nil"/>
                <w:bottom w:val="nil"/>
                <w:right w:val="nil"/>
                <w:between w:val="nil"/>
              </w:pBdr>
              <w:spacing w:after="160"/>
              <w:jc w:val="center"/>
              <w:rPr>
                <w:color w:val="000000"/>
              </w:rPr>
            </w:pPr>
            <w:r>
              <w:rPr>
                <w:color w:val="000000"/>
              </w:rPr>
              <w:t>Környezetére nem ügyel.</w:t>
            </w:r>
          </w:p>
          <w:p w14:paraId="0FB21B14" w14:textId="77777777" w:rsidR="005137F9" w:rsidRDefault="00000000">
            <w:pPr>
              <w:pBdr>
                <w:top w:val="nil"/>
                <w:left w:val="nil"/>
                <w:bottom w:val="nil"/>
                <w:right w:val="nil"/>
                <w:between w:val="nil"/>
              </w:pBdr>
              <w:spacing w:after="160"/>
              <w:jc w:val="center"/>
              <w:rPr>
                <w:color w:val="000000"/>
              </w:rPr>
            </w:pPr>
            <w:r>
              <w:rPr>
                <w:color w:val="000000"/>
              </w:rPr>
              <w:t>Társai felé nem megfelelő a magatartása.</w:t>
            </w:r>
          </w:p>
        </w:tc>
        <w:tc>
          <w:tcPr>
            <w:tcW w:w="1842" w:type="dxa"/>
            <w:vAlign w:val="center"/>
          </w:tcPr>
          <w:p w14:paraId="3EC592E7" w14:textId="77777777" w:rsidR="005137F9" w:rsidRDefault="00000000">
            <w:pPr>
              <w:pBdr>
                <w:top w:val="nil"/>
                <w:left w:val="nil"/>
                <w:bottom w:val="nil"/>
                <w:right w:val="nil"/>
                <w:between w:val="nil"/>
              </w:pBdr>
              <w:spacing w:after="160"/>
              <w:jc w:val="center"/>
              <w:rPr>
                <w:color w:val="000000"/>
              </w:rPr>
            </w:pPr>
            <w:r>
              <w:rPr>
                <w:color w:val="000000"/>
              </w:rPr>
              <w:t>A feladatait egyáltalán, vagy csak ritkán teljesíti. Viselkedése romboló hatású.</w:t>
            </w:r>
          </w:p>
        </w:tc>
        <w:tc>
          <w:tcPr>
            <w:tcW w:w="1971" w:type="dxa"/>
            <w:vAlign w:val="center"/>
          </w:tcPr>
          <w:p w14:paraId="3CA18115" w14:textId="77777777" w:rsidR="005137F9" w:rsidRDefault="00000000">
            <w:pPr>
              <w:pBdr>
                <w:top w:val="nil"/>
                <w:left w:val="nil"/>
                <w:bottom w:val="nil"/>
                <w:right w:val="nil"/>
                <w:between w:val="nil"/>
              </w:pBdr>
              <w:spacing w:after="160"/>
              <w:jc w:val="center"/>
              <w:rPr>
                <w:color w:val="000000"/>
              </w:rPr>
            </w:pPr>
            <w:r>
              <w:rPr>
                <w:color w:val="000000"/>
              </w:rPr>
              <w:t>Véleménynyilvánítása durva.</w:t>
            </w:r>
          </w:p>
          <w:p w14:paraId="1AE1E251" w14:textId="77777777" w:rsidR="005137F9" w:rsidRDefault="00000000">
            <w:pPr>
              <w:pBdr>
                <w:top w:val="nil"/>
                <w:left w:val="nil"/>
                <w:bottom w:val="nil"/>
                <w:right w:val="nil"/>
                <w:between w:val="nil"/>
              </w:pBdr>
              <w:spacing w:after="160"/>
              <w:jc w:val="center"/>
              <w:rPr>
                <w:color w:val="000000"/>
              </w:rPr>
            </w:pPr>
            <w:r>
              <w:rPr>
                <w:color w:val="000000"/>
              </w:rPr>
              <w:t>Saját hibáit nem ismeri el.</w:t>
            </w:r>
          </w:p>
          <w:p w14:paraId="66B3EF2D" w14:textId="77777777" w:rsidR="005137F9" w:rsidRDefault="00000000">
            <w:pPr>
              <w:pBdr>
                <w:top w:val="nil"/>
                <w:left w:val="nil"/>
                <w:bottom w:val="nil"/>
                <w:right w:val="nil"/>
                <w:between w:val="nil"/>
              </w:pBdr>
              <w:spacing w:after="160"/>
              <w:jc w:val="center"/>
              <w:rPr>
                <w:color w:val="000000"/>
              </w:rPr>
            </w:pPr>
            <w:r>
              <w:rPr>
                <w:color w:val="000000"/>
              </w:rPr>
              <w:t>Fegyelmezetlen.</w:t>
            </w:r>
          </w:p>
          <w:p w14:paraId="1FEB8291" w14:textId="77777777" w:rsidR="005137F9" w:rsidRDefault="00000000">
            <w:pPr>
              <w:pBdr>
                <w:top w:val="nil"/>
                <w:left w:val="nil"/>
                <w:bottom w:val="nil"/>
                <w:right w:val="nil"/>
                <w:between w:val="nil"/>
              </w:pBdr>
              <w:spacing w:after="160"/>
              <w:jc w:val="center"/>
              <w:rPr>
                <w:color w:val="000000"/>
              </w:rPr>
            </w:pPr>
            <w:r>
              <w:rPr>
                <w:color w:val="000000"/>
              </w:rPr>
              <w:t>Van írásbeli büntetése.</w:t>
            </w:r>
          </w:p>
        </w:tc>
      </w:tr>
    </w:tbl>
    <w:p w14:paraId="026F3374" w14:textId="77777777" w:rsidR="005137F9" w:rsidRDefault="005137F9">
      <w:pPr>
        <w:widowControl w:val="0"/>
        <w:pBdr>
          <w:top w:val="nil"/>
          <w:left w:val="nil"/>
          <w:bottom w:val="nil"/>
          <w:right w:val="nil"/>
          <w:between w:val="nil"/>
        </w:pBdr>
        <w:spacing w:after="160" w:line="240" w:lineRule="auto"/>
        <w:rPr>
          <w:color w:val="000000"/>
        </w:rPr>
      </w:pPr>
    </w:p>
    <w:p w14:paraId="79AD9C03" w14:textId="77777777" w:rsidR="005137F9" w:rsidRDefault="00000000">
      <w:pPr>
        <w:widowControl w:val="0"/>
        <w:pBdr>
          <w:top w:val="nil"/>
          <w:left w:val="nil"/>
          <w:bottom w:val="nil"/>
          <w:right w:val="nil"/>
          <w:between w:val="nil"/>
        </w:pBdr>
        <w:spacing w:after="160" w:line="240" w:lineRule="auto"/>
        <w:rPr>
          <w:b/>
          <w:bCs/>
          <w:i/>
          <w:iCs/>
          <w:color w:val="000000"/>
        </w:rPr>
      </w:pPr>
      <w:r>
        <w:rPr>
          <w:b/>
          <w:bCs/>
          <w:color w:val="000000"/>
        </w:rPr>
        <w:t>A tanulók szorgalmának értékelése és minősítése:</w:t>
      </w:r>
      <w:r>
        <w:rPr>
          <w:b/>
          <w:bCs/>
          <w:i/>
          <w:iCs/>
          <w:color w:val="000000"/>
        </w:rPr>
        <w:t xml:space="preserve"> </w:t>
      </w:r>
      <w:r>
        <w:rPr>
          <w:color w:val="000000"/>
        </w:rPr>
        <w:t>példás, jó, változó, hanyag</w:t>
      </w:r>
    </w:p>
    <w:tbl>
      <w:tblPr>
        <w:tblStyle w:val="ab"/>
        <w:tblW w:w="9455"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
        <w:gridCol w:w="2682"/>
        <w:gridCol w:w="1956"/>
        <w:gridCol w:w="2076"/>
        <w:gridCol w:w="2321"/>
      </w:tblGrid>
      <w:tr w:rsidR="005137F9" w14:paraId="7F485F15" w14:textId="77777777">
        <w:trPr>
          <w:trHeight w:val="272"/>
          <w:tblHeader/>
        </w:trPr>
        <w:tc>
          <w:tcPr>
            <w:tcW w:w="420" w:type="dxa"/>
            <w:tcBorders>
              <w:bottom w:val="single" w:sz="6" w:space="0" w:color="000000"/>
            </w:tcBorders>
            <w:vAlign w:val="center"/>
          </w:tcPr>
          <w:p w14:paraId="14471242" w14:textId="77777777" w:rsidR="005137F9" w:rsidRDefault="005137F9">
            <w:pPr>
              <w:pBdr>
                <w:top w:val="nil"/>
                <w:left w:val="nil"/>
                <w:bottom w:val="nil"/>
                <w:right w:val="nil"/>
                <w:between w:val="nil"/>
              </w:pBdr>
              <w:jc w:val="center"/>
              <w:rPr>
                <w:color w:val="000000"/>
              </w:rPr>
            </w:pPr>
          </w:p>
        </w:tc>
        <w:tc>
          <w:tcPr>
            <w:tcW w:w="2682" w:type="dxa"/>
            <w:tcBorders>
              <w:bottom w:val="single" w:sz="6" w:space="0" w:color="000000"/>
            </w:tcBorders>
            <w:vAlign w:val="center"/>
          </w:tcPr>
          <w:p w14:paraId="05942880" w14:textId="77777777" w:rsidR="005137F9" w:rsidRDefault="00000000">
            <w:pPr>
              <w:pBdr>
                <w:top w:val="nil"/>
                <w:left w:val="nil"/>
                <w:bottom w:val="nil"/>
                <w:right w:val="nil"/>
                <w:between w:val="nil"/>
              </w:pBdr>
              <w:jc w:val="center"/>
              <w:rPr>
                <w:b/>
                <w:bCs/>
                <w:color w:val="000000"/>
              </w:rPr>
            </w:pPr>
            <w:r>
              <w:rPr>
                <w:b/>
                <w:bCs/>
                <w:color w:val="000000"/>
              </w:rPr>
              <w:t>Kötelességtudat</w:t>
            </w:r>
          </w:p>
        </w:tc>
        <w:tc>
          <w:tcPr>
            <w:tcW w:w="1956" w:type="dxa"/>
            <w:tcBorders>
              <w:bottom w:val="single" w:sz="6" w:space="0" w:color="000000"/>
            </w:tcBorders>
            <w:vAlign w:val="center"/>
          </w:tcPr>
          <w:p w14:paraId="1FE264A8" w14:textId="77777777" w:rsidR="005137F9" w:rsidRDefault="00000000">
            <w:pPr>
              <w:pBdr>
                <w:top w:val="nil"/>
                <w:left w:val="nil"/>
                <w:bottom w:val="nil"/>
                <w:right w:val="nil"/>
                <w:between w:val="nil"/>
              </w:pBdr>
              <w:jc w:val="center"/>
              <w:rPr>
                <w:b/>
                <w:bCs/>
                <w:color w:val="000000"/>
              </w:rPr>
            </w:pPr>
            <w:r>
              <w:rPr>
                <w:b/>
                <w:bCs/>
                <w:color w:val="000000"/>
              </w:rPr>
              <w:t>Cselekvőkészség</w:t>
            </w:r>
          </w:p>
        </w:tc>
        <w:tc>
          <w:tcPr>
            <w:tcW w:w="2076" w:type="dxa"/>
            <w:tcBorders>
              <w:bottom w:val="single" w:sz="6" w:space="0" w:color="000000"/>
            </w:tcBorders>
            <w:vAlign w:val="center"/>
          </w:tcPr>
          <w:p w14:paraId="4B3C56AD" w14:textId="77777777" w:rsidR="005137F9" w:rsidRDefault="00000000">
            <w:pPr>
              <w:pBdr>
                <w:top w:val="nil"/>
                <w:left w:val="nil"/>
                <w:bottom w:val="nil"/>
                <w:right w:val="nil"/>
                <w:between w:val="nil"/>
              </w:pBdr>
              <w:jc w:val="center"/>
              <w:rPr>
                <w:b/>
                <w:bCs/>
                <w:color w:val="000000"/>
              </w:rPr>
            </w:pPr>
            <w:r>
              <w:rPr>
                <w:b/>
                <w:bCs/>
                <w:color w:val="000000"/>
              </w:rPr>
              <w:t>Rend és fegyelem</w:t>
            </w:r>
          </w:p>
        </w:tc>
        <w:tc>
          <w:tcPr>
            <w:tcW w:w="2321" w:type="dxa"/>
            <w:tcBorders>
              <w:bottom w:val="single" w:sz="6" w:space="0" w:color="000000"/>
            </w:tcBorders>
            <w:vAlign w:val="center"/>
          </w:tcPr>
          <w:p w14:paraId="64D5F5ED" w14:textId="77777777" w:rsidR="005137F9" w:rsidRDefault="00000000">
            <w:pPr>
              <w:pBdr>
                <w:top w:val="nil"/>
                <w:left w:val="nil"/>
                <w:bottom w:val="nil"/>
                <w:right w:val="nil"/>
                <w:between w:val="nil"/>
              </w:pBdr>
              <w:jc w:val="center"/>
              <w:rPr>
                <w:b/>
                <w:bCs/>
                <w:color w:val="000000"/>
              </w:rPr>
            </w:pPr>
            <w:r>
              <w:rPr>
                <w:b/>
                <w:bCs/>
                <w:color w:val="000000"/>
              </w:rPr>
              <w:t>Pontosság</w:t>
            </w:r>
          </w:p>
        </w:tc>
      </w:tr>
      <w:tr w:rsidR="005137F9" w14:paraId="6FE0CDFD" w14:textId="77777777" w:rsidTr="00B953AF">
        <w:trPr>
          <w:cantSplit/>
          <w:trHeight w:val="3396"/>
        </w:trPr>
        <w:tc>
          <w:tcPr>
            <w:tcW w:w="420" w:type="dxa"/>
            <w:tcBorders>
              <w:top w:val="single" w:sz="6" w:space="0" w:color="000000"/>
            </w:tcBorders>
            <w:textDirection w:val="btLr"/>
            <w:vAlign w:val="center"/>
          </w:tcPr>
          <w:p w14:paraId="1674AE9B" w14:textId="77777777" w:rsidR="005137F9" w:rsidRDefault="00000000" w:rsidP="00B953AF">
            <w:pPr>
              <w:pBdr>
                <w:top w:val="nil"/>
                <w:left w:val="nil"/>
                <w:bottom w:val="nil"/>
                <w:right w:val="nil"/>
                <w:between w:val="nil"/>
              </w:pBdr>
              <w:ind w:left="113" w:right="113"/>
              <w:jc w:val="center"/>
              <w:rPr>
                <w:b/>
                <w:bCs/>
                <w:color w:val="000000"/>
              </w:rPr>
            </w:pPr>
            <w:r>
              <w:rPr>
                <w:b/>
                <w:bCs/>
                <w:color w:val="000000"/>
              </w:rPr>
              <w:t>Példás</w:t>
            </w:r>
          </w:p>
        </w:tc>
        <w:tc>
          <w:tcPr>
            <w:tcW w:w="2682" w:type="dxa"/>
            <w:tcBorders>
              <w:top w:val="single" w:sz="6" w:space="0" w:color="000000"/>
            </w:tcBorders>
            <w:vAlign w:val="center"/>
          </w:tcPr>
          <w:p w14:paraId="155B1B18" w14:textId="77777777" w:rsidR="005137F9" w:rsidRDefault="00000000">
            <w:pPr>
              <w:spacing w:after="160"/>
              <w:jc w:val="center"/>
            </w:pPr>
            <w:r>
              <w:t>Képességeinek megfelelő, egyenletes tanulmányi teljesítményt nyújt. Tudatosan törekszik az esztétikus, pontos feladat elvégzésére. Versenyeken is részt vesz.</w:t>
            </w:r>
          </w:p>
        </w:tc>
        <w:tc>
          <w:tcPr>
            <w:tcW w:w="1956" w:type="dxa"/>
            <w:tcBorders>
              <w:top w:val="single" w:sz="6" w:space="0" w:color="000000"/>
            </w:tcBorders>
            <w:vAlign w:val="center"/>
          </w:tcPr>
          <w:p w14:paraId="632B36B1" w14:textId="77777777" w:rsidR="005137F9" w:rsidRDefault="00000000">
            <w:pPr>
              <w:spacing w:after="160"/>
              <w:jc w:val="center"/>
            </w:pPr>
            <w:r>
              <w:t>Tanítási órákra alaposan felkészül. Törekszik az öntevékeny ismeretszerzésre. Tanórákon aktív, feladatokat vállal, elvégez.</w:t>
            </w:r>
          </w:p>
        </w:tc>
        <w:tc>
          <w:tcPr>
            <w:tcW w:w="2076" w:type="dxa"/>
            <w:tcBorders>
              <w:top w:val="single" w:sz="6" w:space="0" w:color="000000"/>
            </w:tcBorders>
            <w:vAlign w:val="center"/>
          </w:tcPr>
          <w:p w14:paraId="0BDE0F60" w14:textId="77777777" w:rsidR="005137F9" w:rsidRDefault="00000000">
            <w:pPr>
              <w:spacing w:after="160"/>
              <w:jc w:val="center"/>
            </w:pPr>
            <w:r>
              <w:t>Munkafegyelme példamutató. Önállóan, rendszeresen, alaposan végzi tanulmányi munkáját.</w:t>
            </w:r>
          </w:p>
        </w:tc>
        <w:tc>
          <w:tcPr>
            <w:tcW w:w="2321" w:type="dxa"/>
            <w:tcBorders>
              <w:top w:val="single" w:sz="6" w:space="0" w:color="000000"/>
            </w:tcBorders>
            <w:vAlign w:val="center"/>
          </w:tcPr>
          <w:p w14:paraId="61009F01" w14:textId="77777777" w:rsidR="005137F9" w:rsidRDefault="00000000">
            <w:pPr>
              <w:spacing w:after="160"/>
              <w:jc w:val="center"/>
            </w:pPr>
            <w:r>
              <w:t>Igényes. Felelősségtudattal végzi tanulmányait. Taneszközei tiszták, rendesek. Felszerelése rendszeresen rendelkezésére áll.</w:t>
            </w:r>
          </w:p>
        </w:tc>
      </w:tr>
      <w:tr w:rsidR="005137F9" w14:paraId="4EA3ACD9" w14:textId="77777777" w:rsidTr="00B953AF">
        <w:trPr>
          <w:cantSplit/>
          <w:trHeight w:val="1621"/>
        </w:trPr>
        <w:tc>
          <w:tcPr>
            <w:tcW w:w="420" w:type="dxa"/>
            <w:textDirection w:val="btLr"/>
            <w:vAlign w:val="center"/>
          </w:tcPr>
          <w:p w14:paraId="1E4B60F1" w14:textId="77777777" w:rsidR="005137F9" w:rsidRDefault="00000000" w:rsidP="00B953AF">
            <w:pPr>
              <w:pBdr>
                <w:top w:val="nil"/>
                <w:left w:val="nil"/>
                <w:bottom w:val="nil"/>
                <w:right w:val="nil"/>
                <w:between w:val="nil"/>
              </w:pBdr>
              <w:ind w:left="113" w:right="113"/>
              <w:jc w:val="center"/>
              <w:rPr>
                <w:b/>
                <w:bCs/>
                <w:color w:val="000000"/>
              </w:rPr>
            </w:pPr>
            <w:r>
              <w:rPr>
                <w:b/>
                <w:bCs/>
                <w:color w:val="000000"/>
              </w:rPr>
              <w:t>Jó</w:t>
            </w:r>
          </w:p>
        </w:tc>
        <w:tc>
          <w:tcPr>
            <w:tcW w:w="2682" w:type="dxa"/>
            <w:vAlign w:val="center"/>
          </w:tcPr>
          <w:p w14:paraId="4CD2C4F5" w14:textId="77777777" w:rsidR="005137F9" w:rsidRDefault="00000000">
            <w:pPr>
              <w:pBdr>
                <w:top w:val="nil"/>
                <w:left w:val="nil"/>
                <w:bottom w:val="nil"/>
                <w:right w:val="nil"/>
                <w:between w:val="nil"/>
              </w:pBdr>
              <w:spacing w:after="160"/>
              <w:jc w:val="center"/>
              <w:rPr>
                <w:color w:val="000000"/>
              </w:rPr>
            </w:pPr>
            <w:r>
              <w:rPr>
                <w:color w:val="000000"/>
              </w:rPr>
              <w:t>Képességeinek megfelelően,</w:t>
            </w:r>
          </w:p>
          <w:p w14:paraId="4CDAC8D0" w14:textId="77777777" w:rsidR="005137F9" w:rsidRDefault="00000000">
            <w:pPr>
              <w:pBdr>
                <w:top w:val="nil"/>
                <w:left w:val="nil"/>
                <w:bottom w:val="nil"/>
                <w:right w:val="nil"/>
                <w:between w:val="nil"/>
              </w:pBdr>
              <w:spacing w:after="160"/>
              <w:jc w:val="center"/>
              <w:rPr>
                <w:color w:val="000000"/>
              </w:rPr>
            </w:pPr>
            <w:r>
              <w:rPr>
                <w:color w:val="000000"/>
              </w:rPr>
              <w:t>egyenletes tanulmányi munkát</w:t>
            </w:r>
          </w:p>
          <w:p w14:paraId="0056BD4A" w14:textId="77777777" w:rsidR="005137F9" w:rsidRDefault="00000000">
            <w:pPr>
              <w:pBdr>
                <w:top w:val="nil"/>
                <w:left w:val="nil"/>
                <w:bottom w:val="nil"/>
                <w:right w:val="nil"/>
                <w:between w:val="nil"/>
              </w:pBdr>
              <w:spacing w:after="160"/>
              <w:jc w:val="center"/>
              <w:rPr>
                <w:color w:val="000000"/>
              </w:rPr>
            </w:pPr>
            <w:r>
              <w:rPr>
                <w:color w:val="000000"/>
              </w:rPr>
              <w:t>végez. Jó minőségű feladat</w:t>
            </w:r>
          </w:p>
          <w:p w14:paraId="1AA87EAD" w14:textId="77777777" w:rsidR="005137F9" w:rsidRDefault="00000000">
            <w:pPr>
              <w:pBdr>
                <w:top w:val="nil"/>
                <w:left w:val="nil"/>
                <w:bottom w:val="nil"/>
                <w:right w:val="nil"/>
                <w:between w:val="nil"/>
              </w:pBdr>
              <w:spacing w:after="160"/>
              <w:jc w:val="center"/>
              <w:rPr>
                <w:color w:val="000000"/>
              </w:rPr>
            </w:pPr>
            <w:r>
              <w:rPr>
                <w:color w:val="000000"/>
              </w:rPr>
              <w:t>elvégzésére képes. Felkérésre</w:t>
            </w:r>
          </w:p>
          <w:p w14:paraId="4D106E91" w14:textId="77777777" w:rsidR="005137F9" w:rsidRDefault="00000000">
            <w:pPr>
              <w:pBdr>
                <w:top w:val="nil"/>
                <w:left w:val="nil"/>
                <w:bottom w:val="nil"/>
                <w:right w:val="nil"/>
                <w:between w:val="nil"/>
              </w:pBdr>
              <w:spacing w:after="160"/>
              <w:jc w:val="center"/>
              <w:rPr>
                <w:color w:val="000000"/>
              </w:rPr>
            </w:pPr>
            <w:r>
              <w:rPr>
                <w:color w:val="000000"/>
              </w:rPr>
              <w:t>külön megbízásokat teljesít.</w:t>
            </w:r>
          </w:p>
        </w:tc>
        <w:tc>
          <w:tcPr>
            <w:tcW w:w="1956" w:type="dxa"/>
            <w:vAlign w:val="center"/>
          </w:tcPr>
          <w:p w14:paraId="0A6E8FF8" w14:textId="77777777" w:rsidR="005137F9" w:rsidRDefault="00000000">
            <w:pPr>
              <w:pBdr>
                <w:top w:val="nil"/>
                <w:left w:val="nil"/>
                <w:bottom w:val="nil"/>
                <w:right w:val="nil"/>
                <w:between w:val="nil"/>
              </w:pBdr>
              <w:spacing w:after="160"/>
              <w:jc w:val="center"/>
              <w:rPr>
                <w:color w:val="000000"/>
              </w:rPr>
            </w:pPr>
            <w:r>
              <w:rPr>
                <w:color w:val="000000"/>
              </w:rPr>
              <w:t>Tanórákra</w:t>
            </w:r>
          </w:p>
          <w:p w14:paraId="4E95DA3C" w14:textId="77777777" w:rsidR="005137F9" w:rsidRDefault="00000000">
            <w:pPr>
              <w:pBdr>
                <w:top w:val="nil"/>
                <w:left w:val="nil"/>
                <w:bottom w:val="nil"/>
                <w:right w:val="nil"/>
                <w:between w:val="nil"/>
              </w:pBdr>
              <w:spacing w:after="160"/>
              <w:jc w:val="center"/>
              <w:rPr>
                <w:color w:val="000000"/>
              </w:rPr>
            </w:pPr>
            <w:r>
              <w:rPr>
                <w:color w:val="000000"/>
              </w:rPr>
              <w:t>rendszeresen készül.</w:t>
            </w:r>
          </w:p>
          <w:p w14:paraId="65E21207" w14:textId="77777777" w:rsidR="005137F9" w:rsidRDefault="00000000">
            <w:pPr>
              <w:pBdr>
                <w:top w:val="nil"/>
                <w:left w:val="nil"/>
                <w:bottom w:val="nil"/>
                <w:right w:val="nil"/>
                <w:between w:val="nil"/>
              </w:pBdr>
              <w:spacing w:after="160"/>
              <w:jc w:val="center"/>
              <w:rPr>
                <w:color w:val="000000"/>
              </w:rPr>
            </w:pPr>
            <w:r>
              <w:rPr>
                <w:color w:val="000000"/>
              </w:rPr>
              <w:t>Egyenletesen,</w:t>
            </w:r>
          </w:p>
          <w:p w14:paraId="2CDA7567" w14:textId="77777777" w:rsidR="005137F9" w:rsidRDefault="00000000">
            <w:pPr>
              <w:pBdr>
                <w:top w:val="nil"/>
                <w:left w:val="nil"/>
                <w:bottom w:val="nil"/>
                <w:right w:val="nil"/>
                <w:between w:val="nil"/>
              </w:pBdr>
              <w:spacing w:after="160"/>
              <w:jc w:val="center"/>
              <w:rPr>
                <w:color w:val="000000"/>
              </w:rPr>
            </w:pPr>
            <w:r>
              <w:rPr>
                <w:color w:val="000000"/>
              </w:rPr>
              <w:t>megbízhatóan</w:t>
            </w:r>
          </w:p>
          <w:p w14:paraId="53D6C89C" w14:textId="77777777" w:rsidR="005137F9" w:rsidRDefault="00000000">
            <w:pPr>
              <w:pBdr>
                <w:top w:val="nil"/>
                <w:left w:val="nil"/>
                <w:bottom w:val="nil"/>
                <w:right w:val="nil"/>
                <w:between w:val="nil"/>
              </w:pBdr>
              <w:spacing w:after="160"/>
              <w:jc w:val="center"/>
              <w:rPr>
                <w:color w:val="000000"/>
              </w:rPr>
            </w:pPr>
            <w:r>
              <w:rPr>
                <w:color w:val="000000"/>
              </w:rPr>
              <w:t>dolgozik. Órákon</w:t>
            </w:r>
          </w:p>
          <w:p w14:paraId="71DADA7E" w14:textId="77777777" w:rsidR="005137F9" w:rsidRDefault="00000000">
            <w:pPr>
              <w:pBdr>
                <w:top w:val="nil"/>
                <w:left w:val="nil"/>
                <w:bottom w:val="nil"/>
                <w:right w:val="nil"/>
                <w:between w:val="nil"/>
              </w:pBdr>
              <w:spacing w:after="160"/>
              <w:jc w:val="center"/>
              <w:rPr>
                <w:color w:val="000000"/>
              </w:rPr>
            </w:pPr>
            <w:r>
              <w:rPr>
                <w:color w:val="000000"/>
              </w:rPr>
              <w:t>aktív.</w:t>
            </w:r>
          </w:p>
        </w:tc>
        <w:tc>
          <w:tcPr>
            <w:tcW w:w="2076" w:type="dxa"/>
            <w:vAlign w:val="center"/>
          </w:tcPr>
          <w:p w14:paraId="73FCFB19" w14:textId="77777777" w:rsidR="005137F9" w:rsidRDefault="00000000">
            <w:pPr>
              <w:pBdr>
                <w:top w:val="nil"/>
                <w:left w:val="nil"/>
                <w:bottom w:val="nil"/>
                <w:right w:val="nil"/>
                <w:between w:val="nil"/>
              </w:pBdr>
              <w:spacing w:after="160"/>
              <w:jc w:val="center"/>
              <w:rPr>
                <w:color w:val="000000"/>
              </w:rPr>
            </w:pPr>
            <w:r>
              <w:rPr>
                <w:color w:val="000000"/>
              </w:rPr>
              <w:t>Vállalt kötelességeit</w:t>
            </w:r>
          </w:p>
          <w:p w14:paraId="4B39DA81" w14:textId="77777777" w:rsidR="005137F9" w:rsidRDefault="00000000">
            <w:pPr>
              <w:pBdr>
                <w:top w:val="nil"/>
                <w:left w:val="nil"/>
                <w:bottom w:val="nil"/>
                <w:right w:val="nil"/>
                <w:between w:val="nil"/>
              </w:pBdr>
              <w:spacing w:after="160"/>
              <w:jc w:val="center"/>
              <w:rPr>
                <w:color w:val="000000"/>
              </w:rPr>
            </w:pPr>
            <w:r>
              <w:rPr>
                <w:color w:val="000000"/>
              </w:rPr>
              <w:t>elvégzi. Napirend</w:t>
            </w:r>
          </w:p>
          <w:p w14:paraId="05805A6A" w14:textId="77777777" w:rsidR="005137F9" w:rsidRDefault="00000000">
            <w:pPr>
              <w:pBdr>
                <w:top w:val="nil"/>
                <w:left w:val="nil"/>
                <w:bottom w:val="nil"/>
                <w:right w:val="nil"/>
                <w:between w:val="nil"/>
              </w:pBdr>
              <w:spacing w:after="160"/>
              <w:jc w:val="center"/>
              <w:rPr>
                <w:color w:val="000000"/>
              </w:rPr>
            </w:pPr>
            <w:r>
              <w:rPr>
                <w:color w:val="000000"/>
              </w:rPr>
              <w:t>szerint dolgozik.</w:t>
            </w:r>
          </w:p>
          <w:p w14:paraId="281935ED" w14:textId="77777777" w:rsidR="005137F9" w:rsidRDefault="00000000">
            <w:pPr>
              <w:pBdr>
                <w:top w:val="nil"/>
                <w:left w:val="nil"/>
                <w:bottom w:val="nil"/>
                <w:right w:val="nil"/>
                <w:between w:val="nil"/>
              </w:pBdr>
              <w:spacing w:after="160"/>
              <w:jc w:val="center"/>
              <w:rPr>
                <w:color w:val="000000"/>
              </w:rPr>
            </w:pPr>
            <w:r>
              <w:rPr>
                <w:color w:val="000000"/>
              </w:rPr>
              <w:t>Munkafegyelme jó.</w:t>
            </w:r>
          </w:p>
        </w:tc>
        <w:tc>
          <w:tcPr>
            <w:tcW w:w="2321" w:type="dxa"/>
            <w:vAlign w:val="center"/>
          </w:tcPr>
          <w:p w14:paraId="6A369F62" w14:textId="77777777" w:rsidR="005137F9" w:rsidRDefault="00000000">
            <w:pPr>
              <w:pBdr>
                <w:top w:val="nil"/>
                <w:left w:val="nil"/>
                <w:bottom w:val="nil"/>
                <w:right w:val="nil"/>
                <w:between w:val="nil"/>
              </w:pBdr>
              <w:spacing w:after="160"/>
              <w:jc w:val="center"/>
              <w:rPr>
                <w:color w:val="000000"/>
              </w:rPr>
            </w:pPr>
            <w:r>
              <w:rPr>
                <w:color w:val="000000"/>
              </w:rPr>
              <w:t>Jó szinten, kevés</w:t>
            </w:r>
          </w:p>
          <w:p w14:paraId="4C8D6E15" w14:textId="77777777" w:rsidR="005137F9" w:rsidRDefault="00000000">
            <w:pPr>
              <w:pBdr>
                <w:top w:val="nil"/>
                <w:left w:val="nil"/>
                <w:bottom w:val="nil"/>
                <w:right w:val="nil"/>
                <w:between w:val="nil"/>
              </w:pBdr>
              <w:spacing w:after="160"/>
              <w:jc w:val="center"/>
              <w:rPr>
                <w:color w:val="000000"/>
              </w:rPr>
            </w:pPr>
            <w:r>
              <w:rPr>
                <w:color w:val="000000"/>
              </w:rPr>
              <w:t>irányítással végzi</w:t>
            </w:r>
          </w:p>
          <w:p w14:paraId="68C502A7" w14:textId="77777777" w:rsidR="005137F9" w:rsidRDefault="00000000">
            <w:pPr>
              <w:pBdr>
                <w:top w:val="nil"/>
                <w:left w:val="nil"/>
                <w:bottom w:val="nil"/>
                <w:right w:val="nil"/>
                <w:between w:val="nil"/>
              </w:pBdr>
              <w:spacing w:after="160"/>
              <w:jc w:val="center"/>
              <w:rPr>
                <w:color w:val="000000"/>
              </w:rPr>
            </w:pPr>
            <w:r>
              <w:rPr>
                <w:color w:val="000000"/>
              </w:rPr>
              <w:t>munkáját. Taneszközei</w:t>
            </w:r>
          </w:p>
          <w:p w14:paraId="6903B781" w14:textId="77777777" w:rsidR="005137F9" w:rsidRDefault="00000000">
            <w:pPr>
              <w:pBdr>
                <w:top w:val="nil"/>
                <w:left w:val="nil"/>
                <w:bottom w:val="nil"/>
                <w:right w:val="nil"/>
                <w:between w:val="nil"/>
              </w:pBdr>
              <w:spacing w:after="160"/>
              <w:jc w:val="center"/>
              <w:rPr>
                <w:color w:val="000000"/>
              </w:rPr>
            </w:pPr>
            <w:r>
              <w:rPr>
                <w:color w:val="000000"/>
              </w:rPr>
              <w:t>tiszták, rendezettek.</w:t>
            </w:r>
          </w:p>
        </w:tc>
      </w:tr>
      <w:tr w:rsidR="005137F9" w14:paraId="51467330" w14:textId="77777777" w:rsidTr="00B953AF">
        <w:trPr>
          <w:cantSplit/>
          <w:trHeight w:val="1885"/>
        </w:trPr>
        <w:tc>
          <w:tcPr>
            <w:tcW w:w="420" w:type="dxa"/>
            <w:textDirection w:val="btLr"/>
            <w:vAlign w:val="center"/>
          </w:tcPr>
          <w:p w14:paraId="782AEAA1" w14:textId="77777777" w:rsidR="005137F9" w:rsidRDefault="00000000" w:rsidP="00B953AF">
            <w:pPr>
              <w:pBdr>
                <w:top w:val="nil"/>
                <w:left w:val="nil"/>
                <w:bottom w:val="nil"/>
                <w:right w:val="nil"/>
                <w:between w:val="nil"/>
              </w:pBdr>
              <w:ind w:left="113" w:right="113"/>
              <w:jc w:val="center"/>
              <w:rPr>
                <w:b/>
                <w:bCs/>
                <w:color w:val="000000"/>
              </w:rPr>
            </w:pPr>
            <w:r>
              <w:rPr>
                <w:b/>
                <w:bCs/>
                <w:color w:val="000000"/>
              </w:rPr>
              <w:lastRenderedPageBreak/>
              <w:t>Változó</w:t>
            </w:r>
          </w:p>
        </w:tc>
        <w:tc>
          <w:tcPr>
            <w:tcW w:w="2682" w:type="dxa"/>
            <w:vAlign w:val="center"/>
          </w:tcPr>
          <w:p w14:paraId="21780E9D" w14:textId="77777777" w:rsidR="005137F9" w:rsidRDefault="00000000">
            <w:pPr>
              <w:pBdr>
                <w:top w:val="nil"/>
                <w:left w:val="nil"/>
                <w:bottom w:val="nil"/>
                <w:right w:val="nil"/>
                <w:between w:val="nil"/>
              </w:pBdr>
              <w:spacing w:after="160"/>
              <w:jc w:val="center"/>
              <w:rPr>
                <w:color w:val="000000"/>
              </w:rPr>
            </w:pPr>
            <w:r>
              <w:rPr>
                <w:color w:val="000000"/>
              </w:rPr>
              <w:t>Tanulmányi munkája elmarad</w:t>
            </w:r>
          </w:p>
          <w:p w14:paraId="15D554B6" w14:textId="77777777" w:rsidR="005137F9" w:rsidRDefault="00000000">
            <w:pPr>
              <w:pBdr>
                <w:top w:val="nil"/>
                <w:left w:val="nil"/>
                <w:bottom w:val="nil"/>
                <w:right w:val="nil"/>
                <w:between w:val="nil"/>
              </w:pBdr>
              <w:spacing w:after="160"/>
              <w:jc w:val="center"/>
              <w:rPr>
                <w:color w:val="000000"/>
              </w:rPr>
            </w:pPr>
            <w:r>
              <w:rPr>
                <w:color w:val="000000"/>
              </w:rPr>
              <w:t>képességeitől.</w:t>
            </w:r>
          </w:p>
          <w:p w14:paraId="341F7C05" w14:textId="77777777" w:rsidR="005137F9" w:rsidRDefault="00000000">
            <w:pPr>
              <w:pBdr>
                <w:top w:val="nil"/>
                <w:left w:val="nil"/>
                <w:bottom w:val="nil"/>
                <w:right w:val="nil"/>
                <w:between w:val="nil"/>
              </w:pBdr>
              <w:spacing w:after="160"/>
              <w:jc w:val="center"/>
              <w:rPr>
                <w:color w:val="000000"/>
              </w:rPr>
            </w:pPr>
            <w:r>
              <w:rPr>
                <w:color w:val="000000"/>
              </w:rPr>
              <w:t>Tanulásban nem kitartó.</w:t>
            </w:r>
          </w:p>
          <w:p w14:paraId="36E5A49B" w14:textId="77777777" w:rsidR="005137F9" w:rsidRDefault="00000000">
            <w:pPr>
              <w:pBdr>
                <w:top w:val="nil"/>
                <w:left w:val="nil"/>
                <w:bottom w:val="nil"/>
                <w:right w:val="nil"/>
                <w:between w:val="nil"/>
              </w:pBdr>
              <w:spacing w:after="160"/>
              <w:jc w:val="center"/>
              <w:rPr>
                <w:color w:val="000000"/>
              </w:rPr>
            </w:pPr>
            <w:r>
              <w:rPr>
                <w:color w:val="000000"/>
              </w:rPr>
              <w:t>Állandó ellenőrzést igényel</w:t>
            </w:r>
          </w:p>
          <w:p w14:paraId="22E8B184" w14:textId="77777777" w:rsidR="005137F9" w:rsidRDefault="00000000">
            <w:pPr>
              <w:pBdr>
                <w:top w:val="nil"/>
                <w:left w:val="nil"/>
                <w:bottom w:val="nil"/>
                <w:right w:val="nil"/>
                <w:between w:val="nil"/>
              </w:pBdr>
              <w:spacing w:after="160"/>
              <w:jc w:val="center"/>
              <w:rPr>
                <w:color w:val="000000"/>
              </w:rPr>
            </w:pPr>
            <w:r>
              <w:rPr>
                <w:color w:val="000000"/>
              </w:rPr>
              <w:t>feladatainak teljesítése.</w:t>
            </w:r>
          </w:p>
        </w:tc>
        <w:tc>
          <w:tcPr>
            <w:tcW w:w="1956" w:type="dxa"/>
            <w:vAlign w:val="center"/>
          </w:tcPr>
          <w:p w14:paraId="53EEDB4F" w14:textId="77777777" w:rsidR="005137F9" w:rsidRDefault="00000000">
            <w:pPr>
              <w:pBdr>
                <w:top w:val="nil"/>
                <w:left w:val="nil"/>
                <w:bottom w:val="nil"/>
                <w:right w:val="nil"/>
                <w:between w:val="nil"/>
              </w:pBdr>
              <w:spacing w:after="160"/>
              <w:jc w:val="center"/>
              <w:rPr>
                <w:color w:val="000000"/>
              </w:rPr>
            </w:pPr>
            <w:r>
              <w:rPr>
                <w:color w:val="000000"/>
              </w:rPr>
              <w:t>Tanulmányi munkája</w:t>
            </w:r>
          </w:p>
          <w:p w14:paraId="0D60550C" w14:textId="77777777" w:rsidR="005137F9" w:rsidRDefault="00000000">
            <w:pPr>
              <w:pBdr>
                <w:top w:val="nil"/>
                <w:left w:val="nil"/>
                <w:bottom w:val="nil"/>
                <w:right w:val="nil"/>
                <w:between w:val="nil"/>
              </w:pBdr>
              <w:spacing w:after="160"/>
              <w:jc w:val="center"/>
              <w:rPr>
                <w:color w:val="000000"/>
              </w:rPr>
            </w:pPr>
            <w:r>
              <w:rPr>
                <w:color w:val="000000"/>
              </w:rPr>
              <w:t>ingadozó, nem kitartó.</w:t>
            </w:r>
          </w:p>
          <w:p w14:paraId="43AB5DB0" w14:textId="77777777" w:rsidR="005137F9" w:rsidRDefault="00000000">
            <w:pPr>
              <w:pBdr>
                <w:top w:val="nil"/>
                <w:left w:val="nil"/>
                <w:bottom w:val="nil"/>
                <w:right w:val="nil"/>
                <w:between w:val="nil"/>
              </w:pBdr>
              <w:spacing w:after="160"/>
              <w:jc w:val="center"/>
              <w:rPr>
                <w:color w:val="000000"/>
              </w:rPr>
            </w:pPr>
            <w:r>
              <w:rPr>
                <w:color w:val="000000"/>
              </w:rPr>
              <w:t>Órákon passzív,</w:t>
            </w:r>
          </w:p>
          <w:p w14:paraId="203608D9" w14:textId="77777777" w:rsidR="005137F9" w:rsidRDefault="00000000">
            <w:pPr>
              <w:pBdr>
                <w:top w:val="nil"/>
                <w:left w:val="nil"/>
                <w:bottom w:val="nil"/>
                <w:right w:val="nil"/>
                <w:between w:val="nil"/>
              </w:pBdr>
              <w:spacing w:after="160"/>
              <w:jc w:val="center"/>
              <w:rPr>
                <w:color w:val="000000"/>
              </w:rPr>
            </w:pPr>
            <w:r>
              <w:rPr>
                <w:color w:val="000000"/>
              </w:rPr>
              <w:t>felületes a munkája.</w:t>
            </w:r>
          </w:p>
        </w:tc>
        <w:tc>
          <w:tcPr>
            <w:tcW w:w="2076" w:type="dxa"/>
            <w:vAlign w:val="center"/>
          </w:tcPr>
          <w:p w14:paraId="53FE337D" w14:textId="77777777" w:rsidR="005137F9" w:rsidRDefault="00000000">
            <w:pPr>
              <w:pBdr>
                <w:top w:val="nil"/>
                <w:left w:val="nil"/>
                <w:bottom w:val="nil"/>
                <w:right w:val="nil"/>
                <w:between w:val="nil"/>
              </w:pBdr>
              <w:spacing w:after="160"/>
              <w:jc w:val="center"/>
              <w:rPr>
                <w:color w:val="000000"/>
              </w:rPr>
            </w:pPr>
            <w:r>
              <w:rPr>
                <w:color w:val="000000"/>
              </w:rPr>
              <w:t>Munkafegyelme</w:t>
            </w:r>
          </w:p>
          <w:p w14:paraId="5A0A2743" w14:textId="77777777" w:rsidR="005137F9" w:rsidRDefault="00000000">
            <w:pPr>
              <w:pBdr>
                <w:top w:val="nil"/>
                <w:left w:val="nil"/>
                <w:bottom w:val="nil"/>
                <w:right w:val="nil"/>
                <w:between w:val="nil"/>
              </w:pBdr>
              <w:spacing w:after="160"/>
              <w:jc w:val="center"/>
              <w:rPr>
                <w:color w:val="000000"/>
              </w:rPr>
            </w:pPr>
            <w:r>
              <w:rPr>
                <w:color w:val="000000"/>
              </w:rPr>
              <w:t>kifogásolható.</w:t>
            </w:r>
          </w:p>
          <w:p w14:paraId="529121E9" w14:textId="77777777" w:rsidR="005137F9" w:rsidRDefault="00000000">
            <w:pPr>
              <w:pBdr>
                <w:top w:val="nil"/>
                <w:left w:val="nil"/>
                <w:bottom w:val="nil"/>
                <w:right w:val="nil"/>
                <w:between w:val="nil"/>
              </w:pBdr>
              <w:spacing w:after="160"/>
              <w:jc w:val="center"/>
              <w:rPr>
                <w:color w:val="000000"/>
              </w:rPr>
            </w:pPr>
            <w:r>
              <w:rPr>
                <w:color w:val="000000"/>
              </w:rPr>
              <w:t>Feladatvégzése nem</w:t>
            </w:r>
          </w:p>
          <w:p w14:paraId="24CEC90E" w14:textId="77777777" w:rsidR="005137F9" w:rsidRDefault="00000000">
            <w:pPr>
              <w:pBdr>
                <w:top w:val="nil"/>
                <w:left w:val="nil"/>
                <w:bottom w:val="nil"/>
                <w:right w:val="nil"/>
                <w:between w:val="nil"/>
              </w:pBdr>
              <w:spacing w:after="160"/>
              <w:jc w:val="center"/>
              <w:rPr>
                <w:color w:val="000000"/>
              </w:rPr>
            </w:pPr>
            <w:r>
              <w:rPr>
                <w:color w:val="000000"/>
              </w:rPr>
              <w:t>egyenletes.</w:t>
            </w:r>
          </w:p>
          <w:p w14:paraId="2C03D6A9" w14:textId="77777777" w:rsidR="005137F9" w:rsidRDefault="00000000">
            <w:pPr>
              <w:pBdr>
                <w:top w:val="nil"/>
                <w:left w:val="nil"/>
                <w:bottom w:val="nil"/>
                <w:right w:val="nil"/>
                <w:between w:val="nil"/>
              </w:pBdr>
              <w:spacing w:after="160"/>
              <w:jc w:val="center"/>
              <w:rPr>
                <w:color w:val="000000"/>
              </w:rPr>
            </w:pPr>
            <w:r>
              <w:rPr>
                <w:color w:val="000000"/>
              </w:rPr>
              <w:t>Felkészülésében</w:t>
            </w:r>
          </w:p>
          <w:p w14:paraId="2A4ECA31" w14:textId="77777777" w:rsidR="005137F9" w:rsidRDefault="00000000">
            <w:pPr>
              <w:pBdr>
                <w:top w:val="nil"/>
                <w:left w:val="nil"/>
                <w:bottom w:val="nil"/>
                <w:right w:val="nil"/>
                <w:between w:val="nil"/>
              </w:pBdr>
              <w:spacing w:after="160"/>
              <w:jc w:val="center"/>
              <w:rPr>
                <w:color w:val="000000"/>
              </w:rPr>
            </w:pPr>
            <w:r>
              <w:rPr>
                <w:color w:val="000000"/>
              </w:rPr>
              <w:t>hiányosságok</w:t>
            </w:r>
          </w:p>
          <w:p w14:paraId="2BAF8781" w14:textId="77777777" w:rsidR="005137F9" w:rsidRDefault="00000000">
            <w:pPr>
              <w:pBdr>
                <w:top w:val="nil"/>
                <w:left w:val="nil"/>
                <w:bottom w:val="nil"/>
                <w:right w:val="nil"/>
                <w:between w:val="nil"/>
              </w:pBdr>
              <w:spacing w:after="160"/>
              <w:jc w:val="center"/>
              <w:rPr>
                <w:color w:val="000000"/>
              </w:rPr>
            </w:pPr>
            <w:r>
              <w:rPr>
                <w:color w:val="000000"/>
              </w:rPr>
              <w:t>tapasztalhatók.</w:t>
            </w:r>
          </w:p>
        </w:tc>
        <w:tc>
          <w:tcPr>
            <w:tcW w:w="2321" w:type="dxa"/>
            <w:vAlign w:val="center"/>
          </w:tcPr>
          <w:p w14:paraId="07EE2134" w14:textId="77777777" w:rsidR="005137F9" w:rsidRDefault="00000000">
            <w:pPr>
              <w:pBdr>
                <w:top w:val="nil"/>
                <w:left w:val="nil"/>
                <w:bottom w:val="nil"/>
                <w:right w:val="nil"/>
                <w:between w:val="nil"/>
              </w:pBdr>
              <w:spacing w:after="160"/>
              <w:jc w:val="center"/>
              <w:rPr>
                <w:color w:val="000000"/>
              </w:rPr>
            </w:pPr>
            <w:r>
              <w:rPr>
                <w:color w:val="000000"/>
              </w:rPr>
              <w:t>Hiányosságok vannak</w:t>
            </w:r>
          </w:p>
          <w:p w14:paraId="557C8A5A" w14:textId="77777777" w:rsidR="005137F9" w:rsidRDefault="00000000">
            <w:pPr>
              <w:pBdr>
                <w:top w:val="nil"/>
                <w:left w:val="nil"/>
                <w:bottom w:val="nil"/>
                <w:right w:val="nil"/>
                <w:between w:val="nil"/>
              </w:pBdr>
              <w:spacing w:after="160"/>
              <w:jc w:val="center"/>
              <w:rPr>
                <w:color w:val="000000"/>
              </w:rPr>
            </w:pPr>
            <w:r>
              <w:rPr>
                <w:color w:val="000000"/>
              </w:rPr>
              <w:t>munkáiban, nem</w:t>
            </w:r>
          </w:p>
          <w:p w14:paraId="25D47CF5" w14:textId="77777777" w:rsidR="005137F9" w:rsidRDefault="00000000">
            <w:pPr>
              <w:pBdr>
                <w:top w:val="nil"/>
                <w:left w:val="nil"/>
                <w:bottom w:val="nil"/>
                <w:right w:val="nil"/>
                <w:between w:val="nil"/>
              </w:pBdr>
              <w:spacing w:after="160"/>
              <w:jc w:val="center"/>
              <w:rPr>
                <w:color w:val="000000"/>
              </w:rPr>
            </w:pPr>
            <w:r>
              <w:rPr>
                <w:color w:val="000000"/>
              </w:rPr>
              <w:t>megbízható.</w:t>
            </w:r>
          </w:p>
          <w:p w14:paraId="63CA89CF" w14:textId="77777777" w:rsidR="005137F9" w:rsidRDefault="00000000">
            <w:pPr>
              <w:pBdr>
                <w:top w:val="nil"/>
                <w:left w:val="nil"/>
                <w:bottom w:val="nil"/>
                <w:right w:val="nil"/>
                <w:between w:val="nil"/>
              </w:pBdr>
              <w:spacing w:after="160"/>
              <w:jc w:val="center"/>
              <w:rPr>
                <w:color w:val="000000"/>
              </w:rPr>
            </w:pPr>
            <w:r>
              <w:rPr>
                <w:color w:val="000000"/>
              </w:rPr>
              <w:t>Figyelmetlen.</w:t>
            </w:r>
          </w:p>
          <w:p w14:paraId="6C15BCFD" w14:textId="77777777" w:rsidR="005137F9" w:rsidRDefault="00000000">
            <w:pPr>
              <w:pBdr>
                <w:top w:val="nil"/>
                <w:left w:val="nil"/>
                <w:bottom w:val="nil"/>
                <w:right w:val="nil"/>
                <w:between w:val="nil"/>
              </w:pBdr>
              <w:spacing w:after="160"/>
              <w:jc w:val="center"/>
              <w:rPr>
                <w:color w:val="000000"/>
              </w:rPr>
            </w:pPr>
            <w:r>
              <w:rPr>
                <w:color w:val="000000"/>
              </w:rPr>
              <w:t>Taneszközei</w:t>
            </w:r>
          </w:p>
          <w:p w14:paraId="19001A3E" w14:textId="77777777" w:rsidR="005137F9" w:rsidRDefault="00000000">
            <w:pPr>
              <w:pBdr>
                <w:top w:val="nil"/>
                <w:left w:val="nil"/>
                <w:bottom w:val="nil"/>
                <w:right w:val="nil"/>
                <w:between w:val="nil"/>
              </w:pBdr>
              <w:spacing w:after="160"/>
              <w:jc w:val="center"/>
              <w:rPr>
                <w:color w:val="000000"/>
              </w:rPr>
            </w:pPr>
            <w:r>
              <w:rPr>
                <w:color w:val="000000"/>
              </w:rPr>
              <w:t>rendezetlenek, gyakran</w:t>
            </w:r>
          </w:p>
          <w:p w14:paraId="33FB7864" w14:textId="77777777" w:rsidR="005137F9" w:rsidRDefault="00000000">
            <w:pPr>
              <w:pBdr>
                <w:top w:val="nil"/>
                <w:left w:val="nil"/>
                <w:bottom w:val="nil"/>
                <w:right w:val="nil"/>
                <w:between w:val="nil"/>
              </w:pBdr>
              <w:spacing w:after="160"/>
              <w:jc w:val="center"/>
              <w:rPr>
                <w:color w:val="000000"/>
              </w:rPr>
            </w:pPr>
            <w:r>
              <w:rPr>
                <w:color w:val="000000"/>
              </w:rPr>
              <w:t>hiányosak.</w:t>
            </w:r>
          </w:p>
        </w:tc>
      </w:tr>
      <w:tr w:rsidR="005137F9" w14:paraId="656809F0" w14:textId="77777777" w:rsidTr="00B953AF">
        <w:trPr>
          <w:cantSplit/>
          <w:trHeight w:val="1941"/>
        </w:trPr>
        <w:tc>
          <w:tcPr>
            <w:tcW w:w="420" w:type="dxa"/>
            <w:textDirection w:val="btLr"/>
            <w:vAlign w:val="center"/>
          </w:tcPr>
          <w:p w14:paraId="16BDD0A2" w14:textId="77777777" w:rsidR="005137F9" w:rsidRDefault="00000000" w:rsidP="00B953AF">
            <w:pPr>
              <w:pBdr>
                <w:top w:val="nil"/>
                <w:left w:val="nil"/>
                <w:bottom w:val="nil"/>
                <w:right w:val="nil"/>
                <w:between w:val="nil"/>
              </w:pBdr>
              <w:ind w:left="113" w:right="113"/>
              <w:jc w:val="center"/>
              <w:rPr>
                <w:b/>
                <w:bCs/>
                <w:color w:val="000000"/>
              </w:rPr>
            </w:pPr>
            <w:r>
              <w:rPr>
                <w:b/>
                <w:bCs/>
                <w:color w:val="000000"/>
              </w:rPr>
              <w:t>Hanyag</w:t>
            </w:r>
          </w:p>
        </w:tc>
        <w:tc>
          <w:tcPr>
            <w:tcW w:w="2682" w:type="dxa"/>
            <w:vAlign w:val="center"/>
          </w:tcPr>
          <w:p w14:paraId="0AF98250" w14:textId="77777777" w:rsidR="005137F9" w:rsidRDefault="00000000">
            <w:pPr>
              <w:pBdr>
                <w:top w:val="nil"/>
                <w:left w:val="nil"/>
                <w:bottom w:val="nil"/>
                <w:right w:val="nil"/>
                <w:between w:val="nil"/>
              </w:pBdr>
              <w:spacing w:after="160"/>
              <w:jc w:val="center"/>
              <w:rPr>
                <w:color w:val="000000"/>
              </w:rPr>
            </w:pPr>
            <w:r>
              <w:rPr>
                <w:color w:val="000000"/>
              </w:rPr>
              <w:t>Képességeihez mérten keveset</w:t>
            </w:r>
          </w:p>
          <w:p w14:paraId="2108F807" w14:textId="77777777" w:rsidR="005137F9" w:rsidRDefault="00000000">
            <w:pPr>
              <w:pBdr>
                <w:top w:val="nil"/>
                <w:left w:val="nil"/>
                <w:bottom w:val="nil"/>
                <w:right w:val="nil"/>
                <w:between w:val="nil"/>
              </w:pBdr>
              <w:spacing w:after="160"/>
              <w:jc w:val="center"/>
              <w:rPr>
                <w:color w:val="000000"/>
              </w:rPr>
            </w:pPr>
            <w:r>
              <w:rPr>
                <w:color w:val="000000"/>
              </w:rPr>
              <w:t>tesz tanulmányi fejlődéséért.</w:t>
            </w:r>
          </w:p>
          <w:p w14:paraId="701FEA86" w14:textId="77777777" w:rsidR="005137F9" w:rsidRDefault="00000000">
            <w:pPr>
              <w:pBdr>
                <w:top w:val="nil"/>
                <w:left w:val="nil"/>
                <w:bottom w:val="nil"/>
                <w:right w:val="nil"/>
                <w:between w:val="nil"/>
              </w:pBdr>
              <w:spacing w:after="160"/>
              <w:jc w:val="center"/>
              <w:rPr>
                <w:color w:val="000000"/>
              </w:rPr>
            </w:pPr>
            <w:r>
              <w:rPr>
                <w:color w:val="000000"/>
              </w:rPr>
              <w:t>Minimális szinten felel meg a</w:t>
            </w:r>
          </w:p>
          <w:p w14:paraId="1375098C" w14:textId="77777777" w:rsidR="005137F9" w:rsidRDefault="00000000">
            <w:pPr>
              <w:pBdr>
                <w:top w:val="nil"/>
                <w:left w:val="nil"/>
                <w:bottom w:val="nil"/>
                <w:right w:val="nil"/>
                <w:between w:val="nil"/>
              </w:pBdr>
              <w:spacing w:after="160"/>
              <w:jc w:val="center"/>
              <w:rPr>
                <w:color w:val="000000"/>
              </w:rPr>
            </w:pPr>
            <w:r>
              <w:rPr>
                <w:color w:val="000000"/>
              </w:rPr>
              <w:t>követelményeknek</w:t>
            </w:r>
          </w:p>
        </w:tc>
        <w:tc>
          <w:tcPr>
            <w:tcW w:w="1956" w:type="dxa"/>
            <w:vAlign w:val="center"/>
          </w:tcPr>
          <w:p w14:paraId="0BFC04DF" w14:textId="77777777" w:rsidR="005137F9" w:rsidRDefault="00000000">
            <w:pPr>
              <w:pBdr>
                <w:top w:val="nil"/>
                <w:left w:val="nil"/>
                <w:bottom w:val="nil"/>
                <w:right w:val="nil"/>
                <w:between w:val="nil"/>
              </w:pBdr>
              <w:spacing w:after="160"/>
              <w:jc w:val="center"/>
              <w:rPr>
                <w:color w:val="000000"/>
              </w:rPr>
            </w:pPr>
            <w:r>
              <w:rPr>
                <w:color w:val="000000"/>
              </w:rPr>
              <w:t>Tanulmányi</w:t>
            </w:r>
          </w:p>
          <w:p w14:paraId="5E539DA6" w14:textId="77777777" w:rsidR="005137F9" w:rsidRDefault="00000000">
            <w:pPr>
              <w:pBdr>
                <w:top w:val="nil"/>
                <w:left w:val="nil"/>
                <w:bottom w:val="nil"/>
                <w:right w:val="nil"/>
                <w:between w:val="nil"/>
              </w:pBdr>
              <w:spacing w:after="160"/>
              <w:jc w:val="center"/>
              <w:rPr>
                <w:color w:val="000000"/>
              </w:rPr>
            </w:pPr>
            <w:r>
              <w:rPr>
                <w:color w:val="000000"/>
              </w:rPr>
              <w:t>munkájában</w:t>
            </w:r>
          </w:p>
          <w:p w14:paraId="48D3E3D0" w14:textId="77777777" w:rsidR="005137F9" w:rsidRDefault="00000000">
            <w:pPr>
              <w:pBdr>
                <w:top w:val="nil"/>
                <w:left w:val="nil"/>
                <w:bottom w:val="nil"/>
                <w:right w:val="nil"/>
                <w:between w:val="nil"/>
              </w:pBdr>
              <w:spacing w:after="160"/>
              <w:jc w:val="center"/>
              <w:rPr>
                <w:color w:val="000000"/>
              </w:rPr>
            </w:pPr>
            <w:r>
              <w:rPr>
                <w:color w:val="000000"/>
              </w:rPr>
              <w:t>megbízhatatlan,</w:t>
            </w:r>
          </w:p>
          <w:p w14:paraId="03D77BBB" w14:textId="77777777" w:rsidR="005137F9" w:rsidRDefault="00000000">
            <w:pPr>
              <w:pBdr>
                <w:top w:val="nil"/>
                <w:left w:val="nil"/>
                <w:bottom w:val="nil"/>
                <w:right w:val="nil"/>
                <w:between w:val="nil"/>
              </w:pBdr>
              <w:spacing w:after="160"/>
              <w:jc w:val="center"/>
              <w:rPr>
                <w:color w:val="000000"/>
              </w:rPr>
            </w:pPr>
            <w:r>
              <w:rPr>
                <w:color w:val="000000"/>
              </w:rPr>
              <w:t>figyelmetlen.</w:t>
            </w:r>
          </w:p>
          <w:p w14:paraId="7CB26E40" w14:textId="77777777" w:rsidR="005137F9" w:rsidRDefault="00000000">
            <w:pPr>
              <w:pBdr>
                <w:top w:val="nil"/>
                <w:left w:val="nil"/>
                <w:bottom w:val="nil"/>
                <w:right w:val="nil"/>
                <w:between w:val="nil"/>
              </w:pBdr>
              <w:spacing w:after="160"/>
              <w:jc w:val="center"/>
              <w:rPr>
                <w:color w:val="000000"/>
              </w:rPr>
            </w:pPr>
            <w:r>
              <w:rPr>
                <w:color w:val="000000"/>
              </w:rPr>
              <w:t>Érdektelenséget</w:t>
            </w:r>
          </w:p>
          <w:p w14:paraId="643C8BBA" w14:textId="77777777" w:rsidR="005137F9" w:rsidRDefault="00000000">
            <w:pPr>
              <w:pBdr>
                <w:top w:val="nil"/>
                <w:left w:val="nil"/>
                <w:bottom w:val="nil"/>
                <w:right w:val="nil"/>
                <w:between w:val="nil"/>
              </w:pBdr>
              <w:spacing w:after="160"/>
              <w:jc w:val="center"/>
              <w:rPr>
                <w:color w:val="000000"/>
              </w:rPr>
            </w:pPr>
            <w:r>
              <w:rPr>
                <w:color w:val="000000"/>
              </w:rPr>
              <w:t>mutat. Nem végzi el</w:t>
            </w:r>
          </w:p>
          <w:p w14:paraId="01C94FCB" w14:textId="77777777" w:rsidR="005137F9" w:rsidRDefault="00000000">
            <w:pPr>
              <w:pBdr>
                <w:top w:val="nil"/>
                <w:left w:val="nil"/>
                <w:bottom w:val="nil"/>
                <w:right w:val="nil"/>
                <w:between w:val="nil"/>
              </w:pBdr>
              <w:spacing w:after="160"/>
              <w:jc w:val="center"/>
              <w:rPr>
                <w:color w:val="000000"/>
              </w:rPr>
            </w:pPr>
            <w:r>
              <w:rPr>
                <w:color w:val="000000"/>
              </w:rPr>
              <w:t>feladatait.</w:t>
            </w:r>
          </w:p>
        </w:tc>
        <w:tc>
          <w:tcPr>
            <w:tcW w:w="2076" w:type="dxa"/>
            <w:vAlign w:val="center"/>
          </w:tcPr>
          <w:p w14:paraId="2306BD78" w14:textId="77777777" w:rsidR="005137F9" w:rsidRDefault="00000000">
            <w:pPr>
              <w:pBdr>
                <w:top w:val="nil"/>
                <w:left w:val="nil"/>
                <w:bottom w:val="nil"/>
                <w:right w:val="nil"/>
                <w:between w:val="nil"/>
              </w:pBdr>
              <w:spacing w:after="160"/>
              <w:jc w:val="center"/>
              <w:rPr>
                <w:color w:val="000000"/>
              </w:rPr>
            </w:pPr>
            <w:r>
              <w:rPr>
                <w:color w:val="000000"/>
              </w:rPr>
              <w:t>Rendszertelenül végzi</w:t>
            </w:r>
          </w:p>
          <w:p w14:paraId="549F6A34" w14:textId="77777777" w:rsidR="005137F9" w:rsidRDefault="00000000">
            <w:pPr>
              <w:pBdr>
                <w:top w:val="nil"/>
                <w:left w:val="nil"/>
                <w:bottom w:val="nil"/>
                <w:right w:val="nil"/>
                <w:between w:val="nil"/>
              </w:pBdr>
              <w:spacing w:after="160"/>
              <w:jc w:val="center"/>
              <w:rPr>
                <w:color w:val="000000"/>
              </w:rPr>
            </w:pPr>
            <w:r>
              <w:rPr>
                <w:color w:val="000000"/>
              </w:rPr>
              <w:t>feladatait. A kapott</w:t>
            </w:r>
          </w:p>
          <w:p w14:paraId="02BA33EC" w14:textId="77777777" w:rsidR="005137F9" w:rsidRDefault="00000000">
            <w:pPr>
              <w:pBdr>
                <w:top w:val="nil"/>
                <w:left w:val="nil"/>
                <w:bottom w:val="nil"/>
                <w:right w:val="nil"/>
                <w:between w:val="nil"/>
              </w:pBdr>
              <w:spacing w:after="160"/>
              <w:jc w:val="center"/>
              <w:rPr>
                <w:color w:val="000000"/>
              </w:rPr>
            </w:pPr>
            <w:r>
              <w:rPr>
                <w:color w:val="000000"/>
              </w:rPr>
              <w:t>segítséget nem veszi</w:t>
            </w:r>
          </w:p>
          <w:p w14:paraId="3C668ED8" w14:textId="77777777" w:rsidR="005137F9" w:rsidRDefault="00000000">
            <w:pPr>
              <w:pBdr>
                <w:top w:val="nil"/>
                <w:left w:val="nil"/>
                <w:bottom w:val="nil"/>
                <w:right w:val="nil"/>
                <w:between w:val="nil"/>
              </w:pBdr>
              <w:spacing w:after="160"/>
              <w:jc w:val="center"/>
              <w:rPr>
                <w:color w:val="000000"/>
              </w:rPr>
            </w:pPr>
            <w:r>
              <w:rPr>
                <w:color w:val="000000"/>
              </w:rPr>
              <w:t>igénybe.</w:t>
            </w:r>
          </w:p>
        </w:tc>
        <w:tc>
          <w:tcPr>
            <w:tcW w:w="2321" w:type="dxa"/>
            <w:vAlign w:val="center"/>
          </w:tcPr>
          <w:p w14:paraId="4582D175" w14:textId="77777777" w:rsidR="005137F9" w:rsidRDefault="00000000">
            <w:pPr>
              <w:pBdr>
                <w:top w:val="nil"/>
                <w:left w:val="nil"/>
                <w:bottom w:val="nil"/>
                <w:right w:val="nil"/>
                <w:between w:val="nil"/>
              </w:pBdr>
              <w:spacing w:after="160"/>
              <w:jc w:val="center"/>
              <w:rPr>
                <w:color w:val="000000"/>
              </w:rPr>
            </w:pPr>
            <w:r>
              <w:rPr>
                <w:color w:val="000000"/>
              </w:rPr>
              <w:t>Kötelességeit elmulasztja.</w:t>
            </w:r>
          </w:p>
          <w:p w14:paraId="46AA4FF1" w14:textId="77777777" w:rsidR="005137F9" w:rsidRDefault="00000000">
            <w:pPr>
              <w:pBdr>
                <w:top w:val="nil"/>
                <w:left w:val="nil"/>
                <w:bottom w:val="nil"/>
                <w:right w:val="nil"/>
                <w:between w:val="nil"/>
              </w:pBdr>
              <w:spacing w:after="160"/>
              <w:jc w:val="center"/>
              <w:rPr>
                <w:color w:val="000000"/>
              </w:rPr>
            </w:pPr>
            <w:r>
              <w:rPr>
                <w:color w:val="000000"/>
              </w:rPr>
              <w:t>Munkájában nem</w:t>
            </w:r>
          </w:p>
          <w:p w14:paraId="0EC9B39C" w14:textId="77777777" w:rsidR="005137F9" w:rsidRDefault="00000000">
            <w:pPr>
              <w:pBdr>
                <w:top w:val="nil"/>
                <w:left w:val="nil"/>
                <w:bottom w:val="nil"/>
                <w:right w:val="nil"/>
                <w:between w:val="nil"/>
              </w:pBdr>
              <w:spacing w:after="160"/>
              <w:jc w:val="center"/>
              <w:rPr>
                <w:color w:val="000000"/>
              </w:rPr>
            </w:pPr>
            <w:r>
              <w:rPr>
                <w:color w:val="000000"/>
              </w:rPr>
              <w:t>megbízható. Felszerelése</w:t>
            </w:r>
          </w:p>
          <w:p w14:paraId="6AFC2017" w14:textId="77777777" w:rsidR="005137F9" w:rsidRDefault="00000000">
            <w:pPr>
              <w:pBdr>
                <w:top w:val="nil"/>
                <w:left w:val="nil"/>
                <w:bottom w:val="nil"/>
                <w:right w:val="nil"/>
                <w:between w:val="nil"/>
              </w:pBdr>
              <w:spacing w:after="160"/>
              <w:jc w:val="center"/>
              <w:rPr>
                <w:color w:val="000000"/>
              </w:rPr>
            </w:pPr>
            <w:r>
              <w:rPr>
                <w:color w:val="000000"/>
              </w:rPr>
              <w:t>hiányos, nem rendezett.</w:t>
            </w:r>
          </w:p>
        </w:tc>
      </w:tr>
    </w:tbl>
    <w:p w14:paraId="6352387E" w14:textId="77777777" w:rsidR="005137F9" w:rsidRDefault="00000000">
      <w:pPr>
        <w:pStyle w:val="Cmsor2"/>
        <w:numPr>
          <w:ilvl w:val="1"/>
          <w:numId w:val="66"/>
        </w:numPr>
      </w:pPr>
      <w:bookmarkStart w:id="256" w:name="_heading=h.8wmgu9h0k7o1" w:colFirst="0" w:colLast="0"/>
      <w:bookmarkStart w:id="257" w:name="_Toc233575897"/>
      <w:bookmarkEnd w:id="256"/>
      <w:r>
        <w:t>Sajátos oktatási szervezési formák</w:t>
      </w:r>
      <w:bookmarkEnd w:id="257"/>
    </w:p>
    <w:p w14:paraId="644E20B9" w14:textId="77777777" w:rsidR="005137F9" w:rsidRDefault="00000000">
      <w:pPr>
        <w:pStyle w:val="Cmsor3"/>
      </w:pPr>
      <w:bookmarkStart w:id="258" w:name="_heading=h.ufvjg53d9tg5" w:colFirst="0" w:colLast="0"/>
      <w:bookmarkStart w:id="259" w:name="_Toc233575898"/>
      <w:bookmarkEnd w:id="258"/>
      <w:r>
        <w:t>Egyéb foglalkozások szervezési elvei</w:t>
      </w:r>
      <w:bookmarkEnd w:id="259"/>
    </w:p>
    <w:p w14:paraId="244A4914" w14:textId="77777777" w:rsidR="005137F9" w:rsidRDefault="00000000">
      <w:pPr>
        <w:widowControl w:val="0"/>
        <w:pBdr>
          <w:top w:val="nil"/>
          <w:left w:val="nil"/>
          <w:bottom w:val="nil"/>
          <w:right w:val="nil"/>
          <w:between w:val="nil"/>
        </w:pBdr>
        <w:spacing w:line="240" w:lineRule="auto"/>
        <w:rPr>
          <w:color w:val="000000"/>
        </w:rPr>
      </w:pPr>
      <w:r>
        <w:rPr>
          <w:color w:val="000000"/>
        </w:rPr>
        <w:t>A helyi tanterv alapján egyes évfolyamok, ezen belül az egyes osztályok, valamint osztályokon belüli csoportok tanítási óráit csoportbontásban, illetve tömbösített módon szervezzük meg.</w:t>
      </w:r>
    </w:p>
    <w:p w14:paraId="50E23F02" w14:textId="77777777" w:rsidR="005137F9" w:rsidRDefault="00000000">
      <w:pPr>
        <w:widowControl w:val="0"/>
        <w:pBdr>
          <w:top w:val="nil"/>
          <w:left w:val="nil"/>
          <w:bottom w:val="nil"/>
          <w:right w:val="nil"/>
          <w:between w:val="nil"/>
        </w:pBdr>
        <w:spacing w:line="240" w:lineRule="auto"/>
        <w:rPr>
          <w:b/>
          <w:bCs/>
          <w:i/>
          <w:iCs/>
          <w:color w:val="000000"/>
        </w:rPr>
      </w:pPr>
      <w:r>
        <w:rPr>
          <w:color w:val="000000"/>
        </w:rPr>
        <w:t xml:space="preserve">A </w:t>
      </w:r>
      <w:proofErr w:type="spellStart"/>
      <w:r>
        <w:rPr>
          <w:color w:val="000000"/>
        </w:rPr>
        <w:t>tömbösítést</w:t>
      </w:r>
      <w:proofErr w:type="spellEnd"/>
      <w:r>
        <w:rPr>
          <w:color w:val="000000"/>
        </w:rPr>
        <w:t xml:space="preserve"> </w:t>
      </w:r>
      <w:r>
        <w:rPr>
          <w:b/>
          <w:bCs/>
          <w:i/>
          <w:iCs/>
          <w:color w:val="000000"/>
        </w:rPr>
        <w:t xml:space="preserve">testnevelés (úszás), vizuális kultúra, technika és tervezés, valamint digitális kultúra </w:t>
      </w:r>
      <w:r>
        <w:rPr>
          <w:color w:val="000000"/>
        </w:rPr>
        <w:t>tantárgynál alkalmazzuk.</w:t>
      </w:r>
    </w:p>
    <w:p w14:paraId="12981927" w14:textId="77777777" w:rsidR="005137F9" w:rsidRDefault="00000000">
      <w:pPr>
        <w:pStyle w:val="Cmsor3"/>
      </w:pPr>
      <w:bookmarkStart w:id="260" w:name="_heading=h.rlx8aa7n2ex" w:colFirst="0" w:colLast="0"/>
      <w:bookmarkStart w:id="261" w:name="_Toc233575899"/>
      <w:bookmarkEnd w:id="260"/>
      <w:r>
        <w:t>Felső tagozat csoport-, illetve osztályalakításának elvei</w:t>
      </w:r>
      <w:bookmarkEnd w:id="261"/>
    </w:p>
    <w:p w14:paraId="7009B672"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Emelt óraszámú technika és tervezés (T) szervezése 5-8. évfolyamon.</w:t>
      </w:r>
    </w:p>
    <w:p w14:paraId="3FA925FB" w14:textId="77777777" w:rsidR="005137F9" w:rsidRDefault="00000000">
      <w:pPr>
        <w:numPr>
          <w:ilvl w:val="0"/>
          <w:numId w:val="69"/>
        </w:numPr>
        <w:pBdr>
          <w:top w:val="nil"/>
          <w:left w:val="nil"/>
          <w:bottom w:val="nil"/>
          <w:right w:val="nil"/>
          <w:between w:val="nil"/>
        </w:pBdr>
        <w:spacing w:after="160" w:line="240" w:lineRule="auto"/>
        <w:ind w:left="714" w:hanging="357"/>
        <w:rPr>
          <w:color w:val="000000"/>
        </w:rPr>
      </w:pPr>
      <w:r>
        <w:rPr>
          <w:color w:val="000000"/>
        </w:rPr>
        <w:t>Alapja a tanulói és szülői szándékfelmérés, tanítói javaslat. Az új osztályok alakításának elsődleges célja a hasonló érdeklődésű tanulók azonos osztályba sorolása, a tanulói motiváció és a tanítás-tanulás hatékonyságának növelése.</w:t>
      </w:r>
    </w:p>
    <w:p w14:paraId="654AB82C" w14:textId="37733A0C" w:rsidR="005137F9" w:rsidRDefault="00B74C98" w:rsidP="00B74C98">
      <w:pPr>
        <w:pStyle w:val="Cmsor2"/>
      </w:pPr>
      <w:bookmarkStart w:id="262" w:name="_heading=h.c1o9ej2e9hdx" w:colFirst="0" w:colLast="0"/>
      <w:bookmarkStart w:id="263" w:name="_heading=h.qaqk1m75xy9m" w:colFirst="0" w:colLast="0"/>
      <w:bookmarkStart w:id="264" w:name="_heading=h.m7ivqws2vik5" w:colFirst="0" w:colLast="0"/>
      <w:bookmarkStart w:id="265" w:name="_Toc233575900"/>
      <w:bookmarkEnd w:id="262"/>
      <w:bookmarkEnd w:id="263"/>
      <w:bookmarkEnd w:id="264"/>
      <w:r>
        <w:t>9.5 Az alkalmazandó tankönyvek kiválasztása</w:t>
      </w:r>
      <w:bookmarkEnd w:id="265"/>
    </w:p>
    <w:p w14:paraId="7E886578" w14:textId="77777777" w:rsidR="005137F9" w:rsidRDefault="00000000">
      <w:pPr>
        <w:widowControl w:val="0"/>
        <w:pBdr>
          <w:top w:val="nil"/>
          <w:left w:val="nil"/>
          <w:bottom w:val="nil"/>
          <w:right w:val="nil"/>
          <w:between w:val="nil"/>
        </w:pBdr>
        <w:spacing w:line="240" w:lineRule="auto"/>
        <w:rPr>
          <w:color w:val="000000"/>
        </w:rPr>
      </w:pPr>
      <w:r>
        <w:rPr>
          <w:color w:val="000000"/>
        </w:rPr>
        <w:t>A pedagógusok a rendelkezésükre bocsátott tankönyvjegyzék, valamint tankönyvvé nyilvánított egyéb könyvek, segédletek listái, illetve egyéb információforrás alapján kiválasztják a tantárgyanként alkalmazandó tankönyveket, egyéb segédleteket.</w:t>
      </w:r>
    </w:p>
    <w:p w14:paraId="51A9A59A" w14:textId="77777777" w:rsidR="005137F9" w:rsidRDefault="00000000">
      <w:pPr>
        <w:widowControl w:val="0"/>
        <w:pBdr>
          <w:top w:val="nil"/>
          <w:left w:val="nil"/>
          <w:bottom w:val="nil"/>
          <w:right w:val="nil"/>
          <w:between w:val="nil"/>
        </w:pBdr>
        <w:spacing w:line="240" w:lineRule="auto"/>
        <w:rPr>
          <w:color w:val="000000"/>
        </w:rPr>
      </w:pPr>
      <w:r>
        <w:rPr>
          <w:color w:val="000000"/>
        </w:rPr>
        <w:t xml:space="preserve">A pedagógusok a tankönyvválasztással kapcsolatos feladataikat az alábbiak </w:t>
      </w:r>
      <w:proofErr w:type="gramStart"/>
      <w:r>
        <w:rPr>
          <w:color w:val="000000"/>
        </w:rPr>
        <w:t>figyelembe vételével</w:t>
      </w:r>
      <w:proofErr w:type="gramEnd"/>
      <w:r>
        <w:rPr>
          <w:color w:val="000000"/>
        </w:rPr>
        <w:t xml:space="preserve"> végzik:</w:t>
      </w:r>
    </w:p>
    <w:p w14:paraId="7442EC45"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szakmai,</w:t>
      </w:r>
    </w:p>
    <w:p w14:paraId="466EFF6A"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anyagi, költségvetési szempontok alapján,</w:t>
      </w:r>
    </w:p>
    <w:p w14:paraId="2B495203"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annak mérlegelésével, hogy adott tankönyv egy tanéven belül nem változtatható meg – erre lehetőség tantervmódosítás, tankönyvek átdolgozása esetén nyílik.</w:t>
      </w:r>
    </w:p>
    <w:p w14:paraId="36DC0206" w14:textId="77777777" w:rsidR="005137F9" w:rsidRDefault="00000000">
      <w:pPr>
        <w:pStyle w:val="Cmsor3"/>
      </w:pPr>
      <w:bookmarkStart w:id="266" w:name="_Toc233575901"/>
      <w:r>
        <w:t xml:space="preserve">Szakmai szempontok </w:t>
      </w:r>
      <w:proofErr w:type="gramStart"/>
      <w:r>
        <w:t>figyelembe vétele</w:t>
      </w:r>
      <w:bookmarkEnd w:id="266"/>
      <w:proofErr w:type="gramEnd"/>
    </w:p>
    <w:p w14:paraId="31467E37" w14:textId="77777777" w:rsidR="005137F9" w:rsidRDefault="00000000">
      <w:pPr>
        <w:widowControl w:val="0"/>
        <w:pBdr>
          <w:top w:val="nil"/>
          <w:left w:val="nil"/>
          <w:bottom w:val="nil"/>
          <w:right w:val="nil"/>
          <w:between w:val="nil"/>
        </w:pBdr>
        <w:spacing w:line="240" w:lineRule="auto"/>
        <w:rPr>
          <w:color w:val="000000"/>
        </w:rPr>
      </w:pPr>
      <w:r>
        <w:rPr>
          <w:color w:val="000000"/>
        </w:rPr>
        <w:t xml:space="preserve">A pedagógus joga és egyben kötelessége, hogy az oktatási intézmény pedagógiai programjához, </w:t>
      </w:r>
      <w:r>
        <w:rPr>
          <w:color w:val="000000"/>
        </w:rPr>
        <w:lastRenderedPageBreak/>
        <w:t>valamint a helyi tantervhez igazodva tegyen javaslatot az alkalmazandó tankönyvekre. Amennyiben egy tantárgyat több pedagógus is tanít, akkor a pedagógusok által létrehozott szakmai munkaközösség határozza meg, mely tankönyvek kerülnek alkalmazásra.</w:t>
      </w:r>
    </w:p>
    <w:p w14:paraId="7864DC3E" w14:textId="77777777" w:rsidR="005137F9" w:rsidRDefault="00000000">
      <w:pPr>
        <w:pStyle w:val="Cmsor3"/>
      </w:pPr>
      <w:bookmarkStart w:id="267" w:name="_Toc233575902"/>
      <w:r>
        <w:t xml:space="preserve">Anyagi, költségvetési szempontok </w:t>
      </w:r>
      <w:proofErr w:type="gramStart"/>
      <w:r>
        <w:t>figyelembe vétele</w:t>
      </w:r>
      <w:bookmarkEnd w:id="267"/>
      <w:proofErr w:type="gramEnd"/>
    </w:p>
    <w:p w14:paraId="506235AD" w14:textId="77777777" w:rsidR="005137F9" w:rsidRDefault="00000000">
      <w:pPr>
        <w:widowControl w:val="0"/>
        <w:pBdr>
          <w:top w:val="nil"/>
          <w:left w:val="nil"/>
          <w:bottom w:val="nil"/>
          <w:right w:val="nil"/>
          <w:between w:val="nil"/>
        </w:pBdr>
        <w:spacing w:line="240" w:lineRule="auto"/>
        <w:rPr>
          <w:color w:val="000000"/>
        </w:rPr>
      </w:pPr>
      <w:r>
        <w:rPr>
          <w:color w:val="000000"/>
        </w:rPr>
        <w:t>A pedagógus nem választhat olyan tankönyvet, amelynek igénybevétele az iskolai tankönyvrendelés és tankönyvellátás rendje szerint nem biztosítható valamennyi tanulónak. A pedagógus - a minőség, típus és ár megjelölése nélkül - olyan felszerelés beszerzését kérheti a tanulótól, amely nélkülözhetetlen az általa tartott tanórai foglalkozáson való részvételhez, illetve a tanított tananyag elsajátításához, és amelyet a tanórai foglalkozáson egyidejűleg minden tanulónak rendszeresen alkalmaznia kell.</w:t>
      </w:r>
    </w:p>
    <w:p w14:paraId="62B21120" w14:textId="77777777" w:rsidR="005137F9" w:rsidRDefault="00000000">
      <w:pPr>
        <w:pStyle w:val="Cmsor3"/>
      </w:pPr>
      <w:bookmarkStart w:id="268" w:name="_Toc233575903"/>
      <w:r>
        <w:t xml:space="preserve">A választott tankönyv megváltoztathatatlanságának </w:t>
      </w:r>
      <w:proofErr w:type="gramStart"/>
      <w:r>
        <w:t>figyelembe vétele</w:t>
      </w:r>
      <w:bookmarkEnd w:id="268"/>
      <w:proofErr w:type="gramEnd"/>
    </w:p>
    <w:p w14:paraId="6447EC50" w14:textId="77777777" w:rsidR="005137F9" w:rsidRDefault="00000000">
      <w:pPr>
        <w:widowControl w:val="0"/>
        <w:pBdr>
          <w:top w:val="nil"/>
          <w:left w:val="nil"/>
          <w:bottom w:val="nil"/>
          <w:right w:val="nil"/>
          <w:between w:val="nil"/>
        </w:pBdr>
        <w:spacing w:line="240" w:lineRule="auto"/>
        <w:rPr>
          <w:color w:val="000000"/>
        </w:rPr>
      </w:pPr>
      <w:r>
        <w:rPr>
          <w:color w:val="000000"/>
        </w:rPr>
        <w:t>Tanítási év közben a meglévő tankönyvek, tanulmányi segédletek, taneszközök, más felszerelések beszerzésére vonatkozó döntés nem változtatható meg akkor, ha az a szülők fizetési kötelezettségével járna.</w:t>
      </w:r>
    </w:p>
    <w:p w14:paraId="3641A449" w14:textId="77777777" w:rsidR="005137F9" w:rsidRDefault="00000000">
      <w:pPr>
        <w:pStyle w:val="Cmsor3"/>
      </w:pPr>
      <w:bookmarkStart w:id="269" w:name="_Toc233575904"/>
      <w:r>
        <w:t>A tankönyv térítésmentes igénybevétele biztosításának kötelezettsége</w:t>
      </w:r>
      <w:bookmarkEnd w:id="269"/>
    </w:p>
    <w:p w14:paraId="0F485B97" w14:textId="77777777" w:rsidR="005137F9" w:rsidRDefault="00000000">
      <w:pPr>
        <w:widowControl w:val="0"/>
        <w:pBdr>
          <w:top w:val="nil"/>
          <w:left w:val="nil"/>
          <w:bottom w:val="nil"/>
          <w:right w:val="nil"/>
          <w:between w:val="nil"/>
        </w:pBdr>
        <w:spacing w:line="240" w:lineRule="auto"/>
        <w:rPr>
          <w:color w:val="000000"/>
        </w:rPr>
      </w:pPr>
      <w:r>
        <w:rPr>
          <w:color w:val="000000"/>
        </w:rPr>
        <w:t>A 1265/2017. (V. 29.) Korm. határozat eredményeként az általános iskolák minden tanulója ingyenes tankönyvellátásra jogosult:</w:t>
      </w:r>
    </w:p>
    <w:p w14:paraId="65EE65E0"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az 1–9. évfolyam valamennyi tanulója.</w:t>
      </w:r>
    </w:p>
    <w:p w14:paraId="05C74128" w14:textId="77777777" w:rsidR="005137F9" w:rsidRDefault="00000000">
      <w:pPr>
        <w:widowControl w:val="0"/>
        <w:pBdr>
          <w:top w:val="nil"/>
          <w:left w:val="nil"/>
          <w:bottom w:val="nil"/>
          <w:right w:val="nil"/>
          <w:between w:val="nil"/>
        </w:pBdr>
        <w:spacing w:line="240" w:lineRule="auto"/>
        <w:rPr>
          <w:color w:val="000000"/>
        </w:rPr>
      </w:pPr>
      <w:r>
        <w:rPr>
          <w:color w:val="000000"/>
        </w:rPr>
        <w:t>Az állam a tankönyvtámogatás fedezetét az állami iskolák esetében a fenntartók költségvetésében biztosítja.</w:t>
      </w:r>
    </w:p>
    <w:p w14:paraId="481B5BE5" w14:textId="77777777" w:rsidR="005137F9" w:rsidRDefault="00000000">
      <w:pPr>
        <w:pStyle w:val="Cmsor3"/>
      </w:pPr>
      <w:bookmarkStart w:id="270" w:name="_heading=h.tsks81vsvzpi" w:colFirst="0" w:colLast="0"/>
      <w:bookmarkStart w:id="271" w:name="_Toc233575905"/>
      <w:bookmarkEnd w:id="270"/>
      <w:r>
        <w:t>A tankönyvek kiválasztásának elvei</w:t>
      </w:r>
      <w:bookmarkEnd w:id="271"/>
    </w:p>
    <w:p w14:paraId="5CA13B27"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Feleljenek meg az iskola helyi tantervének, a tanulók fejlettségi szintjének.</w:t>
      </w:r>
    </w:p>
    <w:p w14:paraId="306734A4"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Vegyék figyelembe az azonos korú gyermek tudásának különbözőségét, adjanak példatárat a képességfejlesztéshez, differenciáláshoz.</w:t>
      </w:r>
    </w:p>
    <w:p w14:paraId="025B3985"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 xml:space="preserve">A feladatok </w:t>
      </w:r>
      <w:proofErr w:type="spellStart"/>
      <w:r>
        <w:rPr>
          <w:color w:val="000000"/>
        </w:rPr>
        <w:t>tartalmilag</w:t>
      </w:r>
      <w:proofErr w:type="spellEnd"/>
      <w:r>
        <w:rPr>
          <w:color w:val="000000"/>
        </w:rPr>
        <w:t xml:space="preserve"> épüljenek egymásra, és vegyék figyelembe a tanuláslélektan szempontjait.</w:t>
      </w:r>
    </w:p>
    <w:p w14:paraId="00BA50CD" w14:textId="77777777" w:rsidR="005137F9" w:rsidRDefault="00000000">
      <w:pPr>
        <w:numPr>
          <w:ilvl w:val="0"/>
          <w:numId w:val="69"/>
        </w:numPr>
        <w:pBdr>
          <w:top w:val="nil"/>
          <w:left w:val="nil"/>
          <w:bottom w:val="nil"/>
          <w:right w:val="nil"/>
          <w:between w:val="nil"/>
        </w:pBdr>
        <w:spacing w:after="120" w:line="240" w:lineRule="auto"/>
        <w:ind w:left="714" w:hanging="357"/>
        <w:rPr>
          <w:color w:val="000000"/>
        </w:rPr>
      </w:pPr>
      <w:r>
        <w:rPr>
          <w:color w:val="000000"/>
        </w:rPr>
        <w:t>Küllemük esztétikus legyen, az illusztrációk a gyermek életkorának feleljenek meg.</w:t>
      </w:r>
    </w:p>
    <w:p w14:paraId="06BA85C5" w14:textId="56323DEA" w:rsidR="005137F9" w:rsidRDefault="00000000">
      <w:pPr>
        <w:widowControl w:val="0"/>
        <w:pBdr>
          <w:top w:val="nil"/>
          <w:left w:val="nil"/>
          <w:bottom w:val="nil"/>
          <w:right w:val="nil"/>
          <w:between w:val="nil"/>
        </w:pBdr>
        <w:spacing w:line="240" w:lineRule="auto"/>
        <w:rPr>
          <w:color w:val="000000"/>
        </w:rPr>
      </w:pPr>
      <w:r>
        <w:rPr>
          <w:color w:val="000000"/>
        </w:rPr>
        <w:t>A pedagógus nem választhat olyan tankönyvet, amelynek igénybevétele az iskolai tankönyvrendelés és tankönyvellátás jogszabályban meghatározott rendje szerint nem biztosítható valamennyi tanulónak</w:t>
      </w:r>
      <w:r w:rsidR="00E3472C">
        <w:rPr>
          <w:color w:val="000000"/>
        </w:rPr>
        <w:t>, de önmagának differenciálás szempontjából kiválaszthatja</w:t>
      </w:r>
      <w:r>
        <w:rPr>
          <w:color w:val="000000"/>
        </w:rPr>
        <w:t>.</w:t>
      </w:r>
    </w:p>
    <w:p w14:paraId="3CAA9101" w14:textId="77777777" w:rsidR="005137F9" w:rsidRDefault="00000000">
      <w:pPr>
        <w:pStyle w:val="Cmsor3"/>
      </w:pPr>
      <w:bookmarkStart w:id="272" w:name="_heading=h.r19y618xqgjb" w:colFirst="0" w:colLast="0"/>
      <w:bookmarkStart w:id="273" w:name="_Toc233575906"/>
      <w:bookmarkEnd w:id="272"/>
      <w:r>
        <w:t>A taneszközök és egyéb segédletek kiválasztásának elvei</w:t>
      </w:r>
      <w:bookmarkEnd w:id="273"/>
    </w:p>
    <w:p w14:paraId="7689B426" w14:textId="77777777" w:rsidR="005137F9" w:rsidRDefault="00000000">
      <w:pPr>
        <w:widowControl w:val="0"/>
        <w:pBdr>
          <w:top w:val="nil"/>
          <w:left w:val="nil"/>
          <w:bottom w:val="nil"/>
          <w:right w:val="nil"/>
          <w:between w:val="nil"/>
        </w:pBdr>
        <w:spacing w:line="240" w:lineRule="auto"/>
        <w:rPr>
          <w:color w:val="000000"/>
        </w:rPr>
      </w:pPr>
      <w:r>
        <w:rPr>
          <w:color w:val="000000"/>
        </w:rPr>
        <w:t>Az egyes évfolyamokon a különféle tantárgyak feldolgozásához szükséges kötelező taneszközöket (tanulói és iskolai) a szakmai munkaközösségek határozzák meg. A választott taneszközöknek meg kell felelniük az iskola pedagógiai programjának, helyi tantervének. Az egyes taneszközök kiválasztásánál azokat az eszközöket kell előnyben részesíteni, amelyek több tanéven keresztül használhatóak.</w:t>
      </w:r>
    </w:p>
    <w:p w14:paraId="1BD11197" w14:textId="77777777" w:rsidR="005137F9" w:rsidRDefault="00000000">
      <w:pPr>
        <w:widowControl w:val="0"/>
        <w:pBdr>
          <w:top w:val="nil"/>
          <w:left w:val="nil"/>
          <w:bottom w:val="nil"/>
          <w:right w:val="nil"/>
          <w:between w:val="nil"/>
        </w:pBdr>
        <w:spacing w:line="240" w:lineRule="auto"/>
        <w:rPr>
          <w:color w:val="000000"/>
        </w:rPr>
      </w:pPr>
      <w:r>
        <w:rPr>
          <w:color w:val="000000"/>
        </w:rPr>
        <w:t>A taneszközök használatában az állandóságra törekszünk. Új taneszköz használatát csak nagyon szükséges, az oktatás minőségét lényegesen jobbító esetben vezetünk be.</w:t>
      </w:r>
    </w:p>
    <w:p w14:paraId="3E9C8407" w14:textId="77777777" w:rsidR="005137F9" w:rsidRDefault="00000000">
      <w:pPr>
        <w:widowControl w:val="0"/>
        <w:pBdr>
          <w:top w:val="nil"/>
          <w:left w:val="nil"/>
          <w:bottom w:val="nil"/>
          <w:right w:val="nil"/>
          <w:between w:val="nil"/>
        </w:pBdr>
        <w:spacing w:line="240" w:lineRule="auto"/>
        <w:rPr>
          <w:color w:val="000000"/>
        </w:rPr>
      </w:pPr>
      <w:r>
        <w:rPr>
          <w:color w:val="000000"/>
        </w:rPr>
        <w:t>Tudatosan törekszünk a könyvtár számára tartós tankönyveket, atlaszokat, szótárakat olyan példányszámban beszerezni, hogy egész osztályok számára egy vagy több tanévre kikölcsönözhető legyen. Tanítási év közben a meglévő tankönyvek, tanulmányi segédletek taneszközök beszerzésére vonatkozó döntés nem változtatható meg, ha abból a szülőre fizetési kötelezettség hárul. A tanév végén a szülőket tájékoztatjuk a következő tanévben használatos tankönyvekről és tanulói taneszközökről.</w:t>
      </w:r>
    </w:p>
    <w:p w14:paraId="1581E6E6" w14:textId="77777777" w:rsidR="005137F9" w:rsidRDefault="00000000">
      <w:pPr>
        <w:pStyle w:val="Cmsor3"/>
      </w:pPr>
      <w:bookmarkStart w:id="274" w:name="_heading=h.fxa3kp913uwa" w:colFirst="0" w:colLast="0"/>
      <w:bookmarkStart w:id="275" w:name="_Toc233575907"/>
      <w:bookmarkEnd w:id="274"/>
      <w:r>
        <w:t>A tankönyvrendeléssel kapcsolatos legfontosabb tudnivalók</w:t>
      </w:r>
      <w:bookmarkEnd w:id="275"/>
    </w:p>
    <w:p w14:paraId="3383BDAD"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Iskolánk április 1-jétől április 30-ig adja le az alaprendeléseket.</w:t>
      </w:r>
    </w:p>
    <w:p w14:paraId="6010718F"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lastRenderedPageBreak/>
        <w:t>Az újonnan beiratkozó tanulók rendeléseinek rögzítésére és az esetleges módosítások elvégzésére május 15. és június 30. között van lehetőség.</w:t>
      </w:r>
    </w:p>
    <w:p w14:paraId="71E16160"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Az iskola minden év augusztusában kapja meg az alaprendelés során igényelt könyveket. A tankönyvek kiosztása az első és ötödik évfolyamon a tanévnyitó ünnepség napján, a többi évfolyamon az első tanítási napon történik.</w:t>
      </w:r>
    </w:p>
    <w:p w14:paraId="6E618553" w14:textId="77777777" w:rsidR="005137F9" w:rsidRDefault="00000000">
      <w:pPr>
        <w:numPr>
          <w:ilvl w:val="0"/>
          <w:numId w:val="69"/>
        </w:numPr>
        <w:pBdr>
          <w:top w:val="nil"/>
          <w:left w:val="nil"/>
          <w:bottom w:val="nil"/>
          <w:right w:val="nil"/>
          <w:between w:val="nil"/>
        </w:pBdr>
        <w:spacing w:line="240" w:lineRule="auto"/>
        <w:rPr>
          <w:color w:val="000000"/>
        </w:rPr>
      </w:pPr>
      <w:r>
        <w:rPr>
          <w:color w:val="000000"/>
        </w:rPr>
        <w:t>Iskolaváltás esetén egyeztetni kell a tankönyveket esetlegesen érintő teendőkről.</w:t>
      </w:r>
    </w:p>
    <w:p w14:paraId="2E44BF1C" w14:textId="77777777" w:rsidR="005137F9" w:rsidRDefault="005137F9">
      <w:pPr>
        <w:widowControl w:val="0"/>
        <w:pBdr>
          <w:top w:val="nil"/>
          <w:left w:val="nil"/>
          <w:bottom w:val="nil"/>
          <w:right w:val="nil"/>
          <w:between w:val="nil"/>
        </w:pBdr>
        <w:spacing w:after="160" w:line="240" w:lineRule="auto"/>
        <w:rPr>
          <w:color w:val="000000"/>
        </w:rPr>
      </w:pPr>
    </w:p>
    <w:p w14:paraId="1E6455B0" w14:textId="77777777" w:rsidR="005137F9" w:rsidRDefault="00000000">
      <w:pPr>
        <w:widowControl w:val="0"/>
        <w:pBdr>
          <w:top w:val="nil"/>
          <w:left w:val="nil"/>
          <w:bottom w:val="nil"/>
          <w:right w:val="nil"/>
          <w:between w:val="nil"/>
        </w:pBdr>
        <w:spacing w:line="240" w:lineRule="auto"/>
        <w:rPr>
          <w:color w:val="000000"/>
        </w:rPr>
      </w:pPr>
      <w:r>
        <w:rPr>
          <w:color w:val="000000"/>
        </w:rPr>
        <w:t>Elsősorban a tartós tankönyv széles körű használatának megvalósítására törekszünk.</w:t>
      </w:r>
    </w:p>
    <w:p w14:paraId="0A38037A" w14:textId="77777777" w:rsidR="005137F9" w:rsidRDefault="00000000">
      <w:pPr>
        <w:widowControl w:val="0"/>
        <w:pBdr>
          <w:top w:val="nil"/>
          <w:left w:val="nil"/>
          <w:bottom w:val="nil"/>
          <w:right w:val="nil"/>
          <w:between w:val="nil"/>
        </w:pBdr>
        <w:spacing w:line="240" w:lineRule="auto"/>
        <w:rPr>
          <w:color w:val="000000"/>
        </w:rPr>
      </w:pPr>
      <w:r>
        <w:rPr>
          <w:color w:val="000000"/>
        </w:rPr>
        <w:t>A könyvtári – és tankönyvtári állományt úgy alakítjuk, hogy ezeket a tanulók díjmentesen tudják használni. Folyamatosan keressük a tananyagtartalmak elsajátításához szükséges, IKT eszközök által megvalósítható költséghatékony megoldásokat, amelyek pedagógiai, módszertani szempontoknak megfelelnek, jogszerűek. Támogatjuk a törvényi kereteknek megfelelő egyéni, munkaközösségi link- és módszertani gyűjtemények megosztását.</w:t>
      </w:r>
    </w:p>
    <w:p w14:paraId="21EA1E30" w14:textId="77777777" w:rsidR="005137F9" w:rsidRDefault="00000000">
      <w:pPr>
        <w:widowControl w:val="0"/>
        <w:pBdr>
          <w:top w:val="nil"/>
          <w:left w:val="nil"/>
          <w:bottom w:val="nil"/>
          <w:right w:val="nil"/>
          <w:between w:val="nil"/>
        </w:pBdr>
        <w:spacing w:line="240" w:lineRule="auto"/>
        <w:rPr>
          <w:color w:val="000000"/>
        </w:rPr>
      </w:pPr>
      <w:r>
        <w:rPr>
          <w:color w:val="000000"/>
        </w:rPr>
        <w:t>A taneszközök, tankönyvek kiválasztásakor kiemelt szerepe van a nevelőtestületnek. Fő célunk</w:t>
      </w:r>
      <w:r>
        <w:rPr>
          <w:b/>
          <w:bCs/>
          <w:color w:val="000000"/>
        </w:rPr>
        <w:t xml:space="preserve"> </w:t>
      </w:r>
      <w:r>
        <w:rPr>
          <w:color w:val="000000"/>
        </w:rPr>
        <w:t>a fentieken túl az intézményi szintű, átlátható, egységes tankönyv- és taneszközrendszer használata, működtetése, ideértve a jogszerű digitális taneszközöket. Az intézmény tanóráinak jelentős részét IKT eszközök használatával szervezi. Az eszközrendszer működtetése jó lehetőséget szolgáltat a tudatos médiahasználatra és a tudatos információszerzésre.</w:t>
      </w:r>
    </w:p>
    <w:p w14:paraId="2D94DA20" w14:textId="77777777" w:rsidR="005137F9" w:rsidRDefault="00000000">
      <w:pPr>
        <w:widowControl w:val="0"/>
        <w:pBdr>
          <w:top w:val="nil"/>
          <w:left w:val="nil"/>
          <w:bottom w:val="nil"/>
          <w:right w:val="nil"/>
          <w:between w:val="nil"/>
        </w:pBdr>
        <w:spacing w:line="240" w:lineRule="auto"/>
        <w:rPr>
          <w:color w:val="000000"/>
        </w:rPr>
      </w:pPr>
      <w:r>
        <w:rPr>
          <w:color w:val="000000"/>
        </w:rPr>
        <w:t xml:space="preserve">A meglévő eszközrendszer működtetésére a nevelőtestület felkészült, képes a tananyag digitális formában való továbbítására, a digitális munkarend és oktatás megszervezésére. A digitális munkarend zökkenőmentes megvalósítása érdekében szabályzatot hoztunk létre, amely megtalálható a honlapra feltöltött </w:t>
      </w:r>
      <w:r>
        <w:rPr>
          <w:i/>
          <w:iCs/>
          <w:color w:val="000000"/>
        </w:rPr>
        <w:t xml:space="preserve">Dokumentumok </w:t>
      </w:r>
      <w:r>
        <w:rPr>
          <w:color w:val="000000"/>
        </w:rPr>
        <w:t>közt.</w:t>
      </w:r>
    </w:p>
    <w:p w14:paraId="4280CA6D" w14:textId="77777777" w:rsidR="005137F9" w:rsidRDefault="00000000">
      <w:pPr>
        <w:spacing w:after="160" w:line="240" w:lineRule="auto"/>
        <w:jc w:val="left"/>
      </w:pPr>
      <w:r>
        <w:br w:type="page"/>
      </w:r>
    </w:p>
    <w:p w14:paraId="61E29867" w14:textId="77777777" w:rsidR="005137F9" w:rsidRDefault="00000000">
      <w:pPr>
        <w:pStyle w:val="Cmsor1"/>
        <w:numPr>
          <w:ilvl w:val="0"/>
          <w:numId w:val="66"/>
        </w:numPr>
      </w:pPr>
      <w:bookmarkStart w:id="276" w:name="_heading=h.26wfl5by6e5t" w:colFirst="0" w:colLast="0"/>
      <w:bookmarkStart w:id="277" w:name="_Toc233575908"/>
      <w:bookmarkEnd w:id="276"/>
      <w:r>
        <w:lastRenderedPageBreak/>
        <w:t>Helyi tanterv (Gyógypedagógiai, konduktív pedagógiai nevelés-oktatás keretében ellátott tanulók körében (</w:t>
      </w:r>
      <w:proofErr w:type="spellStart"/>
      <w:r>
        <w:t>Nkt</w:t>
      </w:r>
      <w:proofErr w:type="spellEnd"/>
      <w:r>
        <w:t>. 4. § 14a. s. pont))</w:t>
      </w:r>
      <w:bookmarkEnd w:id="277"/>
    </w:p>
    <w:p w14:paraId="67CE2892" w14:textId="77777777" w:rsidR="00B573CB" w:rsidRPr="0027412B" w:rsidRDefault="00B573CB" w:rsidP="00B573CB">
      <w:pPr>
        <w:pStyle w:val="Cmsor2"/>
        <w:rPr>
          <w:lang w:val="hu-HU"/>
        </w:rPr>
      </w:pPr>
      <w:bookmarkStart w:id="278" w:name="_heading=h.tzqrmcyino3e" w:colFirst="0" w:colLast="0"/>
      <w:bookmarkStart w:id="279" w:name="_heading=h.809e6hi46ftp" w:colFirst="0" w:colLast="0"/>
      <w:bookmarkStart w:id="280" w:name="_heading=h.4xe445m1lkj5" w:colFirst="0" w:colLast="0"/>
      <w:bookmarkStart w:id="281" w:name="_Toc233575909"/>
      <w:bookmarkEnd w:id="278"/>
      <w:bookmarkEnd w:id="279"/>
      <w:bookmarkEnd w:id="280"/>
      <w:r w:rsidRPr="0027412B">
        <w:rPr>
          <w:lang w:val="hu-HU"/>
        </w:rPr>
        <w:t>10.1 Helyi tantervünk jogszabályi és szakmai alapjai</w:t>
      </w:r>
      <w:bookmarkEnd w:id="281"/>
    </w:p>
    <w:p w14:paraId="6AF76724" w14:textId="77777777" w:rsidR="00B573CB" w:rsidRPr="0027412B" w:rsidRDefault="00B573CB" w:rsidP="00B573CB">
      <w:pPr>
        <w:spacing w:after="120" w:line="240" w:lineRule="auto"/>
        <w:rPr>
          <w:lang w:val="hu-HU"/>
        </w:rPr>
      </w:pPr>
      <w:r w:rsidRPr="0027412B">
        <w:rPr>
          <w:lang w:val="hu-HU"/>
        </w:rPr>
        <w:t xml:space="preserve">A Duna Kid Center Általános Iskola a </w:t>
      </w:r>
      <w:proofErr w:type="spellStart"/>
      <w:r w:rsidRPr="0027412B">
        <w:rPr>
          <w:lang w:val="hu-HU"/>
        </w:rPr>
        <w:t>Nkt</w:t>
      </w:r>
      <w:proofErr w:type="spellEnd"/>
      <w:r w:rsidRPr="0027412B">
        <w:rPr>
          <w:lang w:val="hu-HU"/>
        </w:rPr>
        <w:t xml:space="preserve">. 4. § 14a. s. pontja szerinti gyógypedagógiai, konduktív pedagógiai nevelés-oktatás keretében látja el azokat a sajátos nevelési igényű tanulókat, akiknek fejlesztése a többi tanulóval közös inkluzív osztályban valósul meg, ugyanakkor a szakértői bizottság javaslatára a habilitációs-rehabilitációs órakeret terhére kiscsoportos vagy egyéni foglalkozásokon vesznek részt, és szükség esetén a Szakértői és Rehabilitációs Bizottság javaslatára, az egyéni fejlesztési tervben (EFT) rögzített, egyéni sajátosságokhoz igazított követelmények szerint – a </w:t>
      </w:r>
      <w:proofErr w:type="spellStart"/>
      <w:r w:rsidRPr="0027412B">
        <w:rPr>
          <w:lang w:val="hu-HU"/>
        </w:rPr>
        <w:t>Nkt</w:t>
      </w:r>
      <w:proofErr w:type="spellEnd"/>
      <w:r w:rsidRPr="0027412B">
        <w:rPr>
          <w:lang w:val="hu-HU"/>
        </w:rPr>
        <w:t>. 56. § (1) bekezdésének megfelelően – teljesítik az egyes tantárgyak követelményeit.</w:t>
      </w:r>
    </w:p>
    <w:p w14:paraId="303CC4D1" w14:textId="77777777" w:rsidR="00B573CB" w:rsidRPr="0027412B" w:rsidRDefault="00B573CB" w:rsidP="00B573CB">
      <w:pPr>
        <w:spacing w:after="120" w:line="240" w:lineRule="auto"/>
        <w:rPr>
          <w:lang w:val="hu-HU"/>
        </w:rPr>
      </w:pPr>
      <w:r w:rsidRPr="0027412B">
        <w:rPr>
          <w:lang w:val="hu-HU"/>
        </w:rPr>
        <w:t xml:space="preserve">Az iskola szervezési elvének alapja az </w:t>
      </w:r>
      <w:proofErr w:type="spellStart"/>
      <w:r w:rsidRPr="0027412B">
        <w:rPr>
          <w:lang w:val="hu-HU"/>
        </w:rPr>
        <w:t>inklúzió</w:t>
      </w:r>
      <w:proofErr w:type="spellEnd"/>
      <w:r w:rsidRPr="0027412B">
        <w:rPr>
          <w:lang w:val="hu-HU"/>
        </w:rPr>
        <w:t xml:space="preserve"> megőrzése: az s. pont szerinti tanulók nem különálló gyógypedagógiai osztályokban, hanem az inkluzív általános iskolai osztályokban tanulnak, ahol mellettük árnyékpedagógus (gyógypedagógus) dolgozik. A habilitációs-rehabilitációs célú kiscsoportos foglalkozásokon a tanuló átmenetileg kikerül az osztályteremből, de alaphelyzete, közösségi hovatartozása az inkluzív osztály marad.</w:t>
      </w:r>
    </w:p>
    <w:p w14:paraId="26575F9E" w14:textId="77777777" w:rsidR="00B573CB" w:rsidRPr="0027412B" w:rsidRDefault="00B573CB" w:rsidP="00B573CB">
      <w:pPr>
        <w:spacing w:after="120" w:line="240" w:lineRule="auto"/>
        <w:rPr>
          <w:lang w:val="hu-HU"/>
        </w:rPr>
      </w:pPr>
      <w:r w:rsidRPr="0027412B">
        <w:rPr>
          <w:lang w:val="hu-HU"/>
        </w:rPr>
        <w:t>A helyi tanterv elkészítésekor az alábbi jogszabályok és irányelvek az irányadók:</w:t>
      </w:r>
    </w:p>
    <w:p w14:paraId="00FBF423" w14:textId="77777777" w:rsidR="00B573CB" w:rsidRPr="00B573CB" w:rsidRDefault="00B573CB" w:rsidP="00B573CB">
      <w:pPr>
        <w:pStyle w:val="Listaszerbekezds"/>
        <w:numPr>
          <w:ilvl w:val="0"/>
          <w:numId w:val="102"/>
        </w:numPr>
        <w:spacing w:after="120" w:line="240" w:lineRule="auto"/>
        <w:rPr>
          <w:lang w:val="hu-HU"/>
        </w:rPr>
      </w:pPr>
      <w:r w:rsidRPr="00B573CB">
        <w:rPr>
          <w:lang w:val="hu-HU"/>
        </w:rPr>
        <w:t>2011. évi CXC. törvény a nemzeti köznevelésről (</w:t>
      </w:r>
      <w:proofErr w:type="spellStart"/>
      <w:r w:rsidRPr="00B573CB">
        <w:rPr>
          <w:lang w:val="hu-HU"/>
        </w:rPr>
        <w:t>Nkt</w:t>
      </w:r>
      <w:proofErr w:type="spellEnd"/>
      <w:r w:rsidRPr="00B573CB">
        <w:rPr>
          <w:lang w:val="hu-HU"/>
        </w:rPr>
        <w:t>.)</w:t>
      </w:r>
    </w:p>
    <w:p w14:paraId="5CD19DFB" w14:textId="77777777" w:rsidR="00B573CB" w:rsidRPr="00B573CB" w:rsidRDefault="00B573CB" w:rsidP="00B573CB">
      <w:pPr>
        <w:pStyle w:val="Listaszerbekezds"/>
        <w:numPr>
          <w:ilvl w:val="0"/>
          <w:numId w:val="102"/>
        </w:numPr>
        <w:spacing w:after="120" w:line="240" w:lineRule="auto"/>
        <w:rPr>
          <w:lang w:val="hu-HU"/>
        </w:rPr>
      </w:pPr>
      <w:r w:rsidRPr="00B573CB">
        <w:rPr>
          <w:lang w:val="hu-HU"/>
        </w:rPr>
        <w:t>20/2012. (VIII. 31.) EMMI rendelet a nevelési-oktatási intézmények működéséről (</w:t>
      </w:r>
      <w:proofErr w:type="spellStart"/>
      <w:r w:rsidRPr="00B573CB">
        <w:rPr>
          <w:lang w:val="hu-HU"/>
        </w:rPr>
        <w:t>Műkr</w:t>
      </w:r>
      <w:proofErr w:type="spellEnd"/>
      <w:r w:rsidRPr="00B573CB">
        <w:rPr>
          <w:lang w:val="hu-HU"/>
        </w:rPr>
        <w:t>.)</w:t>
      </w:r>
    </w:p>
    <w:p w14:paraId="70A69A05" w14:textId="77777777" w:rsidR="00B573CB" w:rsidRPr="00B573CB" w:rsidRDefault="00B573CB" w:rsidP="00B573CB">
      <w:pPr>
        <w:pStyle w:val="Listaszerbekezds"/>
        <w:numPr>
          <w:ilvl w:val="0"/>
          <w:numId w:val="102"/>
        </w:numPr>
        <w:spacing w:after="120" w:line="240" w:lineRule="auto"/>
        <w:rPr>
          <w:lang w:val="hu-HU"/>
        </w:rPr>
      </w:pPr>
      <w:r w:rsidRPr="00B573CB">
        <w:rPr>
          <w:lang w:val="hu-HU"/>
        </w:rPr>
        <w:t>110/2012. (VI. 4.) Korm. rendelet a Nemzeti alaptanterv kiadásáról, bevezetéséről és alkalmazásáról (NAT 2020)</w:t>
      </w:r>
    </w:p>
    <w:p w14:paraId="426FB671" w14:textId="77777777" w:rsidR="00B573CB" w:rsidRPr="00B573CB" w:rsidRDefault="00B573CB" w:rsidP="00B573CB">
      <w:pPr>
        <w:pStyle w:val="Listaszerbekezds"/>
        <w:numPr>
          <w:ilvl w:val="0"/>
          <w:numId w:val="102"/>
        </w:numPr>
        <w:spacing w:after="120" w:line="240" w:lineRule="auto"/>
        <w:rPr>
          <w:lang w:val="hu-HU"/>
        </w:rPr>
      </w:pPr>
      <w:r w:rsidRPr="00B573CB">
        <w:rPr>
          <w:lang w:val="hu-HU"/>
        </w:rPr>
        <w:t>26/2022. (VII. 8.) BM rendelet a Sajátos Nevelési Igényű gyermekek óvodai nevelésének és iskolai oktatásának irányelvéről (SNI irányelv)</w:t>
      </w:r>
    </w:p>
    <w:p w14:paraId="52B6D3DB" w14:textId="77777777" w:rsidR="00B573CB" w:rsidRPr="00B573CB" w:rsidRDefault="00B573CB" w:rsidP="00B573CB">
      <w:pPr>
        <w:pStyle w:val="Listaszerbekezds"/>
        <w:numPr>
          <w:ilvl w:val="0"/>
          <w:numId w:val="102"/>
        </w:numPr>
        <w:spacing w:after="120" w:line="240" w:lineRule="auto"/>
        <w:rPr>
          <w:lang w:val="hu-HU"/>
        </w:rPr>
      </w:pPr>
      <w:r w:rsidRPr="00B573CB">
        <w:rPr>
          <w:lang w:val="hu-HU"/>
        </w:rPr>
        <w:t>Az Oktatási Hivatal által kiadott, az egyes SNI-kategóriákra vonatkozó kerettantervek és tantervi adaptációs ajánlások</w:t>
      </w:r>
    </w:p>
    <w:p w14:paraId="4AEA6B59" w14:textId="77777777" w:rsidR="00B573CB" w:rsidRPr="00B573CB" w:rsidRDefault="00B573CB" w:rsidP="00B573CB">
      <w:pPr>
        <w:pStyle w:val="Listaszerbekezds"/>
        <w:numPr>
          <w:ilvl w:val="0"/>
          <w:numId w:val="102"/>
        </w:numPr>
        <w:spacing w:after="120" w:line="240" w:lineRule="auto"/>
        <w:rPr>
          <w:lang w:val="hu-HU"/>
        </w:rPr>
      </w:pPr>
      <w:r w:rsidRPr="00B573CB">
        <w:rPr>
          <w:lang w:val="hu-HU"/>
        </w:rPr>
        <w:t>A tanulók érvényes Szakértői és Rehabilitációs Bizottsági véleménye</w:t>
      </w:r>
    </w:p>
    <w:p w14:paraId="1E2519AA" w14:textId="77777777" w:rsidR="00B573CB" w:rsidRPr="0027412B" w:rsidRDefault="00B573CB" w:rsidP="00B573CB">
      <w:pPr>
        <w:pStyle w:val="Cmsor2"/>
        <w:rPr>
          <w:lang w:val="hu-HU"/>
        </w:rPr>
      </w:pPr>
      <w:bookmarkStart w:id="282" w:name="_Toc233575910"/>
      <w:r w:rsidRPr="0027412B">
        <w:rPr>
          <w:lang w:val="hu-HU"/>
        </w:rPr>
        <w:t>10.2 Az ellátás szervezési modellje: inkluzív osztály és árnyékpedagógus</w:t>
      </w:r>
      <w:bookmarkEnd w:id="282"/>
    </w:p>
    <w:p w14:paraId="10564A8E" w14:textId="77777777" w:rsidR="00B573CB" w:rsidRPr="0027412B" w:rsidRDefault="00B573CB" w:rsidP="00B573CB">
      <w:pPr>
        <w:spacing w:after="120" w:line="240" w:lineRule="auto"/>
        <w:rPr>
          <w:lang w:val="hu-HU"/>
        </w:rPr>
      </w:pPr>
      <w:r w:rsidRPr="0027412B">
        <w:rPr>
          <w:lang w:val="hu-HU"/>
        </w:rPr>
        <w:t>Az iskola az s. pont szerinti tanulókat inkluzív szervezési formában látja el. Ez azt jelenti, hogy az érintett tanulók az r. pont szerinti tanulókkal azonos osztályközösségben vesznek részt a tanórákon. Az inkluzív osztályban</w:t>
      </w:r>
      <w:r>
        <w:rPr>
          <w:lang w:val="hu-HU"/>
        </w:rPr>
        <w:t xml:space="preserve"> tanító/osztálytanító </w:t>
      </w:r>
      <w:r w:rsidRPr="0027412B">
        <w:rPr>
          <w:lang w:val="hu-HU"/>
        </w:rPr>
        <w:t>mellett gyógypedagógus árnyékpedagógusként (</w:t>
      </w:r>
      <w:proofErr w:type="spellStart"/>
      <w:r w:rsidRPr="0027412B">
        <w:rPr>
          <w:lang w:val="hu-HU"/>
        </w:rPr>
        <w:t>shadow</w:t>
      </w:r>
      <w:proofErr w:type="spellEnd"/>
      <w:r w:rsidRPr="0027412B">
        <w:rPr>
          <w:lang w:val="hu-HU"/>
        </w:rPr>
        <w:t xml:space="preserve"> </w:t>
      </w:r>
      <w:proofErr w:type="spellStart"/>
      <w:r w:rsidRPr="0027412B">
        <w:rPr>
          <w:lang w:val="hu-HU"/>
        </w:rPr>
        <w:t>teacher</w:t>
      </w:r>
      <w:proofErr w:type="spellEnd"/>
      <w:r w:rsidRPr="0027412B">
        <w:rPr>
          <w:lang w:val="hu-HU"/>
        </w:rPr>
        <w:t>) van jelen, aki a tanórákon belül egyéni segítséget, adaptált feladatokat és szükség esetén vizuális vagy kommunikációs támogatást nyújt.</w:t>
      </w:r>
    </w:p>
    <w:p w14:paraId="5976DB1D" w14:textId="77777777" w:rsidR="00B573CB" w:rsidRPr="0027412B" w:rsidRDefault="00B573CB" w:rsidP="00B573CB">
      <w:pPr>
        <w:pStyle w:val="Cmsor3"/>
        <w:rPr>
          <w:lang w:val="hu-HU"/>
        </w:rPr>
      </w:pPr>
      <w:bookmarkStart w:id="283" w:name="_Toc233575911"/>
      <w:r w:rsidRPr="0027412B">
        <w:rPr>
          <w:lang w:val="hu-HU"/>
        </w:rPr>
        <w:t>Az árnyékpedagógus feladatai és szerepe</w:t>
      </w:r>
      <w:bookmarkEnd w:id="283"/>
    </w:p>
    <w:p w14:paraId="3FC0C3D9" w14:textId="77777777" w:rsidR="00B573CB" w:rsidRPr="00B573CB" w:rsidRDefault="00B573CB" w:rsidP="00B573CB">
      <w:pPr>
        <w:pStyle w:val="Felsorols"/>
        <w:tabs>
          <w:tab w:val="num" w:pos="360"/>
        </w:tabs>
        <w:spacing w:after="60" w:line="240" w:lineRule="auto"/>
        <w:ind w:left="360" w:hanging="360"/>
        <w:rPr>
          <w:rFonts w:eastAsia="Times New Roman" w:cs="Times New Roman"/>
          <w:lang w:val="hu-HU" w:eastAsia="hu-HU"/>
        </w:rPr>
      </w:pPr>
      <w:r w:rsidRPr="00B573CB">
        <w:rPr>
          <w:rFonts w:eastAsia="Times New Roman" w:cs="Times New Roman"/>
          <w:lang w:val="hu-HU" w:eastAsia="hu-HU"/>
        </w:rPr>
        <w:t>Jelen van a tanórákon, és az SNI-s tanuló(k) mellett ül vagy tartózkodik, annak igényeitől függően.</w:t>
      </w:r>
    </w:p>
    <w:p w14:paraId="61262D47" w14:textId="77777777" w:rsidR="00B573CB" w:rsidRPr="00B573CB" w:rsidRDefault="00B573CB" w:rsidP="00B573CB">
      <w:pPr>
        <w:pStyle w:val="Felsorols"/>
        <w:tabs>
          <w:tab w:val="num" w:pos="360"/>
        </w:tabs>
        <w:spacing w:after="60" w:line="240" w:lineRule="auto"/>
        <w:ind w:left="360" w:hanging="360"/>
        <w:rPr>
          <w:rFonts w:eastAsia="Times New Roman" w:cs="Times New Roman"/>
          <w:lang w:val="hu-HU" w:eastAsia="hu-HU"/>
        </w:rPr>
      </w:pPr>
      <w:r w:rsidRPr="00B573CB">
        <w:rPr>
          <w:rFonts w:eastAsia="Times New Roman" w:cs="Times New Roman"/>
          <w:lang w:val="hu-HU" w:eastAsia="hu-HU"/>
        </w:rPr>
        <w:t>Adaptálja a tanórai feladatokat, instrukciókat az egyéni fejlesztési tervben (EFT) rögzített szükségletekhez.</w:t>
      </w:r>
    </w:p>
    <w:p w14:paraId="10A3E7A5" w14:textId="77777777" w:rsidR="00B573CB" w:rsidRPr="00B573CB" w:rsidRDefault="00B573CB" w:rsidP="00B573CB">
      <w:pPr>
        <w:pStyle w:val="Felsorols"/>
        <w:tabs>
          <w:tab w:val="num" w:pos="360"/>
        </w:tabs>
        <w:spacing w:after="60" w:line="240" w:lineRule="auto"/>
        <w:ind w:left="360" w:hanging="360"/>
        <w:rPr>
          <w:rFonts w:eastAsia="Times New Roman" w:cs="Times New Roman"/>
          <w:lang w:val="hu-HU" w:eastAsia="hu-HU"/>
        </w:rPr>
      </w:pPr>
      <w:r w:rsidRPr="00B573CB">
        <w:rPr>
          <w:rFonts w:eastAsia="Times New Roman" w:cs="Times New Roman"/>
          <w:lang w:val="hu-HU" w:eastAsia="hu-HU"/>
        </w:rPr>
        <w:t>Vizuális támogatást (képkártyák, piktogramok, vizuális munkarend) biztosít az érthetőség érdekében.</w:t>
      </w:r>
    </w:p>
    <w:p w14:paraId="7AFA592A" w14:textId="77777777" w:rsidR="00B573CB" w:rsidRPr="00B573CB" w:rsidRDefault="00B573CB" w:rsidP="00B573CB">
      <w:pPr>
        <w:pStyle w:val="Felsorols"/>
        <w:tabs>
          <w:tab w:val="num" w:pos="360"/>
        </w:tabs>
        <w:spacing w:after="60" w:line="240" w:lineRule="auto"/>
        <w:ind w:left="360" w:hanging="360"/>
        <w:rPr>
          <w:rFonts w:eastAsia="Times New Roman" w:cs="Times New Roman"/>
          <w:lang w:val="hu-HU" w:eastAsia="hu-HU"/>
        </w:rPr>
      </w:pPr>
      <w:r w:rsidRPr="00B573CB">
        <w:rPr>
          <w:rFonts w:eastAsia="Times New Roman" w:cs="Times New Roman"/>
          <w:lang w:val="hu-HU" w:eastAsia="hu-HU"/>
        </w:rPr>
        <w:t>AAK (</w:t>
      </w:r>
      <w:proofErr w:type="spellStart"/>
      <w:r w:rsidRPr="00B573CB">
        <w:rPr>
          <w:rFonts w:eastAsia="Times New Roman" w:cs="Times New Roman"/>
          <w:lang w:val="hu-HU" w:eastAsia="hu-HU"/>
        </w:rPr>
        <w:t>augmentatív</w:t>
      </w:r>
      <w:proofErr w:type="spellEnd"/>
      <w:r w:rsidRPr="00B573CB">
        <w:rPr>
          <w:rFonts w:eastAsia="Times New Roman" w:cs="Times New Roman"/>
          <w:lang w:val="hu-HU" w:eastAsia="hu-HU"/>
        </w:rPr>
        <w:t xml:space="preserve"> és alternatív kommunikáció) eszközöket alkalmaz, ahol a tanuló kommunikációs profiljához ez szükséges.</w:t>
      </w:r>
    </w:p>
    <w:p w14:paraId="713B913F" w14:textId="77777777" w:rsidR="00B573CB" w:rsidRPr="00B573CB" w:rsidRDefault="00B573CB" w:rsidP="00B573CB">
      <w:pPr>
        <w:pStyle w:val="Felsorols"/>
        <w:tabs>
          <w:tab w:val="num" w:pos="360"/>
        </w:tabs>
        <w:spacing w:after="60" w:line="240" w:lineRule="auto"/>
        <w:ind w:left="360" w:hanging="360"/>
        <w:rPr>
          <w:rFonts w:eastAsia="Times New Roman" w:cs="Times New Roman"/>
          <w:lang w:val="hu-HU" w:eastAsia="hu-HU"/>
        </w:rPr>
      </w:pPr>
      <w:r w:rsidRPr="00B573CB">
        <w:rPr>
          <w:rFonts w:eastAsia="Times New Roman" w:cs="Times New Roman"/>
          <w:lang w:val="hu-HU" w:eastAsia="hu-HU"/>
        </w:rPr>
        <w:t>Figyeli a tanuló terhelhetőségét, szenzoros állapotát, és szükség esetén nyugtató közeget vagy kivonulási lehetőséget biztosít.</w:t>
      </w:r>
    </w:p>
    <w:p w14:paraId="15401ACC" w14:textId="77777777" w:rsidR="00B573CB" w:rsidRPr="00B573CB" w:rsidRDefault="00B573CB" w:rsidP="00B573CB">
      <w:pPr>
        <w:pStyle w:val="Felsorols"/>
        <w:tabs>
          <w:tab w:val="num" w:pos="360"/>
        </w:tabs>
        <w:spacing w:after="60" w:line="240" w:lineRule="auto"/>
        <w:ind w:left="360" w:hanging="360"/>
        <w:rPr>
          <w:rFonts w:eastAsia="Times New Roman" w:cs="Times New Roman"/>
          <w:lang w:val="hu-HU" w:eastAsia="hu-HU"/>
        </w:rPr>
      </w:pPr>
      <w:r w:rsidRPr="00B573CB">
        <w:rPr>
          <w:rFonts w:eastAsia="Times New Roman" w:cs="Times New Roman"/>
          <w:lang w:val="hu-HU" w:eastAsia="hu-HU"/>
        </w:rPr>
        <w:lastRenderedPageBreak/>
        <w:t>Rendszeresen egyeztet az osztálytanítóval/szaktanárral az aktuális fejlesztési célokról és a tanuló haladásáról.</w:t>
      </w:r>
    </w:p>
    <w:p w14:paraId="5750AFCB" w14:textId="77777777" w:rsidR="00B573CB" w:rsidRPr="00B573CB" w:rsidRDefault="00B573CB" w:rsidP="00B573CB">
      <w:pPr>
        <w:pStyle w:val="Felsorols"/>
        <w:tabs>
          <w:tab w:val="num" w:pos="360"/>
        </w:tabs>
        <w:spacing w:after="60" w:line="240" w:lineRule="auto"/>
        <w:ind w:left="360" w:hanging="360"/>
        <w:rPr>
          <w:rFonts w:eastAsia="Times New Roman" w:cs="Times New Roman"/>
          <w:lang w:val="hu-HU" w:eastAsia="hu-HU"/>
        </w:rPr>
      </w:pPr>
      <w:r w:rsidRPr="00B573CB">
        <w:rPr>
          <w:rFonts w:eastAsia="Times New Roman" w:cs="Times New Roman"/>
          <w:lang w:val="hu-HU" w:eastAsia="hu-HU"/>
        </w:rPr>
        <w:t>Részt vesz az EFT-megbeszéléseken, esetkonferenciákon és a szülőkkel folytatott konzultációkon.</w:t>
      </w:r>
    </w:p>
    <w:p w14:paraId="4D74D49D" w14:textId="77777777" w:rsidR="00B573CB" w:rsidRPr="00B573CB" w:rsidRDefault="00B573CB" w:rsidP="00B573CB">
      <w:pPr>
        <w:pStyle w:val="Felsorols"/>
        <w:tabs>
          <w:tab w:val="num" w:pos="360"/>
        </w:tabs>
        <w:spacing w:after="60" w:line="240" w:lineRule="auto"/>
        <w:ind w:left="360" w:hanging="360"/>
        <w:rPr>
          <w:rFonts w:eastAsia="Times New Roman" w:cs="Times New Roman"/>
          <w:lang w:val="hu-HU" w:eastAsia="hu-HU"/>
        </w:rPr>
      </w:pPr>
      <w:r w:rsidRPr="00B573CB">
        <w:rPr>
          <w:rFonts w:eastAsia="Times New Roman" w:cs="Times New Roman"/>
          <w:lang w:val="hu-HU" w:eastAsia="hu-HU"/>
        </w:rPr>
        <w:t>Biztosítja az akadálymentes környezetet.</w:t>
      </w:r>
    </w:p>
    <w:p w14:paraId="160D6B05" w14:textId="77777777" w:rsidR="00B573CB" w:rsidRPr="0027412B" w:rsidRDefault="00B573CB" w:rsidP="00B573CB">
      <w:pPr>
        <w:pStyle w:val="Cmsor3"/>
        <w:rPr>
          <w:lang w:val="hu-HU"/>
        </w:rPr>
      </w:pPr>
      <w:bookmarkStart w:id="284" w:name="_Toc233575912"/>
      <w:r w:rsidRPr="0027412B">
        <w:rPr>
          <w:lang w:val="hu-HU"/>
        </w:rPr>
        <w:t>A kiscsoportos habilitációs-rehabilitációs foglalkozások szervezése</w:t>
      </w:r>
      <w:bookmarkEnd w:id="284"/>
    </w:p>
    <w:p w14:paraId="1BCF6C72" w14:textId="77777777" w:rsidR="00B573CB" w:rsidRPr="0027412B" w:rsidRDefault="00B573CB" w:rsidP="00B573CB">
      <w:pPr>
        <w:spacing w:after="120" w:line="240" w:lineRule="auto"/>
        <w:rPr>
          <w:lang w:val="hu-HU"/>
        </w:rPr>
      </w:pPr>
      <w:r w:rsidRPr="0027412B">
        <w:rPr>
          <w:lang w:val="hu-HU"/>
        </w:rPr>
        <w:t xml:space="preserve">A habilitációs és rehabilitációs célú foglalkozásokat a </w:t>
      </w:r>
      <w:proofErr w:type="spellStart"/>
      <w:r w:rsidRPr="0027412B">
        <w:rPr>
          <w:lang w:val="hu-HU"/>
        </w:rPr>
        <w:t>Műkr</w:t>
      </w:r>
      <w:proofErr w:type="spellEnd"/>
      <w:r w:rsidRPr="0027412B">
        <w:rPr>
          <w:lang w:val="hu-HU"/>
        </w:rPr>
        <w:t>. 138. §-a alapján az egyes SNI-kategóriákhoz rendelt kötelező habilitációs-rehabilitációs órakeret terhére szervezzük. Ezek a foglalkozások az inkluzív osztály tanrendjébe illeszkednek: a tanuló ezen foglalkozások idejére kiszervezett kiscsoportos vagy egyéni fejlesztésre kerül, majd visszatér az osztályba.</w:t>
      </w:r>
    </w:p>
    <w:p w14:paraId="7F800BC8" w14:textId="77777777" w:rsidR="00B573CB" w:rsidRPr="0027412B" w:rsidRDefault="00B573CB" w:rsidP="00B573CB">
      <w:pPr>
        <w:pStyle w:val="Felsorols"/>
        <w:tabs>
          <w:tab w:val="num" w:pos="360"/>
        </w:tabs>
        <w:spacing w:after="60" w:line="240" w:lineRule="auto"/>
        <w:ind w:left="360" w:hanging="360"/>
        <w:rPr>
          <w:lang w:val="hu-HU"/>
        </w:rPr>
      </w:pPr>
      <w:r w:rsidRPr="0027412B">
        <w:rPr>
          <w:lang w:val="hu-HU"/>
        </w:rPr>
        <w:t>A kiscsoportos foglalkozásokon legfeljebb 2-</w:t>
      </w:r>
      <w:r>
        <w:rPr>
          <w:lang w:val="hu-HU"/>
        </w:rPr>
        <w:t>6</w:t>
      </w:r>
      <w:r w:rsidRPr="0027412B">
        <w:rPr>
          <w:lang w:val="hu-HU"/>
        </w:rPr>
        <w:t xml:space="preserve"> tanuló vesz részt, a fejlesztési profil homogenitásától függően.</w:t>
      </w:r>
    </w:p>
    <w:p w14:paraId="6E50E499" w14:textId="77777777" w:rsidR="00B573CB" w:rsidRPr="0027412B" w:rsidRDefault="00B573CB" w:rsidP="00B573CB">
      <w:pPr>
        <w:pStyle w:val="Felsorols"/>
        <w:tabs>
          <w:tab w:val="num" w:pos="360"/>
        </w:tabs>
        <w:spacing w:after="60" w:line="240" w:lineRule="auto"/>
        <w:ind w:left="360" w:hanging="360"/>
        <w:rPr>
          <w:lang w:val="hu-HU"/>
        </w:rPr>
      </w:pPr>
      <w:r w:rsidRPr="0027412B">
        <w:rPr>
          <w:lang w:val="hu-HU"/>
        </w:rPr>
        <w:t>A foglalkozásokat gyógypedagógus (szükség esetén logopédus, gyógytornász vagy más szakember) vezeti.</w:t>
      </w:r>
    </w:p>
    <w:p w14:paraId="305EC5D5" w14:textId="77777777" w:rsidR="00B573CB" w:rsidRPr="0027412B" w:rsidRDefault="00B573CB" w:rsidP="00B573CB">
      <w:pPr>
        <w:pStyle w:val="Felsorols"/>
        <w:tabs>
          <w:tab w:val="num" w:pos="360"/>
        </w:tabs>
        <w:spacing w:after="60" w:line="240" w:lineRule="auto"/>
        <w:ind w:left="360" w:hanging="360"/>
        <w:rPr>
          <w:lang w:val="hu-HU"/>
        </w:rPr>
      </w:pPr>
      <w:r w:rsidRPr="0027412B">
        <w:rPr>
          <w:lang w:val="hu-HU"/>
        </w:rPr>
        <w:t>A foglalkozások időpontját úgy ütemezzük, hogy a tanuló a lehető legkevesebb kötelező tanórai tartalomból maradjon ki.</w:t>
      </w:r>
    </w:p>
    <w:p w14:paraId="3ED846C8" w14:textId="77777777" w:rsidR="00B573CB" w:rsidRPr="0027412B" w:rsidRDefault="00B573CB" w:rsidP="00B573CB">
      <w:pPr>
        <w:pStyle w:val="Felsorols"/>
        <w:tabs>
          <w:tab w:val="num" w:pos="360"/>
        </w:tabs>
        <w:spacing w:after="60" w:line="240" w:lineRule="auto"/>
        <w:ind w:left="360" w:hanging="360"/>
        <w:rPr>
          <w:lang w:val="hu-HU"/>
        </w:rPr>
      </w:pPr>
      <w:r w:rsidRPr="0027412B">
        <w:rPr>
          <w:lang w:val="hu-HU"/>
        </w:rPr>
        <w:t>A habilitációs-rehabilitációs foglalkozások tartalmát az EFT határozza meg, figyelembe véve a Szakértői Bizottság javaslatait és az SNI irányelvek fejlesztési területeit.</w:t>
      </w:r>
    </w:p>
    <w:p w14:paraId="0A204EA9" w14:textId="77777777" w:rsidR="00B573CB" w:rsidRPr="0027412B" w:rsidRDefault="00B573CB" w:rsidP="00B573CB">
      <w:pPr>
        <w:pStyle w:val="Cmsor2"/>
        <w:rPr>
          <w:lang w:val="hu-HU"/>
        </w:rPr>
      </w:pPr>
      <w:bookmarkStart w:id="285" w:name="_Toc233575913"/>
      <w:r w:rsidRPr="0027412B">
        <w:rPr>
          <w:lang w:val="hu-HU"/>
        </w:rPr>
        <w:t>10.3 Az ellátott tanulói körök és fejlesztési programjaik</w:t>
      </w:r>
      <w:bookmarkEnd w:id="285"/>
    </w:p>
    <w:p w14:paraId="1476615E" w14:textId="77777777" w:rsidR="00B573CB" w:rsidRPr="0027412B" w:rsidRDefault="00B573CB" w:rsidP="00B573CB">
      <w:pPr>
        <w:spacing w:after="120" w:line="240" w:lineRule="auto"/>
        <w:rPr>
          <w:lang w:val="hu-HU"/>
        </w:rPr>
      </w:pPr>
      <w:r w:rsidRPr="0027412B">
        <w:rPr>
          <w:lang w:val="hu-HU"/>
        </w:rPr>
        <w:t xml:space="preserve">Az iskola az alábbi SNI-kategóriákba tartozó, </w:t>
      </w:r>
      <w:proofErr w:type="spellStart"/>
      <w:r w:rsidRPr="0027412B">
        <w:rPr>
          <w:lang w:val="hu-HU"/>
        </w:rPr>
        <w:t>különnevelhető</w:t>
      </w:r>
      <w:proofErr w:type="spellEnd"/>
      <w:r w:rsidRPr="0027412B">
        <w:rPr>
          <w:lang w:val="hu-HU"/>
        </w:rPr>
        <w:t xml:space="preserve"> tanulókat látja el inkluzív szervezési formában. Minden kategóriánál rögzítjük az ellátás fő elveit, a habilitációs-rehabilitációs fejlesztés irányait és a TANAK alkalmazásának feltételeit. Az értelmi fogyatékosság önálló kategóriaként nem szerepel az alapítóokiratban, így az s. pont szerinti ellátás nem terjedhet ki enyhe vagy középsúlyos értelmi fogyatékos tanulókra.</w:t>
      </w:r>
    </w:p>
    <w:p w14:paraId="1C8220ED" w14:textId="22BE13A1" w:rsidR="00B573CB" w:rsidRPr="0027412B" w:rsidRDefault="00B573CB" w:rsidP="00B573CB">
      <w:pPr>
        <w:pStyle w:val="Cmsor3"/>
        <w:rPr>
          <w:lang w:val="hu-HU"/>
        </w:rPr>
      </w:pPr>
      <w:bookmarkStart w:id="286" w:name="_Toc233575914"/>
      <w:r w:rsidRPr="0027412B">
        <w:rPr>
          <w:lang w:val="hu-HU"/>
        </w:rPr>
        <w:t>Autizmus spektrum zavarral (ASZ) élő tanulók</w:t>
      </w:r>
      <w:bookmarkEnd w:id="286"/>
    </w:p>
    <w:p w14:paraId="4735EC67" w14:textId="77777777" w:rsidR="00B573CB" w:rsidRPr="0027412B" w:rsidRDefault="00B573CB" w:rsidP="00B573CB">
      <w:pPr>
        <w:spacing w:after="120" w:line="240" w:lineRule="auto"/>
        <w:rPr>
          <w:lang w:val="hu-HU"/>
        </w:rPr>
      </w:pPr>
      <w:r w:rsidRPr="0027412B">
        <w:rPr>
          <w:lang w:val="hu-HU"/>
        </w:rPr>
        <w:t>Az autizmus spektrum zavarral élő tanulók esetében a fejlesztés alapja a strukturált, kiszámítható tanulási környezet és az egyéni kommunikációs, szociális és adaptív viselkedési készségek célzott fejlesztése.</w:t>
      </w:r>
    </w:p>
    <w:p w14:paraId="7ABB101E" w14:textId="77777777" w:rsidR="00B573CB" w:rsidRPr="0027412B" w:rsidRDefault="00B573CB" w:rsidP="00B573CB">
      <w:pPr>
        <w:spacing w:after="80" w:line="240" w:lineRule="auto"/>
        <w:rPr>
          <w:lang w:val="hu-HU"/>
        </w:rPr>
      </w:pPr>
      <w:r w:rsidRPr="0027412B">
        <w:rPr>
          <w:b/>
          <w:lang w:val="hu-HU"/>
        </w:rPr>
        <w:t xml:space="preserve">Inkluzív osztályban: </w:t>
      </w:r>
      <w:r w:rsidRPr="0027412B">
        <w:rPr>
          <w:lang w:val="hu-HU"/>
        </w:rPr>
        <w:t>Az árnyékpedagógus vizuális munkarend, feladatstruktúrák és AAK-eszközök segítségével segíti a tanuló részvételét. A tanórai anyagot szükség esetén a tanuló feldolgozási stílusához adaptálja.</w:t>
      </w:r>
    </w:p>
    <w:p w14:paraId="756653E5" w14:textId="77777777" w:rsidR="00B573CB" w:rsidRPr="0027412B" w:rsidRDefault="00B573CB" w:rsidP="00B573CB">
      <w:pPr>
        <w:spacing w:after="80" w:line="240" w:lineRule="auto"/>
        <w:rPr>
          <w:lang w:val="hu-HU"/>
        </w:rPr>
      </w:pPr>
      <w:r w:rsidRPr="0027412B">
        <w:rPr>
          <w:b/>
          <w:lang w:val="hu-HU"/>
        </w:rPr>
        <w:t xml:space="preserve">Kiscsoportos habilitáción: </w:t>
      </w:r>
      <w:r w:rsidRPr="0027412B">
        <w:rPr>
          <w:lang w:val="hu-HU"/>
        </w:rPr>
        <w:t>Szociális készségfejlesztés, kommunikációfejlesztés (AAK-alapú), vizuálisan strukturált szövegértési és matematikai feladatok, érzelmi és viselkedésszabályozási tréning. Szükség esetén TANAK-alapon, adaptált kerettanterv szerint.</w:t>
      </w:r>
    </w:p>
    <w:p w14:paraId="71AD61EA" w14:textId="77777777" w:rsidR="00B573CB" w:rsidRPr="0027412B" w:rsidRDefault="00B573CB" w:rsidP="00B573CB">
      <w:pPr>
        <w:spacing w:after="80" w:line="240" w:lineRule="auto"/>
        <w:rPr>
          <w:lang w:val="hu-HU"/>
        </w:rPr>
      </w:pPr>
      <w:r w:rsidRPr="0027412B">
        <w:rPr>
          <w:b/>
          <w:lang w:val="hu-HU"/>
        </w:rPr>
        <w:t>SNI irányelv</w:t>
      </w:r>
      <w:r>
        <w:rPr>
          <w:b/>
          <w:lang w:val="hu-HU"/>
        </w:rPr>
        <w:t>ek</w:t>
      </w:r>
      <w:r w:rsidRPr="0027412B">
        <w:rPr>
          <w:b/>
          <w:lang w:val="hu-HU"/>
        </w:rPr>
        <w:t xml:space="preserve"> alkalmazása: </w:t>
      </w:r>
      <w:r w:rsidRPr="0027412B">
        <w:rPr>
          <w:lang w:val="hu-HU"/>
        </w:rPr>
        <w:t>Ha a Szakértői Bizottság tantervi adaptációt javasol, a tanuló az adaptált kerettanterv (ASZ-specifikáció) szerint halad. Az adaptáció nem érinti az inkluzív osztályba való tartozást; a különbség a feldolgozási mélységben, a feladattípusokban és az értékelési szempontokban nyilvánul meg.</w:t>
      </w:r>
    </w:p>
    <w:p w14:paraId="2392333D" w14:textId="77777777" w:rsidR="00B573CB" w:rsidRPr="0027412B" w:rsidRDefault="00B573CB" w:rsidP="00B573CB">
      <w:pPr>
        <w:spacing w:after="80" w:line="240" w:lineRule="auto"/>
        <w:rPr>
          <w:lang w:val="hu-HU"/>
        </w:rPr>
      </w:pPr>
      <w:r w:rsidRPr="0027412B">
        <w:rPr>
          <w:b/>
          <w:lang w:val="hu-HU"/>
        </w:rPr>
        <w:t xml:space="preserve">Fejlesztési prioritások (SNI irányelv alapján): </w:t>
      </w:r>
      <w:r w:rsidRPr="0027412B">
        <w:rPr>
          <w:lang w:val="hu-HU"/>
        </w:rPr>
        <w:t>Kommunikáció és AAK, szociális interakciók, rugalmasság, önszabályozás, szenzoros integráció, adaptív viselkedés.</w:t>
      </w:r>
    </w:p>
    <w:p w14:paraId="3AC46DEC" w14:textId="03A1301F" w:rsidR="00B573CB" w:rsidRPr="0027412B" w:rsidRDefault="00B573CB" w:rsidP="00B573CB">
      <w:pPr>
        <w:pStyle w:val="Cmsor3"/>
        <w:rPr>
          <w:lang w:val="hu-HU"/>
        </w:rPr>
      </w:pPr>
      <w:bookmarkStart w:id="287" w:name="_Toc233575915"/>
      <w:r w:rsidRPr="0027412B">
        <w:rPr>
          <w:lang w:val="hu-HU"/>
        </w:rPr>
        <w:t>Mozgásszervi fogyatékos tanulók</w:t>
      </w:r>
      <w:bookmarkEnd w:id="287"/>
    </w:p>
    <w:p w14:paraId="1CB9CA82" w14:textId="77777777" w:rsidR="00B573CB" w:rsidRPr="0027412B" w:rsidRDefault="00B573CB" w:rsidP="00B573CB">
      <w:pPr>
        <w:spacing w:after="120" w:line="240" w:lineRule="auto"/>
        <w:rPr>
          <w:lang w:val="hu-HU"/>
        </w:rPr>
      </w:pPr>
      <w:r w:rsidRPr="0027412B">
        <w:rPr>
          <w:lang w:val="hu-HU"/>
        </w:rPr>
        <w:t>A mozgásszervi fogyatékos tanulók ellátásában az akadálymentes részvétel és a mozgásfejlesztéssel összefüggő kompenzáló stratégiák kialakítása áll a középpontban.</w:t>
      </w:r>
    </w:p>
    <w:p w14:paraId="1E9A938D" w14:textId="77777777" w:rsidR="00B573CB" w:rsidRPr="0027412B" w:rsidRDefault="00B573CB" w:rsidP="00B573CB">
      <w:pPr>
        <w:spacing w:after="80" w:line="240" w:lineRule="auto"/>
        <w:rPr>
          <w:lang w:val="hu-HU"/>
        </w:rPr>
      </w:pPr>
      <w:r w:rsidRPr="0027412B">
        <w:rPr>
          <w:b/>
          <w:lang w:val="hu-HU"/>
        </w:rPr>
        <w:lastRenderedPageBreak/>
        <w:t xml:space="preserve">Inkluzív osztályban: </w:t>
      </w:r>
      <w:r w:rsidRPr="0027412B">
        <w:rPr>
          <w:lang w:val="hu-HU"/>
        </w:rPr>
        <w:t>Az árnyékpedagógus biztosítja az akadálymentesített feladatlapokat (pl. nagyobb betűméret, módosított írásmód), segít a mozgással járó tevékenységek adaptálásában és szükség esetén fizikai segítséget nyújt a tanuló önállóságának megőrzése mellett.</w:t>
      </w:r>
    </w:p>
    <w:p w14:paraId="2B1B5626" w14:textId="77777777" w:rsidR="00B573CB" w:rsidRPr="0027412B" w:rsidRDefault="00B573CB" w:rsidP="00B573CB">
      <w:pPr>
        <w:spacing w:after="80" w:line="240" w:lineRule="auto"/>
        <w:rPr>
          <w:lang w:val="hu-HU"/>
        </w:rPr>
      </w:pPr>
      <w:r w:rsidRPr="0027412B">
        <w:rPr>
          <w:b/>
          <w:lang w:val="hu-HU"/>
        </w:rPr>
        <w:t xml:space="preserve">Kiscsoportos habilitáción: </w:t>
      </w:r>
      <w:r w:rsidRPr="0027412B">
        <w:rPr>
          <w:lang w:val="hu-HU"/>
        </w:rPr>
        <w:t xml:space="preserve">Gyógytornász és/vagy konduktor bevonásával finommotoros fejlesztés, </w:t>
      </w:r>
      <w:proofErr w:type="spellStart"/>
      <w:r w:rsidRPr="0027412B">
        <w:rPr>
          <w:lang w:val="hu-HU"/>
        </w:rPr>
        <w:t>grafomotoros</w:t>
      </w:r>
      <w:proofErr w:type="spellEnd"/>
      <w:r w:rsidRPr="0027412B">
        <w:rPr>
          <w:lang w:val="hu-HU"/>
        </w:rPr>
        <w:t xml:space="preserve"> tréning, kompenzáló írásmódok (pl. billentyűzet, érintőképernyő) tanítása, önellátási készségek fejlesztése.</w:t>
      </w:r>
    </w:p>
    <w:p w14:paraId="52C4C60C" w14:textId="77777777" w:rsidR="00B573CB" w:rsidRPr="0027412B" w:rsidRDefault="00B573CB" w:rsidP="00B573CB">
      <w:pPr>
        <w:spacing w:after="80" w:line="240" w:lineRule="auto"/>
        <w:rPr>
          <w:lang w:val="hu-HU"/>
        </w:rPr>
      </w:pPr>
      <w:r w:rsidRPr="0027412B">
        <w:rPr>
          <w:b/>
          <w:lang w:val="hu-HU"/>
        </w:rPr>
        <w:t>SNI irányelv</w:t>
      </w:r>
      <w:r>
        <w:rPr>
          <w:b/>
          <w:lang w:val="hu-HU"/>
        </w:rPr>
        <w:t>ek</w:t>
      </w:r>
      <w:r w:rsidRPr="0027412B">
        <w:rPr>
          <w:b/>
          <w:lang w:val="hu-HU"/>
        </w:rPr>
        <w:t xml:space="preserve"> alkalmazása: </w:t>
      </w:r>
      <w:r w:rsidRPr="0027412B">
        <w:rPr>
          <w:lang w:val="hu-HU"/>
        </w:rPr>
        <w:t>Testnevelés tantárgyban a tanuló mozgásállapotától függően módosított követelmények, egyéni teljesítési forma. Más tantárgyakban TANAK indokolt, ha a mozgáskorlát a feladatvégzést tartósan akadályozza.</w:t>
      </w:r>
    </w:p>
    <w:p w14:paraId="61EE96D2" w14:textId="77777777" w:rsidR="00B573CB" w:rsidRPr="0027412B" w:rsidRDefault="00B573CB" w:rsidP="00B573CB">
      <w:pPr>
        <w:spacing w:after="80" w:line="240" w:lineRule="auto"/>
        <w:rPr>
          <w:lang w:val="hu-HU"/>
        </w:rPr>
      </w:pPr>
      <w:r w:rsidRPr="0027412B">
        <w:rPr>
          <w:b/>
          <w:lang w:val="hu-HU"/>
        </w:rPr>
        <w:t xml:space="preserve">Fejlesztési prioritások: </w:t>
      </w:r>
      <w:proofErr w:type="spellStart"/>
      <w:r w:rsidRPr="0027412B">
        <w:rPr>
          <w:lang w:val="hu-HU"/>
        </w:rPr>
        <w:t>Finommotorika</w:t>
      </w:r>
      <w:proofErr w:type="spellEnd"/>
      <w:r w:rsidRPr="0027412B">
        <w:rPr>
          <w:lang w:val="hu-HU"/>
        </w:rPr>
        <w:t xml:space="preserve">, </w:t>
      </w:r>
      <w:proofErr w:type="spellStart"/>
      <w:r w:rsidRPr="0027412B">
        <w:rPr>
          <w:lang w:val="hu-HU"/>
        </w:rPr>
        <w:t>grafomotorika</w:t>
      </w:r>
      <w:proofErr w:type="spellEnd"/>
      <w:r w:rsidRPr="0027412B">
        <w:rPr>
          <w:lang w:val="hu-HU"/>
        </w:rPr>
        <w:t>, kompenzáló technológia, önellátás, akadálymentes kommunikáció.</w:t>
      </w:r>
    </w:p>
    <w:p w14:paraId="191CD5AD" w14:textId="53F735D0" w:rsidR="00B573CB" w:rsidRPr="0027412B" w:rsidRDefault="00B573CB" w:rsidP="00B573CB">
      <w:pPr>
        <w:pStyle w:val="Cmsor3"/>
        <w:rPr>
          <w:lang w:val="hu-HU"/>
        </w:rPr>
      </w:pPr>
      <w:bookmarkStart w:id="288" w:name="_Toc233575916"/>
      <w:r w:rsidRPr="0027412B">
        <w:rPr>
          <w:lang w:val="hu-HU"/>
        </w:rPr>
        <w:t>Hallási fogyatékos tanulók</w:t>
      </w:r>
      <w:bookmarkEnd w:id="288"/>
    </w:p>
    <w:p w14:paraId="023E0A18" w14:textId="77777777" w:rsidR="00B573CB" w:rsidRPr="0027412B" w:rsidRDefault="00B573CB" w:rsidP="00B573CB">
      <w:pPr>
        <w:spacing w:after="120" w:line="240" w:lineRule="auto"/>
        <w:rPr>
          <w:lang w:val="hu-HU"/>
        </w:rPr>
      </w:pPr>
      <w:r w:rsidRPr="0027412B">
        <w:rPr>
          <w:lang w:val="hu-HU"/>
        </w:rPr>
        <w:t xml:space="preserve">A hallási fogyatékos tanulók esetében az auditív csatorna </w:t>
      </w:r>
      <w:proofErr w:type="spellStart"/>
      <w:r w:rsidRPr="0027412B">
        <w:rPr>
          <w:lang w:val="hu-HU"/>
        </w:rPr>
        <w:t>korlátai</w:t>
      </w:r>
      <w:proofErr w:type="spellEnd"/>
      <w:r w:rsidRPr="0027412B">
        <w:rPr>
          <w:lang w:val="hu-HU"/>
        </w:rPr>
        <w:t xml:space="preserve"> miatt a vizuális tanulásszervezés, a jelnyelv vagy más vizuális kommunikációs forma támogatása, valamint a beszédértés és a szövegfeldolgozás fejlesztése a fejlesztés gerince.</w:t>
      </w:r>
    </w:p>
    <w:p w14:paraId="2115EFB2" w14:textId="77777777" w:rsidR="00B573CB" w:rsidRPr="0027412B" w:rsidRDefault="00B573CB" w:rsidP="00B573CB">
      <w:pPr>
        <w:spacing w:after="80" w:line="240" w:lineRule="auto"/>
        <w:rPr>
          <w:lang w:val="hu-HU"/>
        </w:rPr>
      </w:pPr>
      <w:r w:rsidRPr="0027412B">
        <w:rPr>
          <w:b/>
          <w:lang w:val="hu-HU"/>
        </w:rPr>
        <w:t xml:space="preserve">Inkluzív osztályban: </w:t>
      </w:r>
      <w:r w:rsidRPr="0027412B">
        <w:rPr>
          <w:lang w:val="hu-HU"/>
        </w:rPr>
        <w:t>Az árnyékpedagógus biztosítja az FM-rendszer vagy egyéb hallástámogató eszköz használatát, feliratozott vagy vizuálisan kiegészített tananyagokat, szájról olvasás támogatását és szükség esetén jelnyelvi tolmácsolást.</w:t>
      </w:r>
    </w:p>
    <w:p w14:paraId="61994340" w14:textId="77777777" w:rsidR="00B573CB" w:rsidRPr="0027412B" w:rsidRDefault="00B573CB" w:rsidP="00B573CB">
      <w:pPr>
        <w:spacing w:after="80" w:line="240" w:lineRule="auto"/>
        <w:rPr>
          <w:lang w:val="hu-HU"/>
        </w:rPr>
      </w:pPr>
      <w:r w:rsidRPr="0027412B">
        <w:rPr>
          <w:b/>
          <w:lang w:val="hu-HU"/>
        </w:rPr>
        <w:t xml:space="preserve">Kiscsoportos habilitáción: </w:t>
      </w:r>
      <w:r w:rsidRPr="0027412B">
        <w:rPr>
          <w:lang w:val="hu-HU"/>
        </w:rPr>
        <w:t>Logopédus vezette hallás- és beszédfejlesztés, auditív tréning, szövegértés vizuális alapon, kommunikációfejlesztés (szájról olvasás, jelnyelv vagy totális kommunikáció).</w:t>
      </w:r>
    </w:p>
    <w:p w14:paraId="4FB5D8F2" w14:textId="77777777" w:rsidR="00B573CB" w:rsidRPr="0027412B" w:rsidRDefault="00B573CB" w:rsidP="00B573CB">
      <w:pPr>
        <w:spacing w:after="80" w:line="240" w:lineRule="auto"/>
        <w:rPr>
          <w:lang w:val="hu-HU"/>
        </w:rPr>
      </w:pPr>
      <w:r w:rsidRPr="0027412B">
        <w:rPr>
          <w:b/>
          <w:lang w:val="hu-HU"/>
        </w:rPr>
        <w:t>SNI irányelv</w:t>
      </w:r>
      <w:r>
        <w:rPr>
          <w:b/>
          <w:lang w:val="hu-HU"/>
        </w:rPr>
        <w:t>ek</w:t>
      </w:r>
      <w:r w:rsidRPr="0027412B">
        <w:rPr>
          <w:b/>
          <w:lang w:val="hu-HU"/>
        </w:rPr>
        <w:t xml:space="preserve"> alkalmazása: </w:t>
      </w:r>
      <w:r w:rsidRPr="0027412B">
        <w:rPr>
          <w:lang w:val="hu-HU"/>
        </w:rPr>
        <w:t xml:space="preserve">Idegen nyelv tantárgyban a szóbeli komponensek módosítása, hallásalapú feladatok kiváltása vizuális vagy írásbeli alternatívával. Más tárgyakban </w:t>
      </w:r>
      <w:r>
        <w:rPr>
          <w:lang w:val="hu-HU"/>
        </w:rPr>
        <w:t>szükséges a megsegítés</w:t>
      </w:r>
      <w:r w:rsidRPr="0027412B">
        <w:rPr>
          <w:lang w:val="hu-HU"/>
        </w:rPr>
        <w:t>, ha a halláscsökkenés az ismeretfeldolgozást érdemben akadályozza.</w:t>
      </w:r>
    </w:p>
    <w:p w14:paraId="0E50AEEF" w14:textId="77777777" w:rsidR="00B573CB" w:rsidRPr="0027412B" w:rsidRDefault="00B573CB" w:rsidP="00B573CB">
      <w:pPr>
        <w:spacing w:after="80" w:line="240" w:lineRule="auto"/>
        <w:rPr>
          <w:lang w:val="hu-HU"/>
        </w:rPr>
      </w:pPr>
      <w:r w:rsidRPr="0027412B">
        <w:rPr>
          <w:b/>
          <w:lang w:val="hu-HU"/>
        </w:rPr>
        <w:t xml:space="preserve">Fejlesztési prioritások: </w:t>
      </w:r>
      <w:r w:rsidRPr="0027412B">
        <w:rPr>
          <w:lang w:val="hu-HU"/>
        </w:rPr>
        <w:t>Hallás- és beszédfejlesztés, kommunikáció, szövegértés, szociális részvétel.</w:t>
      </w:r>
    </w:p>
    <w:p w14:paraId="4853B355" w14:textId="4DD83CF6" w:rsidR="00B573CB" w:rsidRPr="0027412B" w:rsidRDefault="00B573CB" w:rsidP="00B573CB">
      <w:pPr>
        <w:pStyle w:val="Cmsor3"/>
        <w:rPr>
          <w:lang w:val="hu-HU"/>
        </w:rPr>
      </w:pPr>
      <w:bookmarkStart w:id="289" w:name="_Toc233575917"/>
      <w:r w:rsidRPr="0027412B">
        <w:rPr>
          <w:lang w:val="hu-HU"/>
        </w:rPr>
        <w:t>Beszédfogyatékos tanulók</w:t>
      </w:r>
      <w:bookmarkEnd w:id="289"/>
    </w:p>
    <w:p w14:paraId="4E1399AC" w14:textId="77777777" w:rsidR="00B573CB" w:rsidRPr="0027412B" w:rsidRDefault="00B573CB" w:rsidP="00B573CB">
      <w:pPr>
        <w:spacing w:after="120" w:line="240" w:lineRule="auto"/>
        <w:rPr>
          <w:lang w:val="hu-HU"/>
        </w:rPr>
      </w:pPr>
      <w:r w:rsidRPr="0027412B">
        <w:rPr>
          <w:lang w:val="hu-HU"/>
        </w:rPr>
        <w:t xml:space="preserve">A beszédfogyatékos tanulóknál a kommunikáció akadályai (pl. súlyos </w:t>
      </w:r>
      <w:proofErr w:type="spellStart"/>
      <w:r w:rsidRPr="0027412B">
        <w:rPr>
          <w:lang w:val="hu-HU"/>
        </w:rPr>
        <w:t>diszfázia</w:t>
      </w:r>
      <w:proofErr w:type="spellEnd"/>
      <w:r w:rsidRPr="0027412B">
        <w:rPr>
          <w:lang w:val="hu-HU"/>
        </w:rPr>
        <w:t>, dadogás, artikulációs zavar) indokolják az inkluzív osztályban nyújtott egyéni kommunikációs támogatást és a logopédiai fejlesztést.</w:t>
      </w:r>
    </w:p>
    <w:p w14:paraId="60FB347F" w14:textId="77777777" w:rsidR="00B573CB" w:rsidRPr="0027412B" w:rsidRDefault="00B573CB" w:rsidP="00B573CB">
      <w:pPr>
        <w:spacing w:after="80" w:line="240" w:lineRule="auto"/>
        <w:rPr>
          <w:lang w:val="hu-HU"/>
        </w:rPr>
      </w:pPr>
      <w:r w:rsidRPr="0027412B">
        <w:rPr>
          <w:b/>
          <w:lang w:val="hu-HU"/>
        </w:rPr>
        <w:t xml:space="preserve">Inkluzív osztályban: </w:t>
      </w:r>
      <w:r w:rsidRPr="0027412B">
        <w:rPr>
          <w:lang w:val="hu-HU"/>
        </w:rPr>
        <w:t>Az árnyékpedagógus és az osztálytanár türelmes kommunikációs klímát teremt, alternatív válaszadási formákat biztosít (írásban, képpel, jelzéssel), és ügyel arra, hogy a tanuló szóbeli szereplést ne kerüljön szorongáskeltő helyzetbe.</w:t>
      </w:r>
    </w:p>
    <w:p w14:paraId="2019E440" w14:textId="77777777" w:rsidR="00B573CB" w:rsidRPr="0027412B" w:rsidRDefault="00B573CB" w:rsidP="00B573CB">
      <w:pPr>
        <w:spacing w:after="80" w:line="240" w:lineRule="auto"/>
        <w:rPr>
          <w:lang w:val="hu-HU"/>
        </w:rPr>
      </w:pPr>
      <w:r w:rsidRPr="0027412B">
        <w:rPr>
          <w:b/>
          <w:lang w:val="hu-HU"/>
        </w:rPr>
        <w:t xml:space="preserve">Kiscsoportos habilitáción: </w:t>
      </w:r>
      <w:r w:rsidRPr="0027412B">
        <w:rPr>
          <w:lang w:val="hu-HU"/>
        </w:rPr>
        <w:t xml:space="preserve">Logopédus vezette artikulációfejlesztés, folyamatosságzavar terápiája, </w:t>
      </w:r>
      <w:proofErr w:type="spellStart"/>
      <w:r w:rsidRPr="0027412B">
        <w:rPr>
          <w:lang w:val="hu-HU"/>
        </w:rPr>
        <w:t>diszfáziaprogram</w:t>
      </w:r>
      <w:proofErr w:type="spellEnd"/>
      <w:r w:rsidRPr="0027412B">
        <w:rPr>
          <w:lang w:val="hu-HU"/>
        </w:rPr>
        <w:t>, kommunikációs önbizalom fejlesztése.</w:t>
      </w:r>
    </w:p>
    <w:p w14:paraId="1C56253F" w14:textId="77777777" w:rsidR="00B573CB" w:rsidRPr="0027412B" w:rsidRDefault="00B573CB" w:rsidP="00B573CB">
      <w:pPr>
        <w:spacing w:after="80" w:line="240" w:lineRule="auto"/>
        <w:rPr>
          <w:lang w:val="hu-HU"/>
        </w:rPr>
      </w:pPr>
      <w:r w:rsidRPr="0027412B">
        <w:rPr>
          <w:b/>
          <w:lang w:val="hu-HU"/>
        </w:rPr>
        <w:t>SNI irányelv</w:t>
      </w:r>
      <w:r>
        <w:rPr>
          <w:b/>
          <w:lang w:val="hu-HU"/>
        </w:rPr>
        <w:t>ek</w:t>
      </w:r>
      <w:r w:rsidRPr="0027412B">
        <w:rPr>
          <w:b/>
          <w:lang w:val="hu-HU"/>
        </w:rPr>
        <w:t xml:space="preserve"> alkalmazása: </w:t>
      </w:r>
      <w:r w:rsidRPr="0027412B">
        <w:rPr>
          <w:lang w:val="hu-HU"/>
        </w:rPr>
        <w:t>Magyar nyelv és irodalom tantárgyban a szóbeli teljesítési lehetőségek módosítása, értékelési szempontok adaptálása.</w:t>
      </w:r>
    </w:p>
    <w:p w14:paraId="2FDFABFE" w14:textId="77777777" w:rsidR="00B573CB" w:rsidRPr="0027412B" w:rsidRDefault="00B573CB" w:rsidP="00B573CB">
      <w:pPr>
        <w:spacing w:after="80" w:line="240" w:lineRule="auto"/>
        <w:rPr>
          <w:lang w:val="hu-HU"/>
        </w:rPr>
      </w:pPr>
      <w:r w:rsidRPr="0027412B">
        <w:rPr>
          <w:b/>
          <w:lang w:val="hu-HU"/>
        </w:rPr>
        <w:t xml:space="preserve">Fejlesztési prioritások: </w:t>
      </w:r>
      <w:r w:rsidRPr="0027412B">
        <w:rPr>
          <w:lang w:val="hu-HU"/>
        </w:rPr>
        <w:t>Artikuláció, folyamatos beszéd, kommunikációs bátorság, szövegalkotás.</w:t>
      </w:r>
    </w:p>
    <w:p w14:paraId="32D5FB67" w14:textId="7BA77F62" w:rsidR="00B573CB" w:rsidRPr="0027412B" w:rsidRDefault="00B573CB" w:rsidP="00B573CB">
      <w:pPr>
        <w:pStyle w:val="Cmsor3"/>
        <w:rPr>
          <w:lang w:val="hu-HU"/>
        </w:rPr>
      </w:pPr>
      <w:bookmarkStart w:id="290" w:name="_Toc233575918"/>
      <w:r w:rsidRPr="0027412B">
        <w:rPr>
          <w:lang w:val="hu-HU"/>
        </w:rPr>
        <w:t>Egyéb pszichés fejlődési zavarral (súlyos tanulási, figyelem- vagy magatartásszabályozási zavarral) küzdő tanulók</w:t>
      </w:r>
      <w:bookmarkEnd w:id="290"/>
    </w:p>
    <w:p w14:paraId="561A66DF" w14:textId="77777777" w:rsidR="00B573CB" w:rsidRPr="0027412B" w:rsidRDefault="00B573CB" w:rsidP="00B573CB">
      <w:pPr>
        <w:spacing w:after="120" w:line="240" w:lineRule="auto"/>
        <w:rPr>
          <w:lang w:val="hu-HU"/>
        </w:rPr>
      </w:pPr>
      <w:r w:rsidRPr="0027412B">
        <w:rPr>
          <w:lang w:val="hu-HU"/>
        </w:rPr>
        <w:t xml:space="preserve">Ebbe a kategóriába azok a tanulók tartoznak, akiknek pszichés fejlődési zavara (pl. súlyos diszlexia, </w:t>
      </w:r>
      <w:proofErr w:type="spellStart"/>
      <w:r w:rsidRPr="0027412B">
        <w:rPr>
          <w:lang w:val="hu-HU"/>
        </w:rPr>
        <w:t>diszkalkulia</w:t>
      </w:r>
      <w:proofErr w:type="spellEnd"/>
      <w:r w:rsidRPr="0027412B">
        <w:rPr>
          <w:lang w:val="hu-HU"/>
        </w:rPr>
        <w:t>, ADHD, ODD) olyan mértékű, hogy a Szakértői Bizottság az s. pont szerinti ellátást javasolja.</w:t>
      </w:r>
    </w:p>
    <w:p w14:paraId="4DE96BA7" w14:textId="77777777" w:rsidR="00B573CB" w:rsidRPr="0027412B" w:rsidRDefault="00B573CB" w:rsidP="00B573CB">
      <w:pPr>
        <w:spacing w:after="80" w:line="240" w:lineRule="auto"/>
        <w:rPr>
          <w:lang w:val="hu-HU"/>
        </w:rPr>
      </w:pPr>
      <w:r w:rsidRPr="0027412B">
        <w:rPr>
          <w:b/>
          <w:lang w:val="hu-HU"/>
        </w:rPr>
        <w:lastRenderedPageBreak/>
        <w:t xml:space="preserve">Inkluzív osztályban: </w:t>
      </w:r>
      <w:r w:rsidRPr="0027412B">
        <w:rPr>
          <w:lang w:val="hu-HU"/>
        </w:rPr>
        <w:t>Az árnyékpedagógus adaptált feladatokat, rövidített, tagolt instrukciókat, vizuális megerősítést és pozitív megerősítésen alapuló viselkedéstámogatást nyújt. Szükség esetén rövid szüneteket, mozgásos átmenetet biztosít.</w:t>
      </w:r>
    </w:p>
    <w:p w14:paraId="0ED3BC10" w14:textId="77777777" w:rsidR="00B573CB" w:rsidRPr="0027412B" w:rsidRDefault="00B573CB" w:rsidP="00B573CB">
      <w:pPr>
        <w:spacing w:after="80" w:line="240" w:lineRule="auto"/>
        <w:rPr>
          <w:lang w:val="hu-HU"/>
        </w:rPr>
      </w:pPr>
      <w:r w:rsidRPr="0027412B">
        <w:rPr>
          <w:b/>
          <w:lang w:val="hu-HU"/>
        </w:rPr>
        <w:t xml:space="preserve">Kiscsoportos habilitáción: </w:t>
      </w:r>
      <w:r w:rsidRPr="0027412B">
        <w:rPr>
          <w:lang w:val="hu-HU"/>
        </w:rPr>
        <w:t>Olvasás-írás fejlesztése (diszlexia-program), matematika-fejlesztés (</w:t>
      </w:r>
      <w:proofErr w:type="spellStart"/>
      <w:r w:rsidRPr="0027412B">
        <w:rPr>
          <w:lang w:val="hu-HU"/>
        </w:rPr>
        <w:t>diszkalkulia</w:t>
      </w:r>
      <w:proofErr w:type="spellEnd"/>
      <w:r w:rsidRPr="0027412B">
        <w:rPr>
          <w:lang w:val="hu-HU"/>
        </w:rPr>
        <w:t>-program), figyelem- és végrehajtó funkciók tréningje, magatartásszabályozási készségek fejlesztése (pl. CBT-alapú technikák, TSMT, Alapozó terápia).</w:t>
      </w:r>
    </w:p>
    <w:p w14:paraId="6BE275D8" w14:textId="77777777" w:rsidR="00B573CB" w:rsidRPr="0027412B" w:rsidRDefault="00B573CB" w:rsidP="00B573CB">
      <w:pPr>
        <w:spacing w:after="80" w:line="240" w:lineRule="auto"/>
        <w:rPr>
          <w:lang w:val="hu-HU"/>
        </w:rPr>
      </w:pPr>
      <w:r w:rsidRPr="0027412B">
        <w:rPr>
          <w:b/>
          <w:lang w:val="hu-HU"/>
        </w:rPr>
        <w:t>SNI irányelv</w:t>
      </w:r>
      <w:r>
        <w:rPr>
          <w:b/>
          <w:lang w:val="hu-HU"/>
        </w:rPr>
        <w:t>ek</w:t>
      </w:r>
      <w:r w:rsidRPr="0027412B">
        <w:rPr>
          <w:b/>
          <w:lang w:val="hu-HU"/>
        </w:rPr>
        <w:t xml:space="preserve"> alkalmazása: </w:t>
      </w:r>
      <w:r w:rsidRPr="0027412B">
        <w:rPr>
          <w:lang w:val="hu-HU"/>
        </w:rPr>
        <w:t xml:space="preserve">Az érintett tantárgyakban (jellemzően </w:t>
      </w:r>
      <w:proofErr w:type="gramStart"/>
      <w:r w:rsidRPr="0027412B">
        <w:rPr>
          <w:lang w:val="hu-HU"/>
        </w:rPr>
        <w:t>Magyar</w:t>
      </w:r>
      <w:proofErr w:type="gramEnd"/>
      <w:r w:rsidRPr="0027412B">
        <w:rPr>
          <w:lang w:val="hu-HU"/>
        </w:rPr>
        <w:t>, Matematika, Idegen nyelv) az SNI irányelv és a Szakértői Bizottság ajánlása alapján módosított követelmények, hosszabb teljesítési idő, szóbeli/írásbeli alternatívák.</w:t>
      </w:r>
    </w:p>
    <w:p w14:paraId="69CFDCF9" w14:textId="77777777" w:rsidR="00B573CB" w:rsidRPr="0027412B" w:rsidRDefault="00B573CB" w:rsidP="00B573CB">
      <w:pPr>
        <w:spacing w:after="80" w:line="240" w:lineRule="auto"/>
        <w:rPr>
          <w:lang w:val="hu-HU"/>
        </w:rPr>
      </w:pPr>
      <w:r w:rsidRPr="0027412B">
        <w:rPr>
          <w:b/>
          <w:lang w:val="hu-HU"/>
        </w:rPr>
        <w:t xml:space="preserve">Fejlesztési prioritások: </w:t>
      </w:r>
      <w:r w:rsidRPr="0027412B">
        <w:rPr>
          <w:lang w:val="hu-HU"/>
        </w:rPr>
        <w:t>Olvasás, írás, számolás, figyelem, végrehajtó funkciók, önszabályozás, szociális-érzelmi készségek.</w:t>
      </w:r>
    </w:p>
    <w:p w14:paraId="665D1FE3" w14:textId="77777777" w:rsidR="00B573CB" w:rsidRPr="0027412B" w:rsidRDefault="00B573CB" w:rsidP="00B573CB">
      <w:pPr>
        <w:pStyle w:val="Cmsor2"/>
        <w:rPr>
          <w:lang w:val="hu-HU"/>
        </w:rPr>
      </w:pPr>
      <w:bookmarkStart w:id="291" w:name="_Toc233575919"/>
      <w:r w:rsidRPr="0027412B">
        <w:rPr>
          <w:lang w:val="hu-HU"/>
        </w:rPr>
        <w:t>10.4 A tantárgyak rendszere, óraszámok és a habilitációs-rehabilitációs órakeret</w:t>
      </w:r>
      <w:bookmarkEnd w:id="291"/>
    </w:p>
    <w:p w14:paraId="1D9D22BB" w14:textId="77777777" w:rsidR="00B573CB" w:rsidRPr="0027412B" w:rsidRDefault="00B573CB" w:rsidP="00B573CB">
      <w:pPr>
        <w:spacing w:after="120" w:line="240" w:lineRule="auto"/>
        <w:rPr>
          <w:lang w:val="hu-HU"/>
        </w:rPr>
      </w:pPr>
      <w:r w:rsidRPr="0027412B">
        <w:rPr>
          <w:lang w:val="hu-HU"/>
        </w:rPr>
        <w:t xml:space="preserve">Az s. pont szerinti tanulók tanórákon való részvétele az inkluzív osztály órarendje szerint történik. A kötelező tanórai kereten felül a tanulók a </w:t>
      </w:r>
      <w:proofErr w:type="spellStart"/>
      <w:r w:rsidRPr="0027412B">
        <w:rPr>
          <w:lang w:val="hu-HU"/>
        </w:rPr>
        <w:t>Műkr</w:t>
      </w:r>
      <w:proofErr w:type="spellEnd"/>
      <w:r w:rsidRPr="0027412B">
        <w:rPr>
          <w:lang w:val="hu-HU"/>
        </w:rPr>
        <w:t>. 138. §-a alapján meghatározott habilitációs és rehabilitációs célú foglalkozásokon vesznek részt. Ezek a foglalkozások az egyéni fejlesztési tervben rögzített célok mentén, kiscsoportos vagy egyéni formában, a délelőtti vagy délutáni tanrendbe illesztve zajlanak.</w:t>
      </w:r>
    </w:p>
    <w:p w14:paraId="304A1C8D" w14:textId="77777777" w:rsidR="00B573CB" w:rsidRPr="0027412B" w:rsidRDefault="00B573CB" w:rsidP="00B573CB">
      <w:pPr>
        <w:spacing w:after="120" w:line="240" w:lineRule="auto"/>
        <w:rPr>
          <w:lang w:val="hu-HU"/>
        </w:rPr>
      </w:pPr>
      <w:r w:rsidRPr="0027412B">
        <w:rPr>
          <w:lang w:val="hu-HU"/>
        </w:rPr>
        <w:t>A habilitációs-rehabilitációs órakeret heti terjedelme az SNI-kategória és az évfolyam szerint változik. Az iskola a 26/2022. BM rendelet és az adott SNI-kategóriára vonatkozó kerettantervi ajánlások alapján határozza meg az egyes tanulók számára szükséges habilitációs-rehabilitációs heti óraszámot. A Szakértői Bizottság véleménye kötelező érvénnyel határozza meg a minimálisan biztosítandó fejlesztési időkeretet.</w:t>
      </w:r>
    </w:p>
    <w:tbl>
      <w:tblPr>
        <w:tblStyle w:val="Rcsostblzat"/>
        <w:tblW w:w="0" w:type="auto"/>
        <w:tblLook w:val="04A0" w:firstRow="1" w:lastRow="0" w:firstColumn="1" w:lastColumn="0" w:noHBand="0" w:noVBand="1"/>
      </w:tblPr>
      <w:tblGrid>
        <w:gridCol w:w="1963"/>
        <w:gridCol w:w="1681"/>
        <w:gridCol w:w="1681"/>
        <w:gridCol w:w="1681"/>
        <w:gridCol w:w="2056"/>
      </w:tblGrid>
      <w:tr w:rsidR="00B573CB" w:rsidRPr="00B573CB" w14:paraId="7C44D057" w14:textId="77777777" w:rsidTr="00B14F83">
        <w:tc>
          <w:tcPr>
            <w:tcW w:w="1728" w:type="dxa"/>
          </w:tcPr>
          <w:p w14:paraId="2636250A"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b/>
                <w:lang w:val="hu-HU"/>
              </w:rPr>
              <w:t>SNI-kategória</w:t>
            </w:r>
          </w:p>
        </w:tc>
        <w:tc>
          <w:tcPr>
            <w:tcW w:w="1728" w:type="dxa"/>
          </w:tcPr>
          <w:p w14:paraId="0637C5FB"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b/>
                <w:lang w:val="hu-HU"/>
              </w:rPr>
              <w:t>1–4. évf. (heti hab. óra)</w:t>
            </w:r>
          </w:p>
        </w:tc>
        <w:tc>
          <w:tcPr>
            <w:tcW w:w="1728" w:type="dxa"/>
          </w:tcPr>
          <w:p w14:paraId="24B2DD64"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b/>
                <w:lang w:val="hu-HU"/>
              </w:rPr>
              <w:t>5–6. évf. (heti hab. óra)</w:t>
            </w:r>
          </w:p>
        </w:tc>
        <w:tc>
          <w:tcPr>
            <w:tcW w:w="1728" w:type="dxa"/>
          </w:tcPr>
          <w:p w14:paraId="7CE4096F"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b/>
                <w:lang w:val="hu-HU"/>
              </w:rPr>
              <w:t>7–8. évf. (heti hab. óra)</w:t>
            </w:r>
          </w:p>
        </w:tc>
        <w:tc>
          <w:tcPr>
            <w:tcW w:w="1728" w:type="dxa"/>
          </w:tcPr>
          <w:p w14:paraId="534AEBCC"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b/>
                <w:lang w:val="hu-HU"/>
              </w:rPr>
              <w:t>Vezeti</w:t>
            </w:r>
          </w:p>
        </w:tc>
      </w:tr>
      <w:tr w:rsidR="00B573CB" w:rsidRPr="00B573CB" w14:paraId="68D1A54C" w14:textId="77777777" w:rsidTr="00B14F83">
        <w:tc>
          <w:tcPr>
            <w:tcW w:w="1728" w:type="dxa"/>
          </w:tcPr>
          <w:p w14:paraId="76F994A2"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Autizmus spektrum zavar (ASZ)</w:t>
            </w:r>
          </w:p>
        </w:tc>
        <w:tc>
          <w:tcPr>
            <w:tcW w:w="1728" w:type="dxa"/>
          </w:tcPr>
          <w:p w14:paraId="5FC814CB"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9–11</w:t>
            </w:r>
          </w:p>
        </w:tc>
        <w:tc>
          <w:tcPr>
            <w:tcW w:w="1728" w:type="dxa"/>
          </w:tcPr>
          <w:p w14:paraId="19D29906"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9–11</w:t>
            </w:r>
          </w:p>
        </w:tc>
        <w:tc>
          <w:tcPr>
            <w:tcW w:w="1728" w:type="dxa"/>
          </w:tcPr>
          <w:p w14:paraId="3F453686"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10–12</w:t>
            </w:r>
          </w:p>
        </w:tc>
        <w:tc>
          <w:tcPr>
            <w:tcW w:w="1728" w:type="dxa"/>
          </w:tcPr>
          <w:p w14:paraId="5D49871F"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gyógypedagógus (ASZ-</w:t>
            </w:r>
            <w:proofErr w:type="spellStart"/>
            <w:r w:rsidRPr="00B573CB">
              <w:rPr>
                <w:rFonts w:ascii="Times New Roman" w:hAnsi="Times New Roman" w:cs="Times New Roman"/>
                <w:lang w:val="hu-HU"/>
              </w:rPr>
              <w:t>spec</w:t>
            </w:r>
            <w:proofErr w:type="spellEnd"/>
            <w:r w:rsidRPr="00B573CB">
              <w:rPr>
                <w:rFonts w:ascii="Times New Roman" w:hAnsi="Times New Roman" w:cs="Times New Roman"/>
                <w:lang w:val="hu-HU"/>
              </w:rPr>
              <w:t>.)</w:t>
            </w:r>
          </w:p>
        </w:tc>
      </w:tr>
      <w:tr w:rsidR="00B573CB" w:rsidRPr="00B573CB" w14:paraId="266D1CDB" w14:textId="77777777" w:rsidTr="00B14F83">
        <w:trPr>
          <w:trHeight w:val="994"/>
        </w:trPr>
        <w:tc>
          <w:tcPr>
            <w:tcW w:w="1728" w:type="dxa"/>
          </w:tcPr>
          <w:p w14:paraId="4DBF4A2C"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Mozgásszervi fogyatékos</w:t>
            </w:r>
          </w:p>
        </w:tc>
        <w:tc>
          <w:tcPr>
            <w:tcW w:w="1728" w:type="dxa"/>
          </w:tcPr>
          <w:p w14:paraId="3E8D5399"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5–8</w:t>
            </w:r>
          </w:p>
        </w:tc>
        <w:tc>
          <w:tcPr>
            <w:tcW w:w="1728" w:type="dxa"/>
          </w:tcPr>
          <w:p w14:paraId="4ECCF7B6"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5–8</w:t>
            </w:r>
          </w:p>
        </w:tc>
        <w:tc>
          <w:tcPr>
            <w:tcW w:w="1728" w:type="dxa"/>
          </w:tcPr>
          <w:p w14:paraId="2847E6DF"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6–9</w:t>
            </w:r>
          </w:p>
        </w:tc>
        <w:tc>
          <w:tcPr>
            <w:tcW w:w="1728" w:type="dxa"/>
          </w:tcPr>
          <w:p w14:paraId="6970C61C"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gyógypedagógus, gyógytornász, konduktor</w:t>
            </w:r>
          </w:p>
        </w:tc>
      </w:tr>
      <w:tr w:rsidR="00B573CB" w:rsidRPr="00B573CB" w14:paraId="4FD9EA6F" w14:textId="77777777" w:rsidTr="00B14F83">
        <w:trPr>
          <w:trHeight w:val="778"/>
        </w:trPr>
        <w:tc>
          <w:tcPr>
            <w:tcW w:w="1728" w:type="dxa"/>
          </w:tcPr>
          <w:p w14:paraId="42F8BAA0"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Hallási fogyatékos</w:t>
            </w:r>
          </w:p>
        </w:tc>
        <w:tc>
          <w:tcPr>
            <w:tcW w:w="1728" w:type="dxa"/>
          </w:tcPr>
          <w:p w14:paraId="5B1C6763"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7–10</w:t>
            </w:r>
          </w:p>
        </w:tc>
        <w:tc>
          <w:tcPr>
            <w:tcW w:w="1728" w:type="dxa"/>
          </w:tcPr>
          <w:p w14:paraId="6BB723F1"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7–10</w:t>
            </w:r>
          </w:p>
        </w:tc>
        <w:tc>
          <w:tcPr>
            <w:tcW w:w="1728" w:type="dxa"/>
          </w:tcPr>
          <w:p w14:paraId="6BEAD2BA"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8–11</w:t>
            </w:r>
          </w:p>
        </w:tc>
        <w:tc>
          <w:tcPr>
            <w:tcW w:w="1728" w:type="dxa"/>
          </w:tcPr>
          <w:p w14:paraId="2AA32547"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gyógypedagógus, logopédus</w:t>
            </w:r>
          </w:p>
        </w:tc>
      </w:tr>
      <w:tr w:rsidR="00B573CB" w:rsidRPr="00B573CB" w14:paraId="365DB5EB" w14:textId="77777777" w:rsidTr="00B14F83">
        <w:trPr>
          <w:trHeight w:val="700"/>
        </w:trPr>
        <w:tc>
          <w:tcPr>
            <w:tcW w:w="1728" w:type="dxa"/>
          </w:tcPr>
          <w:p w14:paraId="760395C3"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Beszédfogyatékos</w:t>
            </w:r>
          </w:p>
        </w:tc>
        <w:tc>
          <w:tcPr>
            <w:tcW w:w="1728" w:type="dxa"/>
          </w:tcPr>
          <w:p w14:paraId="02955A32"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5–8</w:t>
            </w:r>
          </w:p>
        </w:tc>
        <w:tc>
          <w:tcPr>
            <w:tcW w:w="1728" w:type="dxa"/>
          </w:tcPr>
          <w:p w14:paraId="36B1E97C"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5–8</w:t>
            </w:r>
          </w:p>
        </w:tc>
        <w:tc>
          <w:tcPr>
            <w:tcW w:w="1728" w:type="dxa"/>
          </w:tcPr>
          <w:p w14:paraId="6257122A"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6–9</w:t>
            </w:r>
          </w:p>
        </w:tc>
        <w:tc>
          <w:tcPr>
            <w:tcW w:w="1728" w:type="dxa"/>
          </w:tcPr>
          <w:p w14:paraId="4160B71D"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logopédus, gyógypedagógus</w:t>
            </w:r>
          </w:p>
        </w:tc>
      </w:tr>
      <w:tr w:rsidR="00B573CB" w:rsidRPr="00B573CB" w14:paraId="79F76819" w14:textId="77777777" w:rsidTr="00B14F83">
        <w:trPr>
          <w:trHeight w:val="750"/>
        </w:trPr>
        <w:tc>
          <w:tcPr>
            <w:tcW w:w="1728" w:type="dxa"/>
          </w:tcPr>
          <w:p w14:paraId="4418BECE"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 xml:space="preserve">Egyéb pszichés </w:t>
            </w:r>
            <w:proofErr w:type="spellStart"/>
            <w:r w:rsidRPr="00B573CB">
              <w:rPr>
                <w:rFonts w:ascii="Times New Roman" w:hAnsi="Times New Roman" w:cs="Times New Roman"/>
                <w:lang w:val="hu-HU"/>
              </w:rPr>
              <w:t>fejl</w:t>
            </w:r>
            <w:proofErr w:type="spellEnd"/>
            <w:r w:rsidRPr="00B573CB">
              <w:rPr>
                <w:rFonts w:ascii="Times New Roman" w:hAnsi="Times New Roman" w:cs="Times New Roman"/>
                <w:lang w:val="hu-HU"/>
              </w:rPr>
              <w:t>. zavar (súlyos)</w:t>
            </w:r>
          </w:p>
        </w:tc>
        <w:tc>
          <w:tcPr>
            <w:tcW w:w="1728" w:type="dxa"/>
          </w:tcPr>
          <w:p w14:paraId="045CB4CA"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5–8</w:t>
            </w:r>
          </w:p>
        </w:tc>
        <w:tc>
          <w:tcPr>
            <w:tcW w:w="1728" w:type="dxa"/>
          </w:tcPr>
          <w:p w14:paraId="73905596"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5–8</w:t>
            </w:r>
          </w:p>
        </w:tc>
        <w:tc>
          <w:tcPr>
            <w:tcW w:w="1728" w:type="dxa"/>
          </w:tcPr>
          <w:p w14:paraId="03306224"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6–9</w:t>
            </w:r>
          </w:p>
        </w:tc>
        <w:tc>
          <w:tcPr>
            <w:tcW w:w="1728" w:type="dxa"/>
          </w:tcPr>
          <w:p w14:paraId="7231C249" w14:textId="77777777" w:rsidR="00B573CB" w:rsidRPr="00B573CB" w:rsidRDefault="00B573CB" w:rsidP="00B14F83">
            <w:pPr>
              <w:spacing w:after="160"/>
              <w:rPr>
                <w:rFonts w:ascii="Times New Roman" w:hAnsi="Times New Roman" w:cs="Times New Roman"/>
                <w:lang w:val="hu-HU"/>
              </w:rPr>
            </w:pPr>
            <w:r w:rsidRPr="00B573CB">
              <w:rPr>
                <w:rFonts w:ascii="Times New Roman" w:hAnsi="Times New Roman" w:cs="Times New Roman"/>
                <w:lang w:val="hu-HU"/>
              </w:rPr>
              <w:t>gyógypedagógus, fejlesztőpedagógus</w:t>
            </w:r>
          </w:p>
        </w:tc>
      </w:tr>
    </w:tbl>
    <w:p w14:paraId="23618856" w14:textId="77777777" w:rsidR="00B573CB" w:rsidRPr="0027412B" w:rsidRDefault="00B573CB" w:rsidP="00B573CB">
      <w:pPr>
        <w:spacing w:after="160" w:line="240" w:lineRule="auto"/>
        <w:rPr>
          <w:lang w:val="hu-HU"/>
        </w:rPr>
      </w:pPr>
    </w:p>
    <w:p w14:paraId="6FB80B74" w14:textId="77777777" w:rsidR="00B573CB" w:rsidRPr="0027412B" w:rsidRDefault="00B573CB" w:rsidP="00B573CB">
      <w:pPr>
        <w:spacing w:after="120" w:line="240" w:lineRule="auto"/>
        <w:rPr>
          <w:lang w:val="hu-HU"/>
        </w:rPr>
      </w:pPr>
      <w:r w:rsidRPr="0027412B">
        <w:rPr>
          <w:lang w:val="hu-HU"/>
        </w:rPr>
        <w:t>Megjegyzés: A fenti értékek az SNI irányelvben ajánlott keretszámokat tükrözik. A konkrét óraszámot minden tanuló esetében az érvényes Szakértői Bizottsági vélemény határozza meg. Ha a Szakértői Bizottság a fentinél magasabb órakeretet ír elő, azt az iskola biztosítja.</w:t>
      </w:r>
    </w:p>
    <w:p w14:paraId="029C5489" w14:textId="77777777" w:rsidR="00B573CB" w:rsidRPr="0027412B" w:rsidRDefault="00B573CB" w:rsidP="00B573CB">
      <w:pPr>
        <w:pStyle w:val="Cmsor2"/>
        <w:rPr>
          <w:lang w:val="hu-HU"/>
        </w:rPr>
      </w:pPr>
      <w:bookmarkStart w:id="292" w:name="_Toc233575920"/>
      <w:r w:rsidRPr="0027412B">
        <w:rPr>
          <w:lang w:val="hu-HU"/>
        </w:rPr>
        <w:lastRenderedPageBreak/>
        <w:t>10.5 A tankönyvek, tanítási segédletek, taneszközök kiválasztásának elvei</w:t>
      </w:r>
      <w:bookmarkEnd w:id="292"/>
    </w:p>
    <w:p w14:paraId="4263B4C1" w14:textId="77777777" w:rsidR="00B573CB" w:rsidRPr="0027412B" w:rsidRDefault="00B573CB" w:rsidP="00B573CB">
      <w:pPr>
        <w:spacing w:after="120" w:line="240" w:lineRule="auto"/>
        <w:rPr>
          <w:lang w:val="hu-HU"/>
        </w:rPr>
      </w:pPr>
      <w:r w:rsidRPr="0027412B">
        <w:rPr>
          <w:lang w:val="hu-HU"/>
        </w:rPr>
        <w:t>Az s. pont szerinti tanulók számára a tankönyvek és segédeszközök kiválasztásakor az inkluzív osztály tankönyveit vesszük alapul, amelyeket szükség esetén adaptálunk vagy kiegészítünk.</w:t>
      </w:r>
    </w:p>
    <w:p w14:paraId="061A37AC" w14:textId="103F1D72" w:rsidR="00B573CB" w:rsidRPr="00B573CB" w:rsidRDefault="00B573CB" w:rsidP="00B573CB">
      <w:pPr>
        <w:pStyle w:val="Felsorols"/>
        <w:tabs>
          <w:tab w:val="num" w:pos="360"/>
        </w:tabs>
        <w:spacing w:after="60" w:line="240" w:lineRule="auto"/>
        <w:ind w:left="360" w:hanging="360"/>
        <w:rPr>
          <w:rFonts w:cs="Times New Roman"/>
          <w:lang w:val="hu-HU"/>
        </w:rPr>
      </w:pPr>
      <w:r>
        <w:rPr>
          <w:rFonts w:cs="Times New Roman"/>
          <w:lang w:val="hu-HU"/>
        </w:rPr>
        <w:t xml:space="preserve">Tanulásban </w:t>
      </w:r>
      <w:proofErr w:type="spellStart"/>
      <w:r>
        <w:rPr>
          <w:rFonts w:cs="Times New Roman"/>
          <w:lang w:val="hu-HU"/>
        </w:rPr>
        <w:t>aladályozott</w:t>
      </w:r>
      <w:proofErr w:type="spellEnd"/>
      <w:r w:rsidRPr="00B573CB">
        <w:rPr>
          <w:rFonts w:cs="Times New Roman"/>
          <w:lang w:val="hu-HU"/>
        </w:rPr>
        <w:t xml:space="preserve"> tanuló esetén az adaptált tankönyv vagy a gyógypedagógus által készített adaptált feladatlap az irányadó; a kiadói tankönyv egyenrangú alapként használható, ha tartalma adaptálható.</w:t>
      </w:r>
    </w:p>
    <w:p w14:paraId="36D666A6"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Hallási fogyatékos tanulók esetén feliratos, vizuálisan gazdagon illusztrált anyagok előnyt élveznek; FM-rendszer és hangoskönyv alkalmazható.</w:t>
      </w:r>
    </w:p>
    <w:p w14:paraId="5A2CCBBD"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Mozgásszervi fogyatékos tanulók számára digitális formátum (táblagép, billentyűzet) és adaptált segédeszközök (íróeszköz-fogók, állványok) alkalmazhatók.</w:t>
      </w:r>
    </w:p>
    <w:p w14:paraId="0390FEE9"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ASZ tanulóknál strukturált, letisztult képi megjelenés, egyértelmű feladatstruktúra, AAK-kártyák preferáltak.</w:t>
      </w:r>
    </w:p>
    <w:p w14:paraId="6C8FDDAD"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Minden tanuló esetén az eszközök kiválasztásáról a gyógypedagógus, az árnyékpedagógus és a szülő közösen dönt, az EFT-ben rögzítve.</w:t>
      </w:r>
    </w:p>
    <w:p w14:paraId="6638160E" w14:textId="77777777" w:rsidR="00B573CB" w:rsidRPr="0027412B" w:rsidRDefault="00B573CB" w:rsidP="00B573CB">
      <w:pPr>
        <w:pStyle w:val="Cmsor2"/>
        <w:rPr>
          <w:lang w:val="hu-HU"/>
        </w:rPr>
      </w:pPr>
      <w:bookmarkStart w:id="293" w:name="_Toc233575921"/>
      <w:r w:rsidRPr="0027412B">
        <w:rPr>
          <w:lang w:val="hu-HU"/>
        </w:rPr>
        <w:t>10.6 A NAT-ban meghatározott pedagógiai feladatok helyi megvalósítása</w:t>
      </w:r>
      <w:bookmarkEnd w:id="293"/>
    </w:p>
    <w:p w14:paraId="10B2F99F" w14:textId="77777777" w:rsidR="00B573CB" w:rsidRPr="0027412B" w:rsidRDefault="00B573CB" w:rsidP="00B573CB">
      <w:pPr>
        <w:spacing w:after="120" w:line="240" w:lineRule="auto"/>
        <w:rPr>
          <w:lang w:val="hu-HU"/>
        </w:rPr>
      </w:pPr>
      <w:r w:rsidRPr="0027412B">
        <w:rPr>
          <w:lang w:val="hu-HU"/>
        </w:rPr>
        <w:t>Az s. pont szerinti tanulók nevelése-oktatása során a NAT 2020-ban meghatározott fejlesztési területek és kulcskompetenciák ugyanúgy irányadók, mint az inkluzív osztály többi tanulójánál – az elérés módja azonban az egyéni fejlesztési tervhez és az SNI-profil sajátosságaihoz igazodik.</w:t>
      </w:r>
    </w:p>
    <w:p w14:paraId="3D1EF6C5" w14:textId="77777777" w:rsidR="00B573CB" w:rsidRPr="0027412B" w:rsidRDefault="00B573CB" w:rsidP="00B573CB">
      <w:pPr>
        <w:pStyle w:val="Cmsor3"/>
        <w:rPr>
          <w:lang w:val="hu-HU"/>
        </w:rPr>
      </w:pPr>
      <w:bookmarkStart w:id="294" w:name="_Toc233575922"/>
      <w:r w:rsidRPr="0027412B">
        <w:rPr>
          <w:lang w:val="hu-HU"/>
        </w:rPr>
        <w:t>Anyanyelvi kommunikáció</w:t>
      </w:r>
      <w:bookmarkEnd w:id="294"/>
    </w:p>
    <w:p w14:paraId="67EDAB45" w14:textId="77777777" w:rsidR="00B573CB" w:rsidRPr="0027412B" w:rsidRDefault="00B573CB" w:rsidP="00B573CB">
      <w:pPr>
        <w:spacing w:after="120" w:line="240" w:lineRule="auto"/>
        <w:rPr>
          <w:lang w:val="hu-HU"/>
        </w:rPr>
      </w:pPr>
      <w:r w:rsidRPr="0027412B">
        <w:rPr>
          <w:lang w:val="hu-HU"/>
        </w:rPr>
        <w:t>Az anyanyelvi kommunikáció fejlesztése minden SNI-kategóriában kiemelt, ám eltérő hangsúlyokkal valósul meg. ASZ-tanulóknál az alternatív kommunikáció és a szóbeli/írásbeli produkció strukturált támogatása áll a fókuszban. Hallási fogyatékos tanulóknál a szájról olvasás, a jelnyelv és a vizuális szövegfeldolgozás emelkedik ki. Beszédfogyatékos tanulóknál az artikuláció és az önbizalommal teli kommunikáció fejlesztése prioritás. Pszichés fejlődési zavarral élő tanulóknál a diszlexia-program és az olvasás-írás iránti pozitív attitűd kialakítása a cél.</w:t>
      </w:r>
    </w:p>
    <w:p w14:paraId="23D06FC1" w14:textId="77777777" w:rsidR="00B573CB" w:rsidRPr="0027412B" w:rsidRDefault="00B573CB" w:rsidP="00B573CB">
      <w:pPr>
        <w:pStyle w:val="Cmsor3"/>
        <w:rPr>
          <w:lang w:val="hu-HU"/>
        </w:rPr>
      </w:pPr>
      <w:bookmarkStart w:id="295" w:name="_Toc233575923"/>
      <w:r w:rsidRPr="0027412B">
        <w:rPr>
          <w:lang w:val="hu-HU"/>
        </w:rPr>
        <w:t>Matematikai kompetencia</w:t>
      </w:r>
      <w:bookmarkEnd w:id="295"/>
    </w:p>
    <w:p w14:paraId="0E5BF1FE" w14:textId="21F987F9" w:rsidR="00B573CB" w:rsidRPr="0027412B" w:rsidRDefault="00B573CB" w:rsidP="00B573CB">
      <w:pPr>
        <w:spacing w:after="120" w:line="240" w:lineRule="auto"/>
        <w:rPr>
          <w:lang w:val="hu-HU"/>
        </w:rPr>
      </w:pPr>
      <w:r w:rsidRPr="0027412B">
        <w:rPr>
          <w:lang w:val="hu-HU"/>
        </w:rPr>
        <w:t xml:space="preserve">A matematikai tartalmak elsajátítása manipulatív eszközökkel, vizuális modellek (számsáv, </w:t>
      </w:r>
      <w:proofErr w:type="spellStart"/>
      <w:r w:rsidRPr="0027412B">
        <w:rPr>
          <w:lang w:val="hu-HU"/>
        </w:rPr>
        <w:t>Cuisenaire</w:t>
      </w:r>
      <w:proofErr w:type="spellEnd"/>
      <w:r w:rsidRPr="0027412B">
        <w:rPr>
          <w:lang w:val="hu-HU"/>
        </w:rPr>
        <w:t xml:space="preserve">-rudak, képletes ábrák) segítségével történik. </w:t>
      </w:r>
      <w:proofErr w:type="spellStart"/>
      <w:r w:rsidRPr="0027412B">
        <w:rPr>
          <w:lang w:val="hu-HU"/>
        </w:rPr>
        <w:t>Diszkalkuliás</w:t>
      </w:r>
      <w:proofErr w:type="spellEnd"/>
      <w:r w:rsidRPr="0027412B">
        <w:rPr>
          <w:lang w:val="hu-HU"/>
        </w:rPr>
        <w:t xml:space="preserve"> tanulóknál a számfogalom megalapozása és az algoritmikus készségek fejlesztése fokozott figyelmet kap. </w:t>
      </w:r>
      <w:r w:rsidR="0008171F">
        <w:rPr>
          <w:lang w:val="hu-HU"/>
        </w:rPr>
        <w:t>Tanulásban akadályozott</w:t>
      </w:r>
      <w:r w:rsidRPr="0027412B">
        <w:rPr>
          <w:lang w:val="hu-HU"/>
        </w:rPr>
        <w:t xml:space="preserve"> tanuló esetén a kötelező minimumkövetelmények adaptáltak, a feladatok mennyisége és típusa módosítható.</w:t>
      </w:r>
    </w:p>
    <w:p w14:paraId="785F5D8F" w14:textId="77777777" w:rsidR="00B573CB" w:rsidRPr="0027412B" w:rsidRDefault="00B573CB" w:rsidP="00B573CB">
      <w:pPr>
        <w:pStyle w:val="Cmsor3"/>
        <w:rPr>
          <w:lang w:val="hu-HU"/>
        </w:rPr>
      </w:pPr>
      <w:bookmarkStart w:id="296" w:name="_Toc233575924"/>
      <w:r w:rsidRPr="0027412B">
        <w:rPr>
          <w:lang w:val="hu-HU"/>
        </w:rPr>
        <w:t>Természettudományos és technológiai kompetencia</w:t>
      </w:r>
      <w:bookmarkEnd w:id="296"/>
    </w:p>
    <w:p w14:paraId="7D95314E" w14:textId="77777777" w:rsidR="00B573CB" w:rsidRPr="0027412B" w:rsidRDefault="00B573CB" w:rsidP="00B573CB">
      <w:pPr>
        <w:spacing w:after="120" w:line="240" w:lineRule="auto"/>
        <w:rPr>
          <w:lang w:val="hu-HU"/>
        </w:rPr>
      </w:pPr>
      <w:r w:rsidRPr="0027412B">
        <w:rPr>
          <w:lang w:val="hu-HU"/>
        </w:rPr>
        <w:t>A természettudományos tartalmak feldolgozásában a konkrét, tapasztalati tanulás, a kísérletezés és a valós élethelyzetekhez kötött ismeretszerzés dominál. Az s. pont szerinti tanulóknál az elvont fogalmak vizuális vagy manipulatív úton is bemutatásra kerülnek. A technológiai tartalmakban digitális eszközök és adaptív technológia alkalmazása bátorított.</w:t>
      </w:r>
    </w:p>
    <w:p w14:paraId="5F916F00" w14:textId="77777777" w:rsidR="00B573CB" w:rsidRPr="0027412B" w:rsidRDefault="00B573CB" w:rsidP="00B573CB">
      <w:pPr>
        <w:pStyle w:val="Cmsor3"/>
        <w:rPr>
          <w:lang w:val="hu-HU"/>
        </w:rPr>
      </w:pPr>
      <w:bookmarkStart w:id="297" w:name="_Toc233575925"/>
      <w:r w:rsidRPr="0027412B">
        <w:rPr>
          <w:lang w:val="hu-HU"/>
        </w:rPr>
        <w:t>Digitális kompetencia</w:t>
      </w:r>
      <w:bookmarkEnd w:id="297"/>
    </w:p>
    <w:p w14:paraId="695C41F7" w14:textId="77777777" w:rsidR="00B573CB" w:rsidRPr="0027412B" w:rsidRDefault="00B573CB" w:rsidP="00B573CB">
      <w:pPr>
        <w:spacing w:after="120" w:line="240" w:lineRule="auto"/>
        <w:rPr>
          <w:lang w:val="hu-HU"/>
        </w:rPr>
      </w:pPr>
      <w:r w:rsidRPr="0027412B">
        <w:rPr>
          <w:lang w:val="hu-HU"/>
        </w:rPr>
        <w:t>Az s. pont szerinti tanulóknál a digitális kompetencia fejlesztése kettős célt szolgál: egyrészt az általános digitális műveltség fejlesztése, másrészt az adaptív technológia (AAK-alkalmazások, hangfelismerő szoftverek, vizuális napirend-alkalmazások) önálló alkalmazásának elsajátítása. Az ezekhez szükséges eszközöket az iskola biztosítja.</w:t>
      </w:r>
    </w:p>
    <w:p w14:paraId="135BA14F" w14:textId="77777777" w:rsidR="00B573CB" w:rsidRPr="0027412B" w:rsidRDefault="00B573CB" w:rsidP="00B573CB">
      <w:pPr>
        <w:pStyle w:val="Cmsor3"/>
        <w:rPr>
          <w:lang w:val="hu-HU"/>
        </w:rPr>
      </w:pPr>
      <w:bookmarkStart w:id="298" w:name="_Toc233575926"/>
      <w:r w:rsidRPr="0027412B">
        <w:rPr>
          <w:lang w:val="hu-HU"/>
        </w:rPr>
        <w:t>Szociális és állampolgári kompetencia</w:t>
      </w:r>
      <w:bookmarkEnd w:id="298"/>
    </w:p>
    <w:p w14:paraId="3D4821DA" w14:textId="77777777" w:rsidR="00B573CB" w:rsidRPr="0027412B" w:rsidRDefault="00B573CB" w:rsidP="00B573CB">
      <w:pPr>
        <w:spacing w:after="120" w:line="240" w:lineRule="auto"/>
        <w:rPr>
          <w:lang w:val="hu-HU"/>
        </w:rPr>
      </w:pPr>
      <w:r w:rsidRPr="0027412B">
        <w:rPr>
          <w:lang w:val="hu-HU"/>
        </w:rPr>
        <w:t xml:space="preserve">Az inkluzív szervezési forma önmagában erőteljes szociális tanulási közeget biztosít. Az s. pont szerinti tanulóknál a szociális készségek (kapcsolatteremtés, együttműködés, </w:t>
      </w:r>
      <w:r w:rsidRPr="0027412B">
        <w:rPr>
          <w:lang w:val="hu-HU"/>
        </w:rPr>
        <w:lastRenderedPageBreak/>
        <w:t>konfliktuskezelés) fejlesztése az EFT-ben nevesített fejlesztési célterület, amelyre mind a tanórákon (árnyékpedagógus támogatásával), mind a habilitációs foglalkozásokon célzottan sor kerül.</w:t>
      </w:r>
    </w:p>
    <w:p w14:paraId="13476CFC" w14:textId="77777777" w:rsidR="00B573CB" w:rsidRPr="0027412B" w:rsidRDefault="00B573CB" w:rsidP="00B573CB">
      <w:pPr>
        <w:pStyle w:val="Cmsor3"/>
        <w:rPr>
          <w:lang w:val="hu-HU"/>
        </w:rPr>
      </w:pPr>
      <w:bookmarkStart w:id="299" w:name="_Toc233575927"/>
      <w:r w:rsidRPr="0027412B">
        <w:rPr>
          <w:lang w:val="hu-HU"/>
        </w:rPr>
        <w:t>Életviteli és környezeti kompetencia</w:t>
      </w:r>
      <w:bookmarkEnd w:id="299"/>
    </w:p>
    <w:p w14:paraId="362CA948" w14:textId="77777777" w:rsidR="00B573CB" w:rsidRPr="0027412B" w:rsidRDefault="00B573CB" w:rsidP="00B573CB">
      <w:pPr>
        <w:spacing w:after="120" w:line="240" w:lineRule="auto"/>
        <w:rPr>
          <w:lang w:val="hu-HU"/>
        </w:rPr>
      </w:pPr>
      <w:r w:rsidRPr="0027412B">
        <w:rPr>
          <w:lang w:val="hu-HU"/>
        </w:rPr>
        <w:t>Az adaptív viselkedés és az önálló életvitel elemei – különösen ASZ és mozgásszervi fogyatékos tanulóknál – kiemelt fejlesztési területet képeznek. A mindennapi élethelyzetekhez kötött ismeretek (étkezés, közlekedés, vásárlás, önellátás) mind tanórai, mind habilitációs keretek között beépülnek a fejlesztési programba.</w:t>
      </w:r>
    </w:p>
    <w:p w14:paraId="6A670FA9" w14:textId="77777777" w:rsidR="00B573CB" w:rsidRPr="0027412B" w:rsidRDefault="00B573CB" w:rsidP="00B573CB">
      <w:pPr>
        <w:pStyle w:val="Cmsor2"/>
        <w:rPr>
          <w:lang w:val="hu-HU"/>
        </w:rPr>
      </w:pPr>
      <w:bookmarkStart w:id="300" w:name="_Toc233575928"/>
      <w:r w:rsidRPr="0027412B">
        <w:rPr>
          <w:lang w:val="hu-HU"/>
        </w:rPr>
        <w:t>10.7 A mindennapos testnevelés, testmozgás megvalósítása</w:t>
      </w:r>
      <w:bookmarkEnd w:id="300"/>
    </w:p>
    <w:p w14:paraId="0ED0C4CD" w14:textId="77777777" w:rsidR="00B573CB" w:rsidRPr="0027412B" w:rsidRDefault="00B573CB" w:rsidP="00B573CB">
      <w:pPr>
        <w:spacing w:after="120" w:line="240" w:lineRule="auto"/>
        <w:rPr>
          <w:lang w:val="hu-HU"/>
        </w:rPr>
      </w:pPr>
      <w:r w:rsidRPr="0027412B">
        <w:rPr>
          <w:lang w:val="hu-HU"/>
        </w:rPr>
        <w:t>Az s. pont szerinti tanulók részvétele a mindennapos testnevelésben az inkluzív osztály testnevelésóráin valósul meg, ahol az árnyékpedagógus és szükség esetén gyógytornász biztosítja a szükséges adaptációt és a tanuló biztonságos részvételét.</w:t>
      </w:r>
    </w:p>
    <w:p w14:paraId="7A1AB05B" w14:textId="77777777" w:rsidR="00B573CB" w:rsidRPr="0008171F" w:rsidRDefault="00B573CB" w:rsidP="0008171F">
      <w:pPr>
        <w:pStyle w:val="Listaszerbekezds"/>
        <w:numPr>
          <w:ilvl w:val="0"/>
          <w:numId w:val="103"/>
        </w:numPr>
        <w:spacing w:after="120" w:line="240" w:lineRule="auto"/>
        <w:rPr>
          <w:lang w:val="hu-HU"/>
        </w:rPr>
      </w:pPr>
      <w:r w:rsidRPr="0008171F">
        <w:rPr>
          <w:lang w:val="hu-HU"/>
        </w:rPr>
        <w:t>Mozgásszervi fogyatékos tanulók esetén az orvosi és gyógytornász szakvélemény alapján módosított mozgásprogram alkalmazandó; a tanuló felmentése csak kivételes esetben, szakorvosi javaslattal indokolt.</w:t>
      </w:r>
    </w:p>
    <w:p w14:paraId="6CEC82A0" w14:textId="77777777" w:rsidR="00B573CB" w:rsidRPr="0008171F" w:rsidRDefault="00B573CB" w:rsidP="0008171F">
      <w:pPr>
        <w:pStyle w:val="Listaszerbekezds"/>
        <w:numPr>
          <w:ilvl w:val="0"/>
          <w:numId w:val="103"/>
        </w:numPr>
        <w:spacing w:after="120" w:line="240" w:lineRule="auto"/>
        <w:rPr>
          <w:lang w:val="hu-HU"/>
        </w:rPr>
      </w:pPr>
      <w:r w:rsidRPr="0008171F">
        <w:rPr>
          <w:lang w:val="hu-HU"/>
        </w:rPr>
        <w:t>ASZ-tanulóknál a testnevelésóra struktúráját, a feladatok sorrendjét és a csoportos játékszabályokat vizuálisan előre jelezzük, és az árnyékpedagógus segíti az átmeneteket.</w:t>
      </w:r>
    </w:p>
    <w:p w14:paraId="485C1FCC" w14:textId="77777777" w:rsidR="00B573CB" w:rsidRPr="0008171F" w:rsidRDefault="00B573CB" w:rsidP="0008171F">
      <w:pPr>
        <w:pStyle w:val="Listaszerbekezds"/>
        <w:numPr>
          <w:ilvl w:val="0"/>
          <w:numId w:val="103"/>
        </w:numPr>
        <w:spacing w:after="120" w:line="240" w:lineRule="auto"/>
        <w:rPr>
          <w:lang w:val="hu-HU"/>
        </w:rPr>
      </w:pPr>
      <w:r w:rsidRPr="0008171F">
        <w:rPr>
          <w:lang w:val="hu-HU"/>
        </w:rPr>
        <w:t>Hallási fogyatékos tanulóknál a szóbeli instrukciók vizuális megerősítéssel (pl. jel, tábla) kiegészítendők.</w:t>
      </w:r>
    </w:p>
    <w:p w14:paraId="113CAFB3" w14:textId="77777777" w:rsidR="00B573CB" w:rsidRPr="0008171F" w:rsidRDefault="00B573CB" w:rsidP="0008171F">
      <w:pPr>
        <w:pStyle w:val="Listaszerbekezds"/>
        <w:numPr>
          <w:ilvl w:val="0"/>
          <w:numId w:val="103"/>
        </w:numPr>
        <w:spacing w:after="120" w:line="240" w:lineRule="auto"/>
        <w:rPr>
          <w:lang w:val="hu-HU"/>
        </w:rPr>
      </w:pPr>
      <w:r w:rsidRPr="0008171F">
        <w:rPr>
          <w:lang w:val="hu-HU"/>
        </w:rPr>
        <w:t>A habilitációs-rehabilitációs foglalkozásokon a gyógytornász a testnevelés tantárgy fejlesztési tartalmaihoz kapcsolódó egyéni mozgásprogramot tervezhet és valósíthat meg a testnevelés órákon kívül is.</w:t>
      </w:r>
    </w:p>
    <w:p w14:paraId="602D30A7" w14:textId="77777777" w:rsidR="00B573CB" w:rsidRPr="0008171F" w:rsidRDefault="00B573CB" w:rsidP="0008171F">
      <w:pPr>
        <w:pStyle w:val="Listaszerbekezds"/>
        <w:numPr>
          <w:ilvl w:val="0"/>
          <w:numId w:val="103"/>
        </w:numPr>
        <w:spacing w:after="120" w:line="240" w:lineRule="auto"/>
        <w:rPr>
          <w:lang w:val="hu-HU"/>
        </w:rPr>
      </w:pPr>
      <w:r w:rsidRPr="0008171F">
        <w:rPr>
          <w:lang w:val="hu-HU"/>
        </w:rPr>
        <w:t>A mindennapos testnevelés heti öt testnevelésórából áll, amelybe a habilitációs keretből biztosított gyógytorna-foglalkozások, indokolt esetben integrálhatók, de külön szerveződnek.</w:t>
      </w:r>
    </w:p>
    <w:p w14:paraId="40B07393" w14:textId="77777777" w:rsidR="00B573CB" w:rsidRPr="0027412B" w:rsidRDefault="00B573CB" w:rsidP="00B573CB">
      <w:pPr>
        <w:pStyle w:val="Cmsor2"/>
        <w:rPr>
          <w:lang w:val="hu-HU"/>
        </w:rPr>
      </w:pPr>
      <w:bookmarkStart w:id="301" w:name="_Toc233575929"/>
      <w:r w:rsidRPr="0027412B">
        <w:rPr>
          <w:lang w:val="hu-HU"/>
        </w:rPr>
        <w:t>10.8 Választható tantárgyak, foglalkozások, továbbá ezek esetében a pedagógusválasztás szabályai</w:t>
      </w:r>
      <w:bookmarkEnd w:id="301"/>
    </w:p>
    <w:p w14:paraId="4C4EA060" w14:textId="77777777" w:rsidR="00B573CB" w:rsidRPr="0027412B" w:rsidRDefault="00B573CB" w:rsidP="00B573CB">
      <w:pPr>
        <w:spacing w:after="120" w:line="240" w:lineRule="auto"/>
        <w:rPr>
          <w:lang w:val="hu-HU"/>
        </w:rPr>
      </w:pPr>
      <w:r w:rsidRPr="0027412B">
        <w:rPr>
          <w:lang w:val="hu-HU"/>
        </w:rPr>
        <w:t>Az s. pont szerinti tanulók számára a választható tantárgyak és foglalkozások köre megegyezik az r. pont szerinti tanulókéval, azzal az eltéréssel, hogy a választás során az EFT-ben rögzített fejlesztési célok és a tanuló terhelhetősége figyelembe veendők.</w:t>
      </w:r>
    </w:p>
    <w:p w14:paraId="7F6B51C5" w14:textId="77777777" w:rsidR="00B573CB" w:rsidRPr="00B573CB" w:rsidRDefault="00B573CB" w:rsidP="0008171F">
      <w:pPr>
        <w:pStyle w:val="Listaszerbekezds"/>
        <w:numPr>
          <w:ilvl w:val="0"/>
          <w:numId w:val="103"/>
        </w:numPr>
        <w:spacing w:after="120" w:line="240" w:lineRule="auto"/>
        <w:rPr>
          <w:lang w:val="hu-HU"/>
        </w:rPr>
      </w:pPr>
      <w:r w:rsidRPr="00B573CB">
        <w:rPr>
          <w:lang w:val="hu-HU"/>
        </w:rPr>
        <w:t>A választható foglalkozásokat az árnyékpedagógus segítségével, az inkluzív osztállyal együtt látogathatják.</w:t>
      </w:r>
    </w:p>
    <w:p w14:paraId="532CFD08" w14:textId="77777777" w:rsidR="00B573CB" w:rsidRPr="00B573CB" w:rsidRDefault="00B573CB" w:rsidP="0008171F">
      <w:pPr>
        <w:pStyle w:val="Listaszerbekezds"/>
        <w:numPr>
          <w:ilvl w:val="0"/>
          <w:numId w:val="103"/>
        </w:numPr>
        <w:spacing w:after="120" w:line="240" w:lineRule="auto"/>
        <w:rPr>
          <w:lang w:val="hu-HU"/>
        </w:rPr>
      </w:pPr>
      <w:r w:rsidRPr="00B573CB">
        <w:rPr>
          <w:lang w:val="hu-HU"/>
        </w:rPr>
        <w:t>Ha az s. pont szerinti tanuló a habilitációs-rehabilitációs foglalkozásainak időpontja miatt nem tud részt venni egy választható foglalkozáson, az iskola alternatív időpontot kínál, vagy az EFT-ben rögzíti az eltérést.</w:t>
      </w:r>
    </w:p>
    <w:p w14:paraId="7FF40F84" w14:textId="77777777" w:rsidR="00B573CB" w:rsidRPr="00B573CB" w:rsidRDefault="00B573CB" w:rsidP="0008171F">
      <w:pPr>
        <w:pStyle w:val="Listaszerbekezds"/>
        <w:numPr>
          <w:ilvl w:val="0"/>
          <w:numId w:val="103"/>
        </w:numPr>
        <w:spacing w:after="120" w:line="240" w:lineRule="auto"/>
        <w:rPr>
          <w:lang w:val="hu-HU"/>
        </w:rPr>
      </w:pPr>
      <w:r w:rsidRPr="00B573CB">
        <w:rPr>
          <w:lang w:val="hu-HU"/>
        </w:rPr>
        <w:t>A pedagógusválasztás joga az s. pont szerinti tanulókat is megilleti a vonatkozó jogszabályok keretei között. A szülő a habilitációs-rehabilitációs foglalkozásokra – szabad kapacitás esetén – javaslatot tehet, de az iskola a tanuló számára legmegfelelőbb szakember biztosítására törekszik.</w:t>
      </w:r>
    </w:p>
    <w:p w14:paraId="51044592" w14:textId="77777777" w:rsidR="00B573CB" w:rsidRPr="0027412B" w:rsidRDefault="00B573CB" w:rsidP="00B573CB">
      <w:pPr>
        <w:pStyle w:val="Cmsor2"/>
        <w:rPr>
          <w:lang w:val="hu-HU"/>
        </w:rPr>
      </w:pPr>
      <w:bookmarkStart w:id="302" w:name="_Toc233575930"/>
      <w:r w:rsidRPr="0027412B">
        <w:rPr>
          <w:lang w:val="hu-HU"/>
        </w:rPr>
        <w:t xml:space="preserve">10.9 A tanuló tanulmányi munkájának ellenőrzési és értékelési módja, diagnosztikus, </w:t>
      </w:r>
      <w:proofErr w:type="spellStart"/>
      <w:r w:rsidRPr="0027412B">
        <w:rPr>
          <w:lang w:val="hu-HU"/>
        </w:rPr>
        <w:t>szummatív</w:t>
      </w:r>
      <w:proofErr w:type="spellEnd"/>
      <w:r w:rsidRPr="0027412B">
        <w:rPr>
          <w:lang w:val="hu-HU"/>
        </w:rPr>
        <w:t>, fejlesztő formái</w:t>
      </w:r>
      <w:bookmarkEnd w:id="302"/>
    </w:p>
    <w:p w14:paraId="2BEDCD3A" w14:textId="77777777" w:rsidR="00B573CB" w:rsidRPr="0027412B" w:rsidRDefault="00B573CB" w:rsidP="00B573CB">
      <w:pPr>
        <w:spacing w:after="120" w:line="240" w:lineRule="auto"/>
        <w:rPr>
          <w:lang w:val="hu-HU"/>
        </w:rPr>
      </w:pPr>
      <w:r w:rsidRPr="0027412B">
        <w:rPr>
          <w:lang w:val="hu-HU"/>
        </w:rPr>
        <w:t xml:space="preserve">Az s. pont szerinti tanulók értékelése az egyéni fejlesztési tervben rögzített elvek és a Szakértői Bizottság javaslatai alapján, a </w:t>
      </w:r>
      <w:proofErr w:type="spellStart"/>
      <w:r w:rsidRPr="0027412B">
        <w:rPr>
          <w:lang w:val="hu-HU"/>
        </w:rPr>
        <w:t>Nkt</w:t>
      </w:r>
      <w:proofErr w:type="spellEnd"/>
      <w:r w:rsidRPr="0027412B">
        <w:rPr>
          <w:lang w:val="hu-HU"/>
        </w:rPr>
        <w:t xml:space="preserve">. és a </w:t>
      </w:r>
      <w:proofErr w:type="spellStart"/>
      <w:r w:rsidRPr="0027412B">
        <w:rPr>
          <w:lang w:val="hu-HU"/>
        </w:rPr>
        <w:t>Műkr</w:t>
      </w:r>
      <w:proofErr w:type="spellEnd"/>
      <w:r w:rsidRPr="0027412B">
        <w:rPr>
          <w:lang w:val="hu-HU"/>
        </w:rPr>
        <w:t>. vonatkozó előírásaival összhangban valósul meg. Az értékelés alapelve: a tanuló saját fejlődési pályájához mérten, méltányos és ösztönző visszajelzést kapjon.</w:t>
      </w:r>
    </w:p>
    <w:p w14:paraId="5CE70615" w14:textId="77777777" w:rsidR="00B573CB" w:rsidRPr="0027412B" w:rsidRDefault="00B573CB" w:rsidP="00B573CB">
      <w:pPr>
        <w:pStyle w:val="Cmsor3"/>
        <w:rPr>
          <w:lang w:val="hu-HU"/>
        </w:rPr>
      </w:pPr>
      <w:bookmarkStart w:id="303" w:name="_Toc233575931"/>
      <w:r w:rsidRPr="0027412B">
        <w:rPr>
          <w:lang w:val="hu-HU"/>
        </w:rPr>
        <w:lastRenderedPageBreak/>
        <w:t>Diagnosztikus értékelés</w:t>
      </w:r>
      <w:bookmarkEnd w:id="303"/>
    </w:p>
    <w:p w14:paraId="25E12F91"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Tanév elején és félévkor az árnyékpedagógus és a fejlesztő gyógypedagógus diagnosztikus felmérést végez az SNI-profil aktualitásának és a fejlesztési irányok pontosítása érdekében.</w:t>
      </w:r>
    </w:p>
    <w:p w14:paraId="4AEAA2A5"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Az eredmények az EFT felülvizsgálatának alapját képezik.</w:t>
      </w:r>
    </w:p>
    <w:p w14:paraId="266E6D08" w14:textId="77777777" w:rsidR="00B573CB" w:rsidRPr="00B573CB" w:rsidRDefault="00B573CB" w:rsidP="00B573CB">
      <w:pPr>
        <w:pStyle w:val="Cmsor3"/>
        <w:rPr>
          <w:lang w:val="hu-HU"/>
        </w:rPr>
      </w:pPr>
      <w:bookmarkStart w:id="304" w:name="_Toc233575932"/>
      <w:r w:rsidRPr="00B573CB">
        <w:rPr>
          <w:lang w:val="hu-HU"/>
        </w:rPr>
        <w:t>Fejlesztő (formatív) értékelés</w:t>
      </w:r>
      <w:bookmarkEnd w:id="304"/>
    </w:p>
    <w:p w14:paraId="7559A49E"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Folyamatos, szóbeli és írásbeli visszajelzés a tanulónak és a szülőnek a fejlődés mértékéről.</w:t>
      </w:r>
    </w:p>
    <w:p w14:paraId="0B0D4401"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Portfolió-alapú értékelés alkalmazható, különösen ott, ahol a hagyományos dolgozat nem ad valós képet a tanuló tudásáról.</w:t>
      </w:r>
    </w:p>
    <w:p w14:paraId="16F67E8E"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Az árnyékpedagógus naplót vezet a tanuló tanórai teljesítményéről, részvételéről és fejlődéséről.</w:t>
      </w:r>
    </w:p>
    <w:p w14:paraId="0961DD2A" w14:textId="77777777" w:rsidR="00B573CB" w:rsidRPr="00B573CB" w:rsidRDefault="00B573CB" w:rsidP="00B573CB">
      <w:pPr>
        <w:pStyle w:val="Cmsor3"/>
        <w:rPr>
          <w:lang w:val="hu-HU"/>
        </w:rPr>
      </w:pPr>
      <w:bookmarkStart w:id="305" w:name="_Toc233575933"/>
      <w:proofErr w:type="spellStart"/>
      <w:r w:rsidRPr="00B573CB">
        <w:rPr>
          <w:lang w:val="hu-HU"/>
        </w:rPr>
        <w:t>Szummatív</w:t>
      </w:r>
      <w:proofErr w:type="spellEnd"/>
      <w:r w:rsidRPr="00B573CB">
        <w:rPr>
          <w:lang w:val="hu-HU"/>
        </w:rPr>
        <w:t xml:space="preserve"> értékelés</w:t>
      </w:r>
      <w:bookmarkEnd w:id="305"/>
    </w:p>
    <w:p w14:paraId="0A6E43FE" w14:textId="31974D55" w:rsidR="00B573CB" w:rsidRPr="00B573CB" w:rsidRDefault="00B573CB" w:rsidP="00B573CB">
      <w:pPr>
        <w:pStyle w:val="Felsorols"/>
        <w:tabs>
          <w:tab w:val="num" w:pos="360"/>
        </w:tabs>
        <w:spacing w:after="60" w:line="240" w:lineRule="auto"/>
        <w:ind w:left="360" w:hanging="360"/>
        <w:rPr>
          <w:rFonts w:cs="Times New Roman"/>
          <w:lang w:val="hu-HU"/>
        </w:rPr>
      </w:pPr>
      <w:r>
        <w:rPr>
          <w:rFonts w:cs="Times New Roman"/>
          <w:lang w:val="hu-HU"/>
        </w:rPr>
        <w:t>Tanulásban akadályozott</w:t>
      </w:r>
      <w:r w:rsidRPr="00B573CB">
        <w:rPr>
          <w:rFonts w:cs="Times New Roman"/>
          <w:lang w:val="hu-HU"/>
        </w:rPr>
        <w:t xml:space="preserve"> tanuló esetén az osztályozás a módosított követelmények teljesítéséhez viszonyítva történik.</w:t>
      </w:r>
    </w:p>
    <w:p w14:paraId="43330F6F"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Az értékelési formák adaptálhatók: hosszabb idő, szóbeli/írásbeli alternatíva, kiscsoportos vagy egyéni feleltetés, segédeszköz-használat.</w:t>
      </w:r>
    </w:p>
    <w:p w14:paraId="18E3FCF4"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Mozgásszervi fogyatékos tanulóknál az írásbeli teljesítmény kiváltható szóbeli vagy digitális formával.</w:t>
      </w:r>
    </w:p>
    <w:p w14:paraId="7D6BD821"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Hallási fogyatékos tanulóknál az auditív feladatok vizuális alternatívával helyettesíthetők.</w:t>
      </w:r>
    </w:p>
    <w:p w14:paraId="2D4F72BC"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1–2. évfolyamon szöveges értékelés; 2. évfolyam második félévétől az EFT-ben rögzített elvek szerint osztályzat is adható.</w:t>
      </w:r>
    </w:p>
    <w:p w14:paraId="5BF15CCE" w14:textId="77777777" w:rsidR="00B573CB" w:rsidRPr="0027412B" w:rsidRDefault="00B573CB" w:rsidP="00B573CB">
      <w:pPr>
        <w:pStyle w:val="Cmsor2"/>
        <w:rPr>
          <w:lang w:val="hu-HU"/>
        </w:rPr>
      </w:pPr>
      <w:bookmarkStart w:id="306" w:name="_Toc233575934"/>
      <w:r w:rsidRPr="0027412B">
        <w:rPr>
          <w:lang w:val="hu-HU"/>
        </w:rPr>
        <w:t xml:space="preserve">10.10 Az otthoni felkészüléshez előírt feladatok meghatározásának elvei és </w:t>
      </w:r>
      <w:proofErr w:type="spellStart"/>
      <w:r w:rsidRPr="0027412B">
        <w:rPr>
          <w:lang w:val="hu-HU"/>
        </w:rPr>
        <w:t>korlátai</w:t>
      </w:r>
      <w:bookmarkEnd w:id="306"/>
      <w:proofErr w:type="spellEnd"/>
    </w:p>
    <w:p w14:paraId="558221C0" w14:textId="77777777" w:rsidR="00B573CB" w:rsidRPr="0027412B" w:rsidRDefault="00B573CB" w:rsidP="00B573CB">
      <w:pPr>
        <w:spacing w:after="120" w:line="240" w:lineRule="auto"/>
        <w:rPr>
          <w:lang w:val="hu-HU"/>
        </w:rPr>
      </w:pPr>
      <w:r w:rsidRPr="0027412B">
        <w:rPr>
          <w:lang w:val="hu-HU"/>
        </w:rPr>
        <w:t xml:space="preserve">Az s. pont szerinti tanulók esetén az otthoni feladatok mennyiségét és jellegét az EFT határozza meg, figyelembe véve a tanuló terhelhetőségét, a habilitációs foglalkozások által igénybe vett időkeretet és a szülők </w:t>
      </w:r>
      <w:proofErr w:type="spellStart"/>
      <w:r w:rsidRPr="0027412B">
        <w:rPr>
          <w:lang w:val="hu-HU"/>
        </w:rPr>
        <w:t>bevonhatóságát</w:t>
      </w:r>
      <w:proofErr w:type="spellEnd"/>
      <w:r w:rsidRPr="0027412B">
        <w:rPr>
          <w:lang w:val="hu-HU"/>
        </w:rPr>
        <w:t>.</w:t>
      </w:r>
    </w:p>
    <w:p w14:paraId="7C55B78F"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házi feladatok célja a tanórán szerzett ismeretek megerősítése – nem új anyag feldolgozása.</w:t>
      </w:r>
    </w:p>
    <w:p w14:paraId="7F6FEFF7"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Az otthoni feladatok mennyisége az árnyékpedagógus és a szülő közötti megállapodás alapján rugalmasan módosítható.</w:t>
      </w:r>
    </w:p>
    <w:p w14:paraId="0455E313"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TANAK-os tanulónál az otthoni feladat az adaptált követelményekhez igazodik, mennyiségét az osztály többi tanulójáéhoz képest csökkenteni lehet.</w:t>
      </w:r>
    </w:p>
    <w:p w14:paraId="6DF50B9E"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Szenzoros túlterhelésre érzékeny tanulóknál (különösen ASZ) törekszünk arra, hogy az iskolában megkezdett feladatot a tanuló be tudja fejezni, és otthonra csak karbantartó jellegű, rövid, strukturált feladat kerüljön.</w:t>
      </w:r>
    </w:p>
    <w:p w14:paraId="6CCBA3AF" w14:textId="77777777" w:rsidR="00B573CB" w:rsidRPr="00B573CB" w:rsidRDefault="00B573CB" w:rsidP="00B573CB">
      <w:pPr>
        <w:pStyle w:val="Cmsor2"/>
        <w:rPr>
          <w:lang w:val="hu-HU"/>
        </w:rPr>
      </w:pPr>
      <w:bookmarkStart w:id="307" w:name="_Toc233575935"/>
      <w:r w:rsidRPr="00B573CB">
        <w:rPr>
          <w:lang w:val="hu-HU"/>
        </w:rPr>
        <w:t>10.11 A tanuló jutalmazásával összefüggő, magatartásának és szorgalmának értékeléséhez kapcsolódó elvek</w:t>
      </w:r>
      <w:bookmarkEnd w:id="307"/>
    </w:p>
    <w:p w14:paraId="5B535101" w14:textId="77777777" w:rsidR="00B573CB" w:rsidRPr="00B573CB" w:rsidRDefault="00B573CB" w:rsidP="00B573CB">
      <w:pPr>
        <w:spacing w:after="120" w:line="240" w:lineRule="auto"/>
        <w:rPr>
          <w:lang w:val="hu-HU"/>
        </w:rPr>
      </w:pPr>
      <w:r w:rsidRPr="00B573CB">
        <w:rPr>
          <w:lang w:val="hu-HU"/>
        </w:rPr>
        <w:t>Az s. pont szerinti tanulók esetén a jutalmazás és a magatartás értékelésének elvei az inkluzív iskola általános értékrendjéhez igazodnak, azzal a kiegészítéssel, hogy az SNI-profil sajátosságait figyelembe vesszük.</w:t>
      </w:r>
    </w:p>
    <w:p w14:paraId="26578AE0"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pozitív megerősítés elvét alkalmazzuk: a kívánt viselkedést és teljesítményt azonnali, konkrét visszajelzéssel jutalmazzuk.</w:t>
      </w:r>
    </w:p>
    <w:p w14:paraId="0777825A"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 xml:space="preserve">Jutalmazási eszközök: szóbeli dicséret, </w:t>
      </w:r>
      <w:proofErr w:type="spellStart"/>
      <w:r w:rsidRPr="00B573CB">
        <w:rPr>
          <w:rFonts w:cs="Times New Roman"/>
          <w:lang w:val="hu-HU"/>
        </w:rPr>
        <w:t>token</w:t>
      </w:r>
      <w:proofErr w:type="spellEnd"/>
      <w:r w:rsidRPr="00B573CB">
        <w:rPr>
          <w:rFonts w:cs="Times New Roman"/>
          <w:lang w:val="hu-HU"/>
        </w:rPr>
        <w:t>-rendszer (pontgyűjtés), szülői tájékoztatás, dicsérő bejegyzés.</w:t>
      </w:r>
    </w:p>
    <w:p w14:paraId="0ED07B68"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magatartás értékelése nem vonatkozhat az SNI-</w:t>
      </w:r>
      <w:proofErr w:type="spellStart"/>
      <w:r w:rsidRPr="00B573CB">
        <w:rPr>
          <w:rFonts w:cs="Times New Roman"/>
          <w:lang w:val="hu-HU"/>
        </w:rPr>
        <w:t>ből</w:t>
      </w:r>
      <w:proofErr w:type="spellEnd"/>
      <w:r w:rsidRPr="00B573CB">
        <w:rPr>
          <w:rFonts w:cs="Times New Roman"/>
          <w:lang w:val="hu-HU"/>
        </w:rPr>
        <w:t xml:space="preserve"> adódó, nem szándékos viselkedésre (pl. sztereotípiák, hangkitörések, motoros nyugtalanság ASZ esetén).</w:t>
      </w:r>
    </w:p>
    <w:p w14:paraId="6F1B0DE9"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lastRenderedPageBreak/>
        <w:t>A szorgalom értékelésénél az egyéni fejlesztési célokhoz mért erőfeszítés az irányadó, nem a tipikus fejlődésű osztálytársak normája.</w:t>
      </w:r>
    </w:p>
    <w:p w14:paraId="7BF18845" w14:textId="77777777" w:rsidR="00B573CB" w:rsidRPr="00B573CB" w:rsidRDefault="00B573CB" w:rsidP="00B573CB">
      <w:pPr>
        <w:pStyle w:val="Cmsor2"/>
        <w:rPr>
          <w:lang w:val="hu-HU"/>
        </w:rPr>
      </w:pPr>
      <w:bookmarkStart w:id="308" w:name="_Toc233575936"/>
      <w:r w:rsidRPr="00B573CB">
        <w:rPr>
          <w:lang w:val="hu-HU"/>
        </w:rPr>
        <w:t>10.12 A tanuló magatartásának, szorgalmának értékeléséhez, minősítéséhez kapcsolódó elvek</w:t>
      </w:r>
      <w:bookmarkEnd w:id="308"/>
    </w:p>
    <w:p w14:paraId="7C05BD2B" w14:textId="77777777" w:rsidR="00B573CB" w:rsidRPr="00B573CB" w:rsidRDefault="00B573CB" w:rsidP="00B573CB">
      <w:pPr>
        <w:spacing w:after="120" w:line="240" w:lineRule="auto"/>
        <w:rPr>
          <w:lang w:val="hu-HU"/>
        </w:rPr>
      </w:pPr>
      <w:r w:rsidRPr="00B573CB">
        <w:rPr>
          <w:lang w:val="hu-HU"/>
        </w:rPr>
        <w:t>Az s. pont szerinti tanulók magatartásának és szorgalmának minősítése az EFT-ben rögzített elvek szerint, az árnyékpedagógus és az osztályfőnök közös megfigyelése alapján történik.</w:t>
      </w:r>
    </w:p>
    <w:p w14:paraId="03370F70"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minősítési kategóriák (példás, jó, változó, rossz) alkalmazásakor kizárólag az SNI-profil ismeretében döntünk.</w:t>
      </w:r>
    </w:p>
    <w:p w14:paraId="7257F60E"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Ha a Szakértői Bizottság szöveges értékelést javasol a magatartás-szorgalom esetén is, azt alkalmazzuk az osztályzat helyett.</w:t>
      </w:r>
    </w:p>
    <w:p w14:paraId="33876409"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 xml:space="preserve">A minősítésről a szülőt </w:t>
      </w:r>
      <w:proofErr w:type="spellStart"/>
      <w:r w:rsidRPr="00B573CB">
        <w:rPr>
          <w:rFonts w:cs="Times New Roman"/>
          <w:lang w:val="hu-HU"/>
        </w:rPr>
        <w:t>félévente</w:t>
      </w:r>
      <w:proofErr w:type="spellEnd"/>
      <w:r w:rsidRPr="00B573CB">
        <w:rPr>
          <w:rFonts w:cs="Times New Roman"/>
          <w:lang w:val="hu-HU"/>
        </w:rPr>
        <w:t xml:space="preserve"> írásban tájékoztatjuk, az EFT-megbeszéléseken részletesen egyeztetünk.</w:t>
      </w:r>
    </w:p>
    <w:p w14:paraId="6C157BB8" w14:textId="77777777" w:rsidR="00B573CB" w:rsidRPr="00B573CB" w:rsidRDefault="00B573CB" w:rsidP="00B573CB">
      <w:pPr>
        <w:pStyle w:val="Cmsor2"/>
        <w:rPr>
          <w:lang w:val="hu-HU"/>
        </w:rPr>
      </w:pPr>
      <w:bookmarkStart w:id="309" w:name="_Toc233575937"/>
      <w:r w:rsidRPr="00B573CB">
        <w:rPr>
          <w:lang w:val="hu-HU"/>
        </w:rPr>
        <w:t>10.13 Csoportbontások és egyéb foglalkozások szervezésének elvei</w:t>
      </w:r>
      <w:bookmarkEnd w:id="309"/>
    </w:p>
    <w:p w14:paraId="0F382281" w14:textId="77777777" w:rsidR="00B573CB" w:rsidRPr="00B573CB" w:rsidRDefault="00B573CB" w:rsidP="00B573CB">
      <w:pPr>
        <w:spacing w:after="120" w:line="240" w:lineRule="auto"/>
        <w:rPr>
          <w:lang w:val="hu-HU"/>
        </w:rPr>
      </w:pPr>
      <w:r w:rsidRPr="00B573CB">
        <w:rPr>
          <w:lang w:val="hu-HU"/>
        </w:rPr>
        <w:t>Az s. pont szerinti tanulók a kötelező tanórákon az inkluzív osztályban vesznek részt. Csoportbontásra a habilitációs-rehabilitációs foglalkozásokon kerül sor: ezek 2–6 fős kiscsoportokban valósulnak meg, a fejlesztési profil homogenitása alapján.</w:t>
      </w:r>
    </w:p>
    <w:p w14:paraId="77906E79"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kiscsoportok összetételét az árnyékpedagógus és a fejlesztő gyógypedagógus évente felülvizsgálja.</w:t>
      </w:r>
    </w:p>
    <w:p w14:paraId="7AEB2053"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csoportbontás célja nem az elkülönítés, hanem az intenzív, célzott fejlesztés, amelynek eredményeként a tanuló az inkluzív osztályban is egyre önállóbban tud részt venni.</w:t>
      </w:r>
    </w:p>
    <w:p w14:paraId="29440079"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Az egyes tanórákon (pl. testnevelés, technika, vizuális kultúra) az árnyékpedagógus egyéni segítséggel biztosítja a részvételt, csoportbontás nélkül.</w:t>
      </w:r>
    </w:p>
    <w:p w14:paraId="30D2E039" w14:textId="77777777" w:rsidR="00B573CB" w:rsidRPr="00B573CB" w:rsidRDefault="00B573CB" w:rsidP="00B573CB">
      <w:pPr>
        <w:pStyle w:val="Cmsor2"/>
        <w:rPr>
          <w:lang w:val="hu-HU"/>
        </w:rPr>
      </w:pPr>
      <w:bookmarkStart w:id="310" w:name="_Toc233575938"/>
      <w:r w:rsidRPr="00B573CB">
        <w:rPr>
          <w:lang w:val="hu-HU"/>
        </w:rPr>
        <w:t>10.14 Az egyéb foglalkozások szervezésének elvei</w:t>
      </w:r>
      <w:bookmarkEnd w:id="310"/>
    </w:p>
    <w:p w14:paraId="24F0C260" w14:textId="77777777" w:rsidR="00B573CB" w:rsidRPr="00B573CB" w:rsidRDefault="00B573CB" w:rsidP="00B573CB">
      <w:pPr>
        <w:spacing w:after="120" w:line="240" w:lineRule="auto"/>
        <w:rPr>
          <w:lang w:val="hu-HU"/>
        </w:rPr>
      </w:pPr>
      <w:r w:rsidRPr="00B573CB">
        <w:rPr>
          <w:lang w:val="hu-HU"/>
        </w:rPr>
        <w:t>Az s. pont szerinti tanulók számára szervezett egyéb (tanórán kívüli) foglalkozások az EFT-ben meghatározott fejlesztési célokat szolgálják. Ezek lehetnek:</w:t>
      </w:r>
    </w:p>
    <w:p w14:paraId="435DA448"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Habilitációs-rehabilitációs foglalkozások (kötelező órakeret) – délutáni időpontban vagy a tanórarendbe illesztve.</w:t>
      </w:r>
    </w:p>
    <w:p w14:paraId="7A743BF7"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 xml:space="preserve">Állatasszisztált fejlesztés és terápia – a Duna </w:t>
      </w:r>
      <w:proofErr w:type="spellStart"/>
      <w:r w:rsidRPr="00B573CB">
        <w:rPr>
          <w:rFonts w:cs="Times New Roman"/>
          <w:lang w:val="hu-HU"/>
        </w:rPr>
        <w:t>Dog</w:t>
      </w:r>
      <w:proofErr w:type="spellEnd"/>
      <w:r w:rsidRPr="00B573CB">
        <w:rPr>
          <w:rFonts w:cs="Times New Roman"/>
          <w:lang w:val="hu-HU"/>
        </w:rPr>
        <w:t xml:space="preserve"> Center Alapítvány szakmai bázisán szervezett, EFT-be integrált program.</w:t>
      </w:r>
    </w:p>
    <w:p w14:paraId="582D5C74"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TSMT (Tervezett Szenzomotoros Tréning) és Alapozó terápia – szükség esetén az iskola szakemberei végzik vagy külső szolgáltatóval szervezzük.</w:t>
      </w:r>
    </w:p>
    <w:p w14:paraId="5F40B35E"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 xml:space="preserve">Szociális készségfejlesztő csoport – vegyes SNI-összetételű kis csoport, ahol az </w:t>
      </w:r>
      <w:proofErr w:type="spellStart"/>
      <w:r w:rsidRPr="00B573CB">
        <w:rPr>
          <w:rFonts w:cs="Times New Roman"/>
          <w:lang w:val="hu-HU"/>
        </w:rPr>
        <w:t>inklúzió</w:t>
      </w:r>
      <w:proofErr w:type="spellEnd"/>
      <w:r w:rsidRPr="00B573CB">
        <w:rPr>
          <w:rFonts w:cs="Times New Roman"/>
          <w:lang w:val="hu-HU"/>
        </w:rPr>
        <w:t xml:space="preserve"> közvetlen élménye kerül feldolgozásra.</w:t>
      </w:r>
    </w:p>
    <w:p w14:paraId="502E0632"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Az egyéb foglalkozásokba való bevonás önkéntes és szülői beleegyezéshez kötött; a kötelező habilitációs órakeret nem önkéntes.</w:t>
      </w:r>
    </w:p>
    <w:p w14:paraId="10B09F55" w14:textId="77777777" w:rsidR="00B573CB" w:rsidRPr="00B573CB" w:rsidRDefault="00B573CB" w:rsidP="00B573CB">
      <w:pPr>
        <w:pStyle w:val="Cmsor2"/>
        <w:rPr>
          <w:lang w:val="hu-HU"/>
        </w:rPr>
      </w:pPr>
      <w:bookmarkStart w:id="311" w:name="_Toc233575939"/>
      <w:r w:rsidRPr="00B573CB">
        <w:rPr>
          <w:lang w:val="hu-HU"/>
        </w:rPr>
        <w:t>10.15 Az iskolában a nevelési és oktatási célok megvalósítását segítő tanítási órán kívüli egyéb foglalkozások</w:t>
      </w:r>
      <w:bookmarkEnd w:id="311"/>
    </w:p>
    <w:p w14:paraId="62DD3A52" w14:textId="77777777" w:rsidR="00B573CB" w:rsidRPr="00B573CB" w:rsidRDefault="00B573CB" w:rsidP="00B573CB">
      <w:pPr>
        <w:spacing w:after="120" w:line="240" w:lineRule="auto"/>
        <w:rPr>
          <w:lang w:val="hu-HU"/>
        </w:rPr>
      </w:pPr>
      <w:r w:rsidRPr="00B573CB">
        <w:rPr>
          <w:lang w:val="hu-HU"/>
        </w:rPr>
        <w:t>Az s. pont szerinti tanulók az inkluzív osztály tanórán kívüli foglalkozásokon (tanulmányi kirándulás, múzeumlátogatás, színház, projektnap, sportverseny) részt vesznek. Az árnyékpedagógus ezeken a programokon is jelen van, és biztosítja a tanuló biztonságos részvételét, az előzetes felkészítést és szükség esetén az egyéni támogatást.</w:t>
      </w:r>
    </w:p>
    <w:p w14:paraId="5C134FB4"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Szenzoros szempontból megterhelő programoknál (zsúfolt helyszín, zajosabb rendezvény) az előzetes szülői egyeztetés és vizuális felkészítés kötelező.</w:t>
      </w:r>
    </w:p>
    <w:p w14:paraId="6BE58627"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lastRenderedPageBreak/>
        <w:t>A tanuló részvételéről a szülővel minden esetben egyeztetünk; ha a program a tanuló számára aránytalanul megterhelő, alternatív megoldást kínálunk.</w:t>
      </w:r>
    </w:p>
    <w:p w14:paraId="5F58773C" w14:textId="77777777" w:rsidR="00B573CB" w:rsidRPr="00B573CB" w:rsidRDefault="00B573CB" w:rsidP="00B573CB">
      <w:pPr>
        <w:pStyle w:val="Cmsor2"/>
        <w:rPr>
          <w:lang w:val="hu-HU"/>
        </w:rPr>
      </w:pPr>
      <w:bookmarkStart w:id="312" w:name="_Toc233575940"/>
      <w:r w:rsidRPr="00B573CB">
        <w:rPr>
          <w:lang w:val="hu-HU"/>
        </w:rPr>
        <w:t>10.16 A fizikai állapot mérése</w:t>
      </w:r>
      <w:bookmarkEnd w:id="312"/>
    </w:p>
    <w:p w14:paraId="5FE31661" w14:textId="77777777" w:rsidR="00B573CB" w:rsidRPr="00B573CB" w:rsidRDefault="00B573CB" w:rsidP="00B573CB">
      <w:pPr>
        <w:spacing w:after="120" w:line="240" w:lineRule="auto"/>
        <w:rPr>
          <w:lang w:val="hu-HU"/>
        </w:rPr>
      </w:pPr>
      <w:r w:rsidRPr="00B573CB">
        <w:rPr>
          <w:lang w:val="hu-HU"/>
        </w:rPr>
        <w:t>Az s. pont szerinti tanulók fizikai állapotának mérése az inkluzív osztály mérési rendjébe illeszkedik, az SNI-profil figyelembevételével adaptálva.</w:t>
      </w:r>
    </w:p>
    <w:p w14:paraId="25DE826C"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Mozgásszervi fogyatékos tanulóknál a Netfit- vagy egyéb fizikai állapotfelmérési protokoll a gyógytornász és az orvos javaslatára módosított formában alkalmazandó; az eredményeket a tanuló egyéni kiindulópontjához viszonyítjuk.</w:t>
      </w:r>
    </w:p>
    <w:p w14:paraId="643E3463"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ASZ-tanulóknál a felmérést strukturált, előre jelzett formában, kiscsoportos vagy egyéni körülmények között végezzük.</w:t>
      </w:r>
    </w:p>
    <w:p w14:paraId="416C9AEC"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fizikai állapotfelmérés eredményei beépülnek az EFT-be, és alapot adnak a habilitációs foglalkozásokon tervezett mozgásprogramhoz.</w:t>
      </w:r>
    </w:p>
    <w:p w14:paraId="7E802B38"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felmérés eredményei az iskola belső nyilvántartásában rögzítésre kerülnek; az egészségügyi hatóság felé szükséges adatszolgáltatást az iskola elvégzi.</w:t>
      </w:r>
    </w:p>
    <w:p w14:paraId="1606FB3B" w14:textId="77777777" w:rsidR="00B573CB" w:rsidRPr="00B573CB" w:rsidRDefault="00B573CB" w:rsidP="00B573CB">
      <w:pPr>
        <w:pStyle w:val="Cmsor2"/>
        <w:rPr>
          <w:lang w:val="hu-HU"/>
        </w:rPr>
      </w:pPr>
      <w:bookmarkStart w:id="313" w:name="_Toc233575941"/>
      <w:r w:rsidRPr="00B573CB">
        <w:rPr>
          <w:lang w:val="hu-HU"/>
        </w:rPr>
        <w:t>10.17 Egészségnevelési és környezeti nevelési elvek</w:t>
      </w:r>
      <w:bookmarkEnd w:id="313"/>
    </w:p>
    <w:p w14:paraId="24E0D1E3" w14:textId="77777777" w:rsidR="00B573CB" w:rsidRPr="00B573CB" w:rsidRDefault="00B573CB" w:rsidP="00B573CB">
      <w:pPr>
        <w:spacing w:after="120" w:line="240" w:lineRule="auto"/>
        <w:rPr>
          <w:lang w:val="hu-HU"/>
        </w:rPr>
      </w:pPr>
      <w:r w:rsidRPr="00B573CB">
        <w:rPr>
          <w:lang w:val="hu-HU"/>
        </w:rPr>
        <w:t>Az s. pont szerinti tanulók egészségnevelése az inkluzív osztály programjába integráltan, az SNI-profil sajátosságait figyelembe véve valósul meg. Az egészségnevelési és egészségfejlesztési feladatok megvalósításába az intézmény a mindenkori szerződött iskola-egészségügyi szolgálatot is bevonja.</w:t>
      </w:r>
    </w:p>
    <w:p w14:paraId="5FE0C7EE"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Az egészséges életmód tantárgyközi megjelenítése (testnevelés, természetismeret, osztályfőnöki) az s. pont szerinti tanulóknál is kötelező, adaptált formában.</w:t>
      </w:r>
    </w:p>
    <w:p w14:paraId="4D62E6D4"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szenzoros sajátosságokhoz igazított étkezési és mozgásrutinok kialakítása a fejlesztés részét képezi.</w:t>
      </w:r>
    </w:p>
    <w:p w14:paraId="663E2609"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Állatasszisztált terápia keretében is megjelennek az egészségnevelési tartalmak (állatgondozás, felelős viselkedés, természet tisztelete).</w:t>
      </w:r>
    </w:p>
    <w:p w14:paraId="79460AFF"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környezeti nevelés konkrét, tapasztalatközpontú tevékenységek (kiskert, állatgondozás, séta) útján valósul meg, amelyek az SNI-s tanulók számára különösen hatékony tanulási formát jelentenek.</w:t>
      </w:r>
    </w:p>
    <w:p w14:paraId="0F20CFC7" w14:textId="77777777" w:rsidR="00B573CB" w:rsidRPr="00B573CB" w:rsidRDefault="00B573CB" w:rsidP="00B573CB">
      <w:pPr>
        <w:pStyle w:val="Cmsor2"/>
        <w:rPr>
          <w:lang w:val="hu-HU"/>
        </w:rPr>
      </w:pPr>
      <w:bookmarkStart w:id="314" w:name="_Toc233575942"/>
      <w:r w:rsidRPr="00B573CB">
        <w:rPr>
          <w:lang w:val="hu-HU"/>
        </w:rPr>
        <w:t>10.18 A tanulók esélyegyenlőségét szolgáló intézkedések</w:t>
      </w:r>
      <w:bookmarkEnd w:id="314"/>
    </w:p>
    <w:p w14:paraId="78CFB16C" w14:textId="77777777" w:rsidR="00B573CB" w:rsidRPr="00B573CB" w:rsidRDefault="00B573CB" w:rsidP="00B573CB">
      <w:pPr>
        <w:spacing w:after="120" w:line="240" w:lineRule="auto"/>
        <w:rPr>
          <w:lang w:val="hu-HU"/>
        </w:rPr>
      </w:pPr>
      <w:r w:rsidRPr="00B573CB">
        <w:rPr>
          <w:lang w:val="hu-HU"/>
        </w:rPr>
        <w:t>Az s. pont szerinti tanulók esélyegyenlőségének biztosítása az iskola alap-kötelezettségéhez tartozik, és az alábbi intézkedések keretében valósul meg:</w:t>
      </w:r>
    </w:p>
    <w:p w14:paraId="52D67BE9"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Minden s. pont szerinti tanuló számára egyéni fejlesztési terv (EFT) készül, amelyet a szülőkkel közösen, évente felülvizsgálunk.</w:t>
      </w:r>
    </w:p>
    <w:p w14:paraId="095C8745"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Az árnyékpedagógus biztosítása minden inkluzív osztályban, minden tanórai foglalkozáson.</w:t>
      </w:r>
    </w:p>
    <w:p w14:paraId="3DBE0B94"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 kötelező habilitációs-rehabilitációs órakeret biztosítása és dokumentálása.</w:t>
      </w:r>
    </w:p>
    <w:p w14:paraId="3ECEF85E"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Adaptált taneszközök, segédeszközök és adaptív technológia biztosítása szükség szerint, az EGYMI-vel és a Szakértői Bizottsággal egyeztetve.</w:t>
      </w:r>
    </w:p>
    <w:p w14:paraId="251B128E" w14:textId="77777777" w:rsidR="00B573CB" w:rsidRP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Rendszeres esetmegbeszélés (legalább negyedévente) a szakmai team, a szülők és szükség esetén a KLIK/fenntartó bevonásával.</w:t>
      </w:r>
    </w:p>
    <w:p w14:paraId="1AA3945A" w14:textId="77777777" w:rsidR="00B573CB" w:rsidRDefault="00B573CB" w:rsidP="00B573CB">
      <w:pPr>
        <w:pStyle w:val="Felsorols"/>
        <w:tabs>
          <w:tab w:val="num" w:pos="360"/>
        </w:tabs>
        <w:spacing w:after="60" w:line="240" w:lineRule="auto"/>
        <w:ind w:left="360" w:hanging="360"/>
        <w:rPr>
          <w:rFonts w:cs="Times New Roman"/>
          <w:lang w:val="hu-HU"/>
        </w:rPr>
      </w:pPr>
      <w:r w:rsidRPr="00B573CB">
        <w:rPr>
          <w:rFonts w:cs="Times New Roman"/>
          <w:lang w:val="hu-HU"/>
        </w:rPr>
        <w:t xml:space="preserve">Az esélyegyenlőségi intézkedések hatékonyságát évente értékeljük; a mérési módszer: a tanulók EFT-céljainak teljesülési aránya, a szülői elégedettség, a </w:t>
      </w:r>
      <w:proofErr w:type="spellStart"/>
      <w:r w:rsidRPr="00B573CB">
        <w:rPr>
          <w:rFonts w:cs="Times New Roman"/>
          <w:lang w:val="hu-HU"/>
        </w:rPr>
        <w:t>továbbhaladási</w:t>
      </w:r>
      <w:proofErr w:type="spellEnd"/>
      <w:r w:rsidRPr="00B573CB">
        <w:rPr>
          <w:rFonts w:cs="Times New Roman"/>
          <w:lang w:val="hu-HU"/>
        </w:rPr>
        <w:t xml:space="preserve"> és lemorzsolódási adatok.</w:t>
      </w:r>
    </w:p>
    <w:p w14:paraId="35074BA6" w14:textId="77777777" w:rsidR="00150584" w:rsidRPr="00B573CB" w:rsidRDefault="00150584" w:rsidP="00150584">
      <w:pPr>
        <w:pStyle w:val="Felsorols"/>
        <w:numPr>
          <w:ilvl w:val="0"/>
          <w:numId w:val="0"/>
        </w:numPr>
        <w:tabs>
          <w:tab w:val="num" w:pos="360"/>
        </w:tabs>
        <w:spacing w:after="60" w:line="240" w:lineRule="auto"/>
        <w:ind w:left="360"/>
        <w:rPr>
          <w:rFonts w:cs="Times New Roman"/>
          <w:lang w:val="hu-HU"/>
        </w:rPr>
      </w:pPr>
    </w:p>
    <w:p w14:paraId="107EEE1B" w14:textId="77777777" w:rsidR="00B573CB" w:rsidRPr="00B573CB" w:rsidRDefault="00B573CB" w:rsidP="00B573CB">
      <w:pPr>
        <w:pStyle w:val="Cmsor2"/>
        <w:rPr>
          <w:lang w:val="hu-HU"/>
        </w:rPr>
      </w:pPr>
      <w:bookmarkStart w:id="315" w:name="_Toc233575943"/>
      <w:r w:rsidRPr="00B573CB">
        <w:rPr>
          <w:lang w:val="hu-HU"/>
        </w:rPr>
        <w:lastRenderedPageBreak/>
        <w:t>10.19 Sajátos pedagógiai módszerek</w:t>
      </w:r>
      <w:bookmarkEnd w:id="315"/>
    </w:p>
    <w:p w14:paraId="57F42E0F" w14:textId="77777777" w:rsidR="00653F07" w:rsidRDefault="00653F07" w:rsidP="00653F07">
      <w:pPr>
        <w:pStyle w:val="my-2"/>
        <w:spacing w:after="160"/>
      </w:pPr>
      <w:r>
        <w:t>A Duna Kid Center Általános Iskola az s. pont szerinti tanulók fejlesztésében a 26/2022. (VII. 8.) BM rendeletben foglalt irányelveknek megfelelően, a szakértői véleményben ajánlott módszerek alapján, bizonyítékon alapuló sajátos pedagógiai és terápiás módszereket alkalmaz. A módszerek megválasztása minden esetben az egyéni fejlesztési tervben kerül rögzítésre, a szülő bevonásával.</w:t>
      </w:r>
    </w:p>
    <w:p w14:paraId="4D97C732" w14:textId="77777777" w:rsidR="00653F07" w:rsidRDefault="00653F07" w:rsidP="00653F07">
      <w:pPr>
        <w:pStyle w:val="my-2"/>
        <w:spacing w:after="160"/>
      </w:pPr>
      <w:r>
        <w:rPr>
          <w:rStyle w:val="Kiemels2"/>
        </w:rPr>
        <w:t>Alkalmazott módszerek és megközelítések:</w:t>
      </w:r>
    </w:p>
    <w:p w14:paraId="52C1A985" w14:textId="77777777" w:rsidR="00653F07" w:rsidRDefault="00653F07" w:rsidP="00653F07">
      <w:pPr>
        <w:pStyle w:val="my-2"/>
        <w:numPr>
          <w:ilvl w:val="0"/>
          <w:numId w:val="105"/>
        </w:numPr>
        <w:spacing w:after="160"/>
      </w:pPr>
      <w:r>
        <w:rPr>
          <w:rStyle w:val="Kiemels2"/>
        </w:rPr>
        <w:t>Strukturált tanítás és vizuális támogatás</w:t>
      </w:r>
      <w:r>
        <w:t xml:space="preserve"> – fizikailag és vizuálisan strukturált tanulási környezet, egyéni munkarendszer, piktogramok, képkártyák, vizuális napirendek alkalmazása; elsősorban ASZ-tanulóknál, de más SNI-kategóriákban is.</w:t>
      </w:r>
    </w:p>
    <w:p w14:paraId="6A9143C8" w14:textId="77777777" w:rsidR="00653F07" w:rsidRDefault="00653F07" w:rsidP="00653F07">
      <w:pPr>
        <w:pStyle w:val="my-2"/>
        <w:numPr>
          <w:ilvl w:val="0"/>
          <w:numId w:val="105"/>
        </w:numPr>
        <w:spacing w:after="160"/>
      </w:pPr>
      <w:proofErr w:type="spellStart"/>
      <w:r>
        <w:rPr>
          <w:rStyle w:val="Kiemels2"/>
        </w:rPr>
        <w:t>Augmentatív</w:t>
      </w:r>
      <w:proofErr w:type="spellEnd"/>
      <w:r>
        <w:rPr>
          <w:rStyle w:val="Kiemels2"/>
        </w:rPr>
        <w:t xml:space="preserve"> és Alternatív Kommunikáció (AAK)</w:t>
      </w:r>
      <w:r>
        <w:t xml:space="preserve"> – szimbólumkártyák, PECS, szoftveralapú kommunikációs alkalmazások; ASZ, mozgásszervi fogyatékos és súlyos kommunikációs nehézséggel küzdő tanulóknál.</w:t>
      </w:r>
    </w:p>
    <w:p w14:paraId="61E24225" w14:textId="77777777" w:rsidR="00653F07" w:rsidRDefault="00653F07" w:rsidP="00653F07">
      <w:pPr>
        <w:pStyle w:val="my-2"/>
        <w:numPr>
          <w:ilvl w:val="0"/>
          <w:numId w:val="105"/>
        </w:numPr>
        <w:spacing w:after="160"/>
      </w:pPr>
      <w:r>
        <w:rPr>
          <w:rStyle w:val="Kiemels2"/>
        </w:rPr>
        <w:t>Logopédiai fejlesztés</w:t>
      </w:r>
      <w:r>
        <w:t xml:space="preserve"> – hallási és beszédfogyatékos tanulóknál hangfejlesztés, anyanyelvi fejlesztési programok, ritmus-dallamközpontú módszerek.</w:t>
      </w:r>
    </w:p>
    <w:p w14:paraId="40107443" w14:textId="77777777" w:rsidR="00653F07" w:rsidRDefault="00653F07" w:rsidP="00653F07">
      <w:pPr>
        <w:pStyle w:val="my-2"/>
        <w:numPr>
          <w:ilvl w:val="0"/>
          <w:numId w:val="105"/>
        </w:numPr>
        <w:spacing w:after="160"/>
      </w:pPr>
      <w:r>
        <w:rPr>
          <w:rStyle w:val="Kiemels2"/>
        </w:rPr>
        <w:t>Gyógytorna és konduktív pedagógia</w:t>
      </w:r>
      <w:r>
        <w:t xml:space="preserve"> – mozgásszervi fogyatékos és komplex fejlesztési igényű tanulóknál, </w:t>
      </w:r>
      <w:proofErr w:type="spellStart"/>
      <w:r>
        <w:t>neurofiziológiai</w:t>
      </w:r>
      <w:proofErr w:type="spellEnd"/>
      <w:r>
        <w:t xml:space="preserve"> alapú mozgásprogramok, a Pető-módszer elveire épülve.</w:t>
      </w:r>
    </w:p>
    <w:p w14:paraId="5248FA9E" w14:textId="77777777" w:rsidR="00653F07" w:rsidRDefault="00653F07" w:rsidP="00653F07">
      <w:pPr>
        <w:pStyle w:val="my-2"/>
        <w:numPr>
          <w:ilvl w:val="0"/>
          <w:numId w:val="105"/>
        </w:numPr>
        <w:spacing w:after="160"/>
      </w:pPr>
      <w:r>
        <w:rPr>
          <w:rStyle w:val="Kiemels2"/>
        </w:rPr>
        <w:t>Szenzomotoros fejlesztés</w:t>
      </w:r>
      <w:r>
        <w:t xml:space="preserve"> – pszichés fejlődési zavarral és szenzoros feldolgozási nehézséggel küzdő tanulóknál mozgásprogramok alkalmazása a tanulási folyamatok alaptámogatásaként.</w:t>
      </w:r>
    </w:p>
    <w:p w14:paraId="54C355CA" w14:textId="77777777" w:rsidR="00653F07" w:rsidRDefault="00653F07" w:rsidP="00653F07">
      <w:pPr>
        <w:pStyle w:val="my-2"/>
        <w:numPr>
          <w:ilvl w:val="0"/>
          <w:numId w:val="105"/>
        </w:numPr>
        <w:spacing w:after="160"/>
      </w:pPr>
      <w:r>
        <w:rPr>
          <w:rStyle w:val="Kiemels2"/>
        </w:rPr>
        <w:t>Állatasszisztált fejlesztés és terápia (AAT)</w:t>
      </w:r>
      <w:r>
        <w:t xml:space="preserve"> – a Duna </w:t>
      </w:r>
      <w:proofErr w:type="spellStart"/>
      <w:r>
        <w:t>Dog</w:t>
      </w:r>
      <w:proofErr w:type="spellEnd"/>
      <w:r>
        <w:t xml:space="preserve"> Center Alapítvány tapasztalatára épülő, az iskola megkülönböztető pedagógiai eleme; </w:t>
      </w:r>
      <w:proofErr w:type="spellStart"/>
      <w:r>
        <w:t>terapeutas</w:t>
      </w:r>
      <w:proofErr w:type="spellEnd"/>
      <w:r>
        <w:t xml:space="preserve"> állat bevonásával zajló fejlesztési foglalkozások az érzelemszabályozás, motiváció és szociális kapcsolódás területén, minden SNI-kategóriában, szülői beleegyezés alapján.</w:t>
      </w:r>
    </w:p>
    <w:p w14:paraId="64BF10C7" w14:textId="517CF298" w:rsidR="00653F07" w:rsidRDefault="00653F07" w:rsidP="00653F07">
      <w:pPr>
        <w:pStyle w:val="my-2"/>
        <w:numPr>
          <w:ilvl w:val="0"/>
          <w:numId w:val="105"/>
        </w:numPr>
        <w:spacing w:after="160"/>
      </w:pPr>
      <w:r>
        <w:rPr>
          <w:rStyle w:val="Kiemels2"/>
        </w:rPr>
        <w:t>Kognitív és viselkedéses önszabályozási technikák</w:t>
      </w:r>
      <w:r>
        <w:t xml:space="preserve"> – pszichés fejlődési zavarral (pl. szorongás, magatartásszabályozási nehézség) küzdő tanulóknál a gyógypedagógus és pszichológus együttműködésével.</w:t>
      </w:r>
    </w:p>
    <w:p w14:paraId="41738ECE" w14:textId="77777777" w:rsidR="00653F07" w:rsidRDefault="00653F07">
      <w:pPr>
        <w:spacing w:after="160" w:line="240" w:lineRule="auto"/>
        <w:rPr>
          <w:lang w:val="hu-HU"/>
        </w:rPr>
      </w:pPr>
      <w:r>
        <w:br w:type="page"/>
      </w:r>
    </w:p>
    <w:p w14:paraId="0A53F224" w14:textId="77777777" w:rsidR="00653F07" w:rsidRDefault="00653F07" w:rsidP="00653F07">
      <w:pPr>
        <w:pStyle w:val="my-2"/>
        <w:spacing w:after="160"/>
      </w:pPr>
    </w:p>
    <w:p w14:paraId="656A4459" w14:textId="6E4E72AB" w:rsidR="005137F9" w:rsidRDefault="00000000">
      <w:pPr>
        <w:pStyle w:val="Cmsor1"/>
        <w:numPr>
          <w:ilvl w:val="0"/>
          <w:numId w:val="66"/>
        </w:numPr>
      </w:pPr>
      <w:bookmarkStart w:id="316" w:name="_Toc233575944"/>
      <w:r>
        <w:t>Záró rendelkezések</w:t>
      </w:r>
      <w:bookmarkEnd w:id="316"/>
    </w:p>
    <w:p w14:paraId="38CCF6FB" w14:textId="77777777" w:rsidR="005137F9" w:rsidRDefault="005137F9"/>
    <w:p w14:paraId="2A2BBD32" w14:textId="77777777" w:rsidR="005137F9" w:rsidRDefault="00000000">
      <w:r>
        <w:t>A pedagógiai program hatálya: a program 2026. szeptember 1-jén lép életbe, és visszavonásig vagy módosításig érvényes.</w:t>
      </w:r>
    </w:p>
    <w:p w14:paraId="6B0601FA" w14:textId="77777777" w:rsidR="005137F9" w:rsidRDefault="005137F9"/>
    <w:p w14:paraId="6086B35A" w14:textId="0BB2EB12" w:rsidR="005137F9" w:rsidRDefault="00000000">
      <w:r>
        <w:t xml:space="preserve">Dunaújváros, 2026. </w:t>
      </w:r>
      <w:r w:rsidR="00150584">
        <w:t>június</w:t>
      </w:r>
      <w:r>
        <w:t xml:space="preserve"> </w:t>
      </w:r>
      <w:r w:rsidR="00150584">
        <w:t>29</w:t>
      </w:r>
      <w:r>
        <w:t>.</w:t>
      </w:r>
    </w:p>
    <w:p w14:paraId="2A9B7450" w14:textId="77777777" w:rsidR="005137F9" w:rsidRDefault="005137F9"/>
    <w:p w14:paraId="28C9FB21" w14:textId="77777777" w:rsidR="005137F9" w:rsidRDefault="00000000">
      <w:pPr>
        <w:pStyle w:val="Cmsor2"/>
        <w:numPr>
          <w:ilvl w:val="1"/>
          <w:numId w:val="66"/>
        </w:numPr>
      </w:pPr>
      <w:bookmarkStart w:id="317" w:name="_heading=h.6et2oyoc6lmd" w:colFirst="0" w:colLast="0"/>
      <w:bookmarkStart w:id="318" w:name="_Toc233575945"/>
      <w:bookmarkEnd w:id="317"/>
      <w:r>
        <w:t>Legitimációs záradék</w:t>
      </w:r>
      <w:bookmarkEnd w:id="318"/>
    </w:p>
    <w:p w14:paraId="67B3E133" w14:textId="77777777" w:rsidR="005137F9" w:rsidRDefault="005137F9"/>
    <w:p w14:paraId="7AD354EA" w14:textId="6092B85D" w:rsidR="005137F9" w:rsidRDefault="00000000">
      <w:r>
        <w:t xml:space="preserve">A Duna Kid Center Általános Iskola alapítója és fenntartója, a Duna </w:t>
      </w:r>
      <w:proofErr w:type="spellStart"/>
      <w:r>
        <w:t>Dog</w:t>
      </w:r>
      <w:proofErr w:type="spellEnd"/>
      <w:r>
        <w:t xml:space="preserve"> Center Alapítvány a nemzeti alaptantervről szóló 110/2012. (VI. 4.) Kormányrendelet 12. § (2) bekezdésében foglaltak és a hatályos jogszabályok szerint kidolgozott Pedagógiai Programot a 2026. </w:t>
      </w:r>
      <w:r w:rsidR="00104B6D">
        <w:t>július 28.-á</w:t>
      </w:r>
      <w:r>
        <w:t>n kelt határozatával jóváhagyta. Az iskola működésének megkezdését követően a nevelőtestület első ülésén a Pedagógiai Programot megtárgyalja és megerősíti. Tekintettel arra, hogy az intézmény az engedélyezési eljárás időpontjában még nem kezdte meg működését, a pedagógiai programot – nevelőtestület és kinevezett igazgató hiányában – a fenntartó fogadja el és hagyja jóvá, a leendő intézményvezető, Horváth Andrásné Tóth Borbála közreműködésével (</w:t>
      </w:r>
      <w:proofErr w:type="spellStart"/>
      <w:r>
        <w:t>Nkt</w:t>
      </w:r>
      <w:proofErr w:type="spellEnd"/>
      <w:r>
        <w:t>. 26. § (1) bekezdés).</w:t>
      </w:r>
    </w:p>
    <w:p w14:paraId="186D8AB9" w14:textId="77777777" w:rsidR="005137F9" w:rsidRDefault="005137F9"/>
    <w:p w14:paraId="3D6F9C78" w14:textId="17BF35DD" w:rsidR="005137F9" w:rsidRDefault="00000000">
      <w:pPr>
        <w:spacing w:before="280" w:after="160" w:line="240" w:lineRule="auto"/>
      </w:pPr>
      <w:r>
        <w:t xml:space="preserve">Kelt: Dunaújváros, 2026. </w:t>
      </w:r>
      <w:r w:rsidR="00A27338">
        <w:t>június</w:t>
      </w:r>
      <w:r>
        <w:t xml:space="preserve"> </w:t>
      </w:r>
      <w:r w:rsidR="00A27338">
        <w:t>29</w:t>
      </w:r>
      <w:r>
        <w:t>.</w:t>
      </w:r>
    </w:p>
    <w:p w14:paraId="7DD28972" w14:textId="77777777" w:rsidR="005137F9" w:rsidRDefault="005137F9">
      <w:pPr>
        <w:spacing w:before="280" w:after="160" w:line="240" w:lineRule="auto"/>
      </w:pPr>
    </w:p>
    <w:p w14:paraId="10EFE329" w14:textId="77777777" w:rsidR="005137F9" w:rsidRDefault="005137F9">
      <w:pPr>
        <w:spacing w:before="280" w:after="160" w:line="240" w:lineRule="auto"/>
      </w:pPr>
    </w:p>
    <w:p w14:paraId="5DEA6267" w14:textId="77777777" w:rsidR="005137F9" w:rsidRDefault="005137F9">
      <w:pPr>
        <w:spacing w:before="280" w:after="160" w:line="240" w:lineRule="auto"/>
      </w:pPr>
    </w:p>
    <w:p w14:paraId="03CDE057" w14:textId="77777777" w:rsidR="005137F9" w:rsidRDefault="00000000">
      <w:pPr>
        <w:spacing w:before="280" w:after="160" w:line="240" w:lineRule="auto"/>
        <w:jc w:val="right"/>
      </w:pPr>
      <w:r>
        <w:t>Czibere Cecília</w:t>
      </w:r>
      <w:r>
        <w:br/>
        <w:t>alapítványi elnök, fenntartó képviselője</w:t>
      </w:r>
      <w:r>
        <w:br/>
        <w:t xml:space="preserve">Duna </w:t>
      </w:r>
      <w:proofErr w:type="spellStart"/>
      <w:r>
        <w:t>Dog</w:t>
      </w:r>
      <w:proofErr w:type="spellEnd"/>
      <w:r>
        <w:t xml:space="preserve"> Center Alapítvány</w:t>
      </w:r>
    </w:p>
    <w:p w14:paraId="0C2411B2" w14:textId="77777777" w:rsidR="005137F9" w:rsidRDefault="00000000">
      <w:pPr>
        <w:spacing w:after="160" w:line="240" w:lineRule="auto"/>
        <w:jc w:val="left"/>
      </w:pPr>
      <w:r>
        <w:br w:type="page"/>
      </w:r>
    </w:p>
    <w:p w14:paraId="5EC793F5" w14:textId="77777777" w:rsidR="005137F9" w:rsidRDefault="00000000">
      <w:pPr>
        <w:pStyle w:val="Cmsor1"/>
        <w:numPr>
          <w:ilvl w:val="0"/>
          <w:numId w:val="66"/>
        </w:numPr>
      </w:pPr>
      <w:bookmarkStart w:id="319" w:name="_heading=h.41cj1eb8htxw" w:colFirst="0" w:colLast="0"/>
      <w:bookmarkStart w:id="320" w:name="_Toc233575946"/>
      <w:bookmarkEnd w:id="319"/>
      <w:r>
        <w:lastRenderedPageBreak/>
        <w:t>Mellékletek</w:t>
      </w:r>
      <w:bookmarkEnd w:id="320"/>
    </w:p>
    <w:p w14:paraId="298403FC" w14:textId="77777777" w:rsidR="005137F9" w:rsidRDefault="00000000">
      <w:pPr>
        <w:pStyle w:val="Cmsor3"/>
      </w:pPr>
      <w:bookmarkStart w:id="321" w:name="_Toc233575947"/>
      <w:r>
        <w:t>1. melléklet – Tanulók átadás–átvételének rendje</w:t>
      </w:r>
      <w:bookmarkEnd w:id="321"/>
    </w:p>
    <w:p w14:paraId="48999631" w14:textId="77777777" w:rsidR="005137F9" w:rsidRDefault="00000000">
      <w:pPr>
        <w:spacing w:line="240" w:lineRule="auto"/>
      </w:pPr>
      <w:r>
        <w:t>Az intézmény a tanulók érkezését és távozását biztonságos, ellenőrzött keretek között szervezi meg.</w:t>
      </w:r>
    </w:p>
    <w:p w14:paraId="47239FC1" w14:textId="77777777" w:rsidR="005137F9" w:rsidRDefault="00000000">
      <w:pPr>
        <w:spacing w:line="240" w:lineRule="auto"/>
        <w:rPr>
          <w:b/>
          <w:bCs/>
        </w:rPr>
      </w:pPr>
      <w:r>
        <w:rPr>
          <w:b/>
          <w:bCs/>
        </w:rPr>
        <w:t>1. Érkezés rendje</w:t>
      </w:r>
    </w:p>
    <w:p w14:paraId="3CB493AB" w14:textId="77777777" w:rsidR="005137F9" w:rsidRDefault="00000000">
      <w:pPr>
        <w:numPr>
          <w:ilvl w:val="0"/>
          <w:numId w:val="73"/>
        </w:numPr>
        <w:spacing w:after="160" w:line="240" w:lineRule="auto"/>
        <w:jc w:val="left"/>
      </w:pPr>
      <w:r>
        <w:t xml:space="preserve">A tanulókat az intézménybe főszabály szerint a szülő vagy törvényes képviselő kíséretében kell hozni. </w:t>
      </w:r>
    </w:p>
    <w:p w14:paraId="7691D7D1" w14:textId="77777777" w:rsidR="005137F9" w:rsidRDefault="00000000">
      <w:pPr>
        <w:numPr>
          <w:ilvl w:val="0"/>
          <w:numId w:val="73"/>
        </w:numPr>
        <w:spacing w:after="160" w:line="240" w:lineRule="auto"/>
        <w:jc w:val="left"/>
      </w:pPr>
      <w:r>
        <w:t xml:space="preserve">A tanuló érkezése az intézmény által meghatározott időintervallumban történik. </w:t>
      </w:r>
    </w:p>
    <w:p w14:paraId="54115ED1" w14:textId="77777777" w:rsidR="005137F9" w:rsidRDefault="00000000">
      <w:pPr>
        <w:spacing w:line="240" w:lineRule="auto"/>
        <w:rPr>
          <w:b/>
          <w:bCs/>
        </w:rPr>
      </w:pPr>
      <w:r>
        <w:rPr>
          <w:b/>
          <w:bCs/>
        </w:rPr>
        <w:t>2. Távozás rendje</w:t>
      </w:r>
    </w:p>
    <w:p w14:paraId="396F555D" w14:textId="77777777" w:rsidR="005137F9" w:rsidRDefault="00000000">
      <w:pPr>
        <w:numPr>
          <w:ilvl w:val="0"/>
          <w:numId w:val="74"/>
        </w:numPr>
        <w:spacing w:after="160" w:line="240" w:lineRule="auto"/>
        <w:jc w:val="left"/>
      </w:pPr>
      <w:r>
        <w:t xml:space="preserve">A tanuló az intézményt kizárólag a szülő vagy törvényes képviselő jelenlétében hagyhatja el. </w:t>
      </w:r>
    </w:p>
    <w:p w14:paraId="7F2A97AA" w14:textId="77777777" w:rsidR="005137F9" w:rsidRDefault="00000000">
      <w:pPr>
        <w:numPr>
          <w:ilvl w:val="0"/>
          <w:numId w:val="74"/>
        </w:numPr>
        <w:spacing w:after="160" w:line="240" w:lineRule="auto"/>
        <w:jc w:val="left"/>
      </w:pPr>
      <w:r>
        <w:t xml:space="preserve">A pedagógus a tanulót kizárólag az arra jogosult személy részére adhatja át. </w:t>
      </w:r>
    </w:p>
    <w:p w14:paraId="20094E85" w14:textId="77777777" w:rsidR="005137F9" w:rsidRDefault="00000000">
      <w:pPr>
        <w:spacing w:line="240" w:lineRule="auto"/>
        <w:rPr>
          <w:b/>
          <w:bCs/>
        </w:rPr>
      </w:pPr>
      <w:r>
        <w:rPr>
          <w:b/>
          <w:bCs/>
        </w:rPr>
        <w:t>3. Önálló közlekedés</w:t>
      </w:r>
    </w:p>
    <w:p w14:paraId="2015FE3D" w14:textId="77777777" w:rsidR="005137F9" w:rsidRDefault="00000000">
      <w:pPr>
        <w:numPr>
          <w:ilvl w:val="0"/>
          <w:numId w:val="75"/>
        </w:numPr>
        <w:spacing w:after="160" w:line="240" w:lineRule="auto"/>
        <w:jc w:val="left"/>
      </w:pPr>
      <w:r>
        <w:t xml:space="preserve">A tanuló önálló érkezése és távozása kizárólag írásos szülői nyilatkozat és intézményvezetői engedély alapján történhet. </w:t>
      </w:r>
    </w:p>
    <w:p w14:paraId="06C72D4D" w14:textId="77777777" w:rsidR="005137F9" w:rsidRDefault="00000000">
      <w:pPr>
        <w:spacing w:line="240" w:lineRule="auto"/>
        <w:rPr>
          <w:b/>
          <w:bCs/>
        </w:rPr>
      </w:pPr>
      <w:r>
        <w:rPr>
          <w:b/>
          <w:bCs/>
        </w:rPr>
        <w:t>4. Rendkívüli helyzetek</w:t>
      </w:r>
    </w:p>
    <w:p w14:paraId="22218CDC" w14:textId="77777777" w:rsidR="005137F9" w:rsidRDefault="00000000">
      <w:pPr>
        <w:spacing w:line="240" w:lineRule="auto"/>
      </w:pPr>
      <w:r>
        <w:t>Amennyiben:</w:t>
      </w:r>
    </w:p>
    <w:p w14:paraId="7C259C00" w14:textId="77777777" w:rsidR="005137F9" w:rsidRDefault="00000000">
      <w:pPr>
        <w:numPr>
          <w:ilvl w:val="0"/>
          <w:numId w:val="76"/>
        </w:numPr>
        <w:spacing w:after="160" w:line="240" w:lineRule="auto"/>
        <w:jc w:val="left"/>
      </w:pPr>
      <w:r>
        <w:t xml:space="preserve">a szülő nem érkezik meg időben, </w:t>
      </w:r>
    </w:p>
    <w:p w14:paraId="49DEA229" w14:textId="77777777" w:rsidR="005137F9" w:rsidRDefault="00000000">
      <w:pPr>
        <w:numPr>
          <w:ilvl w:val="0"/>
          <w:numId w:val="76"/>
        </w:numPr>
        <w:spacing w:after="160" w:line="240" w:lineRule="auto"/>
        <w:jc w:val="left"/>
      </w:pPr>
      <w:r>
        <w:t xml:space="preserve">a tanuló átvétele nem biztosított, </w:t>
      </w:r>
    </w:p>
    <w:p w14:paraId="7CFFE9F7" w14:textId="77777777" w:rsidR="005137F9" w:rsidRDefault="00000000">
      <w:pPr>
        <w:spacing w:line="240" w:lineRule="auto"/>
      </w:pPr>
      <w:r>
        <w:t>az intézmény:</w:t>
      </w:r>
    </w:p>
    <w:p w14:paraId="00BF983A" w14:textId="77777777" w:rsidR="005137F9" w:rsidRDefault="00000000">
      <w:pPr>
        <w:numPr>
          <w:ilvl w:val="0"/>
          <w:numId w:val="77"/>
        </w:numPr>
        <w:spacing w:after="160" w:line="240" w:lineRule="auto"/>
        <w:jc w:val="left"/>
      </w:pPr>
      <w:r>
        <w:t xml:space="preserve">biztosítja a tanuló felügyeletét, </w:t>
      </w:r>
    </w:p>
    <w:p w14:paraId="513FA756" w14:textId="77777777" w:rsidR="005137F9" w:rsidRDefault="00000000">
      <w:pPr>
        <w:numPr>
          <w:ilvl w:val="0"/>
          <w:numId w:val="77"/>
        </w:numPr>
        <w:spacing w:after="160" w:line="240" w:lineRule="auto"/>
        <w:jc w:val="left"/>
      </w:pPr>
      <w:r>
        <w:t xml:space="preserve">felveszi a kapcsolatot a szülővel vagy törvényes képviselővel, </w:t>
      </w:r>
    </w:p>
    <w:p w14:paraId="120365EA" w14:textId="77777777" w:rsidR="005137F9" w:rsidRDefault="00000000">
      <w:pPr>
        <w:numPr>
          <w:ilvl w:val="0"/>
          <w:numId w:val="77"/>
        </w:numPr>
        <w:spacing w:after="160" w:line="240" w:lineRule="auto"/>
        <w:jc w:val="left"/>
      </w:pPr>
      <w:r>
        <w:t xml:space="preserve">szükség esetén további intézkedéseket tesz a gyermek biztonsága érdekében. </w:t>
      </w:r>
    </w:p>
    <w:p w14:paraId="27696E84" w14:textId="77777777" w:rsidR="005137F9" w:rsidRDefault="00000000">
      <w:pPr>
        <w:spacing w:line="240" w:lineRule="auto"/>
        <w:rPr>
          <w:b/>
          <w:bCs/>
        </w:rPr>
      </w:pPr>
      <w:r>
        <w:rPr>
          <w:b/>
          <w:bCs/>
        </w:rPr>
        <w:t>5. Biztonsági alapelv</w:t>
      </w:r>
    </w:p>
    <w:p w14:paraId="12C193C0" w14:textId="77777777" w:rsidR="005137F9" w:rsidRDefault="00000000">
      <w:pPr>
        <w:spacing w:line="240" w:lineRule="auto"/>
      </w:pPr>
      <w:r>
        <w:t>Az átadás–átvétel során minden esetben a tanuló testi és lelki biztonsága az elsődleges szempont.</w:t>
      </w:r>
    </w:p>
    <w:p w14:paraId="274DDF67" w14:textId="77777777" w:rsidR="005137F9" w:rsidRDefault="00000000">
      <w:pPr>
        <w:spacing w:after="160" w:line="240" w:lineRule="auto"/>
        <w:jc w:val="left"/>
      </w:pPr>
      <w:r>
        <w:br w:type="page"/>
      </w:r>
    </w:p>
    <w:p w14:paraId="71804429" w14:textId="77777777" w:rsidR="005137F9" w:rsidRDefault="00000000">
      <w:pPr>
        <w:pStyle w:val="Cmsor3"/>
      </w:pPr>
      <w:bookmarkStart w:id="322" w:name="_Toc233575948"/>
      <w:r>
        <w:lastRenderedPageBreak/>
        <w:t>2. melléklet – Panaszkezelési eljárás folyamata</w:t>
      </w:r>
      <w:bookmarkEnd w:id="322"/>
    </w:p>
    <w:p w14:paraId="60C3DF9D" w14:textId="77777777" w:rsidR="005137F9" w:rsidRDefault="00000000">
      <w:pPr>
        <w:spacing w:line="240" w:lineRule="auto"/>
      </w:pPr>
      <w:r>
        <w:t>Az intézmény a felmerülő panaszokat átlátható, követhető és együttműködésen alapuló módon kezeli.</w:t>
      </w:r>
    </w:p>
    <w:p w14:paraId="55667A80" w14:textId="77777777" w:rsidR="005137F9" w:rsidRDefault="00000000">
      <w:pPr>
        <w:spacing w:line="240" w:lineRule="auto"/>
        <w:rPr>
          <w:b/>
          <w:bCs/>
        </w:rPr>
      </w:pPr>
      <w:r>
        <w:rPr>
          <w:b/>
          <w:bCs/>
        </w:rPr>
        <w:t>1. A panasz benyújtása</w:t>
      </w:r>
    </w:p>
    <w:p w14:paraId="577672FD" w14:textId="77777777" w:rsidR="005137F9" w:rsidRDefault="00000000">
      <w:pPr>
        <w:spacing w:line="240" w:lineRule="auto"/>
      </w:pPr>
      <w:r>
        <w:t>A panasz benyújtható:</w:t>
      </w:r>
    </w:p>
    <w:p w14:paraId="762642BA" w14:textId="77777777" w:rsidR="005137F9" w:rsidRDefault="00000000">
      <w:pPr>
        <w:numPr>
          <w:ilvl w:val="0"/>
          <w:numId w:val="78"/>
        </w:numPr>
        <w:spacing w:after="160" w:line="240" w:lineRule="auto"/>
        <w:jc w:val="left"/>
      </w:pPr>
      <w:r>
        <w:t xml:space="preserve">szóban, </w:t>
      </w:r>
    </w:p>
    <w:p w14:paraId="34DACC36" w14:textId="77777777" w:rsidR="005137F9" w:rsidRDefault="00000000">
      <w:pPr>
        <w:numPr>
          <w:ilvl w:val="0"/>
          <w:numId w:val="78"/>
        </w:numPr>
        <w:spacing w:after="160" w:line="240" w:lineRule="auto"/>
        <w:jc w:val="left"/>
      </w:pPr>
      <w:r>
        <w:t xml:space="preserve">írásban, </w:t>
      </w:r>
    </w:p>
    <w:p w14:paraId="48D90A02" w14:textId="77777777" w:rsidR="005137F9" w:rsidRDefault="00000000">
      <w:pPr>
        <w:numPr>
          <w:ilvl w:val="0"/>
          <w:numId w:val="78"/>
        </w:numPr>
        <w:spacing w:after="160" w:line="240" w:lineRule="auto"/>
        <w:jc w:val="left"/>
      </w:pPr>
      <w:r>
        <w:t xml:space="preserve">elektronikus úton. </w:t>
      </w:r>
    </w:p>
    <w:p w14:paraId="4961D920" w14:textId="77777777" w:rsidR="005137F9" w:rsidRDefault="00000000">
      <w:pPr>
        <w:spacing w:line="240" w:lineRule="auto"/>
        <w:rPr>
          <w:b/>
          <w:bCs/>
        </w:rPr>
      </w:pPr>
      <w:r>
        <w:rPr>
          <w:b/>
          <w:bCs/>
        </w:rPr>
        <w:t>2. A panasz rögzítése és megvizsgálása</w:t>
      </w:r>
    </w:p>
    <w:p w14:paraId="49D377C4" w14:textId="77777777" w:rsidR="005137F9" w:rsidRDefault="00000000">
      <w:pPr>
        <w:numPr>
          <w:ilvl w:val="0"/>
          <w:numId w:val="79"/>
        </w:numPr>
        <w:spacing w:after="160" w:line="240" w:lineRule="auto"/>
        <w:jc w:val="left"/>
      </w:pPr>
      <w:r>
        <w:t xml:space="preserve">Az intézmény a panaszt rögzíti és megvizsgálja. </w:t>
      </w:r>
    </w:p>
    <w:p w14:paraId="50A67D8F" w14:textId="77777777" w:rsidR="005137F9" w:rsidRDefault="00000000">
      <w:pPr>
        <w:numPr>
          <w:ilvl w:val="0"/>
          <w:numId w:val="79"/>
        </w:numPr>
        <w:spacing w:after="160" w:line="240" w:lineRule="auto"/>
        <w:jc w:val="left"/>
      </w:pPr>
      <w:r>
        <w:t xml:space="preserve">Szükség esetén további információt kér be az érintettektől. </w:t>
      </w:r>
    </w:p>
    <w:p w14:paraId="1E2BAB3F" w14:textId="77777777" w:rsidR="005137F9" w:rsidRDefault="00000000">
      <w:pPr>
        <w:spacing w:line="240" w:lineRule="auto"/>
        <w:rPr>
          <w:b/>
          <w:bCs/>
        </w:rPr>
      </w:pPr>
      <w:r>
        <w:rPr>
          <w:b/>
          <w:bCs/>
        </w:rPr>
        <w:t>3. Egyeztetés</w:t>
      </w:r>
    </w:p>
    <w:p w14:paraId="0C5550A1" w14:textId="77777777" w:rsidR="005137F9" w:rsidRDefault="00000000">
      <w:pPr>
        <w:numPr>
          <w:ilvl w:val="0"/>
          <w:numId w:val="80"/>
        </w:numPr>
        <w:spacing w:after="160" w:line="240" w:lineRule="auto"/>
        <w:jc w:val="left"/>
      </w:pPr>
      <w:r>
        <w:t xml:space="preserve">Az intézmény – szükség esetén – egyeztetést kezdeményez a felek között. </w:t>
      </w:r>
    </w:p>
    <w:p w14:paraId="4002E191" w14:textId="77777777" w:rsidR="005137F9" w:rsidRDefault="00000000">
      <w:pPr>
        <w:numPr>
          <w:ilvl w:val="0"/>
          <w:numId w:val="80"/>
        </w:numPr>
        <w:spacing w:after="160" w:line="240" w:lineRule="auto"/>
        <w:jc w:val="left"/>
      </w:pPr>
      <w:r>
        <w:t xml:space="preserve">Az egyeztetés célja a helyzet közös megértése és rendezése. </w:t>
      </w:r>
    </w:p>
    <w:p w14:paraId="4994508A" w14:textId="77777777" w:rsidR="005137F9" w:rsidRDefault="00000000">
      <w:pPr>
        <w:spacing w:line="240" w:lineRule="auto"/>
        <w:rPr>
          <w:b/>
          <w:bCs/>
        </w:rPr>
      </w:pPr>
      <w:r>
        <w:rPr>
          <w:b/>
          <w:bCs/>
        </w:rPr>
        <w:t>4. Döntés és visszajelzés</w:t>
      </w:r>
    </w:p>
    <w:p w14:paraId="59E2A84E" w14:textId="77777777" w:rsidR="005137F9" w:rsidRDefault="00000000">
      <w:pPr>
        <w:numPr>
          <w:ilvl w:val="0"/>
          <w:numId w:val="81"/>
        </w:numPr>
        <w:spacing w:after="160" w:line="240" w:lineRule="auto"/>
        <w:jc w:val="left"/>
      </w:pPr>
      <w:r>
        <w:t xml:space="preserve">Az intézmény a panaszról döntést hoz, </w:t>
      </w:r>
    </w:p>
    <w:p w14:paraId="675FA0EF" w14:textId="77777777" w:rsidR="005137F9" w:rsidRDefault="00000000">
      <w:pPr>
        <w:numPr>
          <w:ilvl w:val="0"/>
          <w:numId w:val="81"/>
        </w:numPr>
        <w:spacing w:after="160" w:line="240" w:lineRule="auto"/>
        <w:jc w:val="left"/>
      </w:pPr>
      <w:r>
        <w:t xml:space="preserve">a panasztevőt a lehető legrövidebb időn belül tájékoztatja. </w:t>
      </w:r>
    </w:p>
    <w:p w14:paraId="5AADE08A" w14:textId="77777777" w:rsidR="005137F9" w:rsidRDefault="00000000">
      <w:pPr>
        <w:spacing w:line="240" w:lineRule="auto"/>
        <w:rPr>
          <w:b/>
          <w:bCs/>
        </w:rPr>
      </w:pPr>
      <w:r>
        <w:rPr>
          <w:b/>
          <w:bCs/>
        </w:rPr>
        <w:t>5. További lépések</w:t>
      </w:r>
    </w:p>
    <w:p w14:paraId="5B8C07AA" w14:textId="77777777" w:rsidR="005137F9" w:rsidRDefault="00000000">
      <w:pPr>
        <w:spacing w:line="240" w:lineRule="auto"/>
      </w:pPr>
      <w:r>
        <w:t>Amennyiben a panasz nem rendezhető:</w:t>
      </w:r>
    </w:p>
    <w:p w14:paraId="260EF66D" w14:textId="77777777" w:rsidR="005137F9" w:rsidRDefault="00000000">
      <w:pPr>
        <w:numPr>
          <w:ilvl w:val="0"/>
          <w:numId w:val="82"/>
        </w:numPr>
        <w:spacing w:after="160" w:line="240" w:lineRule="auto"/>
        <w:jc w:val="left"/>
      </w:pPr>
      <w:r>
        <w:t xml:space="preserve">a szülő vagy tanuló a fenntartóhoz fordulhat, </w:t>
      </w:r>
    </w:p>
    <w:p w14:paraId="27107C21" w14:textId="77777777" w:rsidR="005137F9" w:rsidRDefault="00000000">
      <w:pPr>
        <w:numPr>
          <w:ilvl w:val="0"/>
          <w:numId w:val="82"/>
        </w:numPr>
        <w:spacing w:after="160" w:line="240" w:lineRule="auto"/>
        <w:jc w:val="left"/>
      </w:pPr>
      <w:r>
        <w:t xml:space="preserve">vagy a jogszabályban meghatározott egyéb eljárást kezdeményezhet. </w:t>
      </w:r>
    </w:p>
    <w:p w14:paraId="3E76D13C" w14:textId="77777777" w:rsidR="005137F9" w:rsidRDefault="00000000">
      <w:pPr>
        <w:spacing w:line="240" w:lineRule="auto"/>
        <w:rPr>
          <w:b/>
          <w:bCs/>
        </w:rPr>
      </w:pPr>
      <w:r>
        <w:rPr>
          <w:b/>
          <w:bCs/>
        </w:rPr>
        <w:t>6. Alapelv</w:t>
      </w:r>
    </w:p>
    <w:p w14:paraId="6F45BD11" w14:textId="77777777" w:rsidR="005137F9" w:rsidRDefault="00000000">
      <w:pPr>
        <w:spacing w:line="240" w:lineRule="auto"/>
      </w:pPr>
      <w:r>
        <w:t>Az intézmény minden esetben törekszik arra, hogy a felmerülő helyzeteket elsődlegesen egyeztetés és együttműködés útján rendezze.</w:t>
      </w:r>
    </w:p>
    <w:p w14:paraId="61731FF2" w14:textId="77777777" w:rsidR="005137F9" w:rsidRDefault="00000000">
      <w:pPr>
        <w:spacing w:after="160" w:line="240" w:lineRule="auto"/>
        <w:jc w:val="left"/>
      </w:pPr>
      <w:r>
        <w:br w:type="page"/>
      </w:r>
    </w:p>
    <w:p w14:paraId="189D80FA" w14:textId="77777777" w:rsidR="005137F9" w:rsidRDefault="00000000">
      <w:pPr>
        <w:pStyle w:val="Cmsor3"/>
      </w:pPr>
      <w:bookmarkStart w:id="323" w:name="_Toc233575949"/>
      <w:r>
        <w:lastRenderedPageBreak/>
        <w:t>3. melléklet - Általános iskolai osztályok és KAP program</w:t>
      </w:r>
      <w:bookmarkEnd w:id="323"/>
    </w:p>
    <w:p w14:paraId="6D69A62C" w14:textId="77777777" w:rsidR="005137F9" w:rsidRDefault="00000000">
      <w:pPr>
        <w:spacing w:before="280" w:after="160" w:line="240" w:lineRule="auto"/>
      </w:pPr>
      <w:r>
        <w:t xml:space="preserve">A Duna Kid Center Általános Iskolában a Komplex Alapprogram (KAP) az általános iskolai osztályok nevelés-oktatásának egyik meghatározó kerete. A projektpedagógia és a tevékenységközpontú tanulásszervezés olyan pedagógiai rugalmasságot teremt, amely lehetővé teszi, hogy a sajátos nevelési igényű és </w:t>
      </w:r>
      <w:proofErr w:type="spellStart"/>
      <w:r>
        <w:t>neurodivergens</w:t>
      </w:r>
      <w:proofErr w:type="spellEnd"/>
      <w:r>
        <w:t xml:space="preserve"> tanulók a frontális oktatásnál hatékonyabban vegyenek részt a közös tanulási folyamatban. A KAP célrendszere jól illeszkedik az intézmény befogadó, gyermekközpontú szemléletéhez és a bizonyítékokon alapuló fejlesztési gyakorlatához.</w:t>
      </w:r>
    </w:p>
    <w:p w14:paraId="0918DE66" w14:textId="77777777" w:rsidR="005137F9" w:rsidRDefault="00000000">
      <w:pPr>
        <w:spacing w:before="280" w:after="160" w:line="240" w:lineRule="auto"/>
      </w:pPr>
      <w:r>
        <w:t xml:space="preserve">Az iskola indulásától tantervünk részeként alkalmazzuk a Komplex Alapprogramot, amelynek elsődleges célja a végzettség nélküli iskolaelhagyás mérsékléséhez kapcsolódó intézkedések iskolai szintű támogatása, különös tekintettel a BTMN-es és SNI tanulókra, valamint a </w:t>
      </w:r>
      <w:proofErr w:type="spellStart"/>
      <w:r>
        <w:t>neurodivergens</w:t>
      </w:r>
      <w:proofErr w:type="spellEnd"/>
      <w:r>
        <w:t xml:space="preserve"> gyermekekre. A KAP alprogramjainak iskolai gyakorlatba történő beemelése javítja a tanulói motivációt, erősíti a gyermekek közötti kapcsolatokat, növeli a csoportos és egyéni sikereket, és összességében kedvezően hat a tanulási eredményekre.</w:t>
      </w:r>
    </w:p>
    <w:p w14:paraId="1A189EA3" w14:textId="77777777" w:rsidR="005137F9" w:rsidRDefault="00000000">
      <w:pPr>
        <w:spacing w:before="280" w:after="160" w:line="240" w:lineRule="auto"/>
      </w:pPr>
      <w:r>
        <w:t xml:space="preserve">Az általános iskolai osztályokban (legfeljebb 10 fős inkluzív tanulócsoportokban, illetve 4–6 fős gyógypedagógiai csoportokban) a nevelés-oktatás a Komplex Alapprogram keretében zajlik, a NAT és a vonatkozó kerettantervek követelményeinek megtartásával. A KAP projekt- és tevékenységalapú tanulásszervezése azt a pedagógiai rugalmasságot biztosítja, amelyre a </w:t>
      </w:r>
      <w:proofErr w:type="spellStart"/>
      <w:r>
        <w:t>neurodivergens</w:t>
      </w:r>
      <w:proofErr w:type="spellEnd"/>
      <w:r>
        <w:t xml:space="preserve"> gyermekeknek szükségük van: a tanulók nem elsősorban frontális közvetítés, hanem felfedezés, alkotás és kooperáció útján jutnak el az ismeretekhez.</w:t>
      </w:r>
    </w:p>
    <w:p w14:paraId="3D8A93CE" w14:textId="77777777" w:rsidR="005137F9" w:rsidRDefault="00000000">
      <w:pPr>
        <w:spacing w:before="280" w:after="160" w:line="240" w:lineRule="auto"/>
        <w:rPr>
          <w:b/>
          <w:bCs/>
        </w:rPr>
      </w:pPr>
      <w:r>
        <w:rPr>
          <w:b/>
          <w:bCs/>
        </w:rPr>
        <w:t>A Komplex Alapprogram céljai</w:t>
      </w:r>
    </w:p>
    <w:p w14:paraId="08550F58" w14:textId="77777777" w:rsidR="005137F9" w:rsidRDefault="00000000">
      <w:pPr>
        <w:spacing w:before="280" w:after="160" w:line="240" w:lineRule="auto"/>
      </w:pPr>
      <w:r>
        <w:t>A Komplex Alapprogram alkalmazásának fő céljai a Duna Kid Centerben az alábbiak:</w:t>
      </w:r>
    </w:p>
    <w:p w14:paraId="423A5DB6" w14:textId="77777777" w:rsidR="005137F9" w:rsidRDefault="00000000">
      <w:pPr>
        <w:spacing w:before="280" w:after="160" w:line="240" w:lineRule="auto"/>
      </w:pPr>
      <w:r>
        <w:t xml:space="preserve">– A végzettség nélküli iskolaelhagyás megelőzését szolgáló, országos és intézményi szintű stratégiák iskolai megvalósításának támogatása, különös tekintettel a sajátos nevelési igényű és </w:t>
      </w:r>
      <w:proofErr w:type="spellStart"/>
      <w:r>
        <w:t>neurodivergens</w:t>
      </w:r>
      <w:proofErr w:type="spellEnd"/>
      <w:r>
        <w:t xml:space="preserve"> tanulókra.</w:t>
      </w:r>
      <w:r>
        <w:br/>
        <w:t>– A tanulói lemorzsolódás csökkentése, olyan tanulást támogató pedagógiai módszerek alkalmazásával, amelyek figyelembe veszik az egyéni szükségleteket, tempót és szenzoros sajátosságokat.</w:t>
      </w:r>
      <w:r>
        <w:br/>
        <w:t>– Az esélyegyenlőség elveinek érvényesítése: az iskolai nevelés-oktatás járuljon hozzá a tanulók személyiségének, képességeinek és készségeinek kibontakoztatásához, támogassa testi-lelki fejlődésüket, egészséges életmódjuk kialakulását, a továbbtanuláshoz szükséges alapkészségek és az önművelés képességének megalapozását.</w:t>
      </w:r>
      <w:r>
        <w:br/>
        <w:t xml:space="preserve">– A transzverzális készségek fejlesztése (kritikus gondolkodás, kreativitás, kezdeményezőkészség, problémamegoldó gondolkodás, kockázatelemzés, döntéshozatal, érzelmek kezelése), amelyek különösen </w:t>
      </w:r>
      <w:proofErr w:type="spellStart"/>
      <w:r>
        <w:t>fontosak</w:t>
      </w:r>
      <w:proofErr w:type="spellEnd"/>
      <w:r>
        <w:t xml:space="preserve"> a </w:t>
      </w:r>
      <w:proofErr w:type="spellStart"/>
      <w:r>
        <w:t>neurodivergens</w:t>
      </w:r>
      <w:proofErr w:type="spellEnd"/>
      <w:r>
        <w:t xml:space="preserve"> tanulók önálló, biztonságos életvezetéséhez.</w:t>
      </w:r>
      <w:r>
        <w:br/>
        <w:t>– Tanulástámogató módszertan alkalmazása heterogén tanulócsoportokban, a Differenciált Fejlesztés Heterogén Tanulócsoportokban (DFHT) eljárásra támaszkodva, hogy a tanulók képessé váljanak az önálló és a társas tanulásra, és megtapasztalják az eredményes tanulás élményét.</w:t>
      </w:r>
      <w:r>
        <w:br w:type="page"/>
      </w:r>
    </w:p>
    <w:p w14:paraId="5429F88A" w14:textId="77777777" w:rsidR="005137F9" w:rsidRDefault="00000000">
      <w:pPr>
        <w:spacing w:before="280" w:after="160" w:line="240" w:lineRule="auto"/>
        <w:rPr>
          <w:b/>
          <w:bCs/>
        </w:rPr>
      </w:pPr>
      <w:r>
        <w:rPr>
          <w:b/>
          <w:bCs/>
        </w:rPr>
        <w:lastRenderedPageBreak/>
        <w:t>A Komplex Alapprogram alapelvei</w:t>
      </w:r>
    </w:p>
    <w:p w14:paraId="6930B5C6" w14:textId="77777777" w:rsidR="005137F9" w:rsidRDefault="00000000">
      <w:pPr>
        <w:spacing w:before="280" w:after="160" w:line="240" w:lineRule="auto"/>
      </w:pPr>
      <w:r>
        <w:t>A Komplex Alapprogram megvalósítása során kiemelt jelentőségű, hogy az intézményi gyakorlat koherens, a program céljaival összhangban lévő alapelvekre épüljön. A Duna Kid Centerben a KAP alkalmazásának legfontosabb alapelvei:</w:t>
      </w:r>
    </w:p>
    <w:p w14:paraId="0CBA5F80" w14:textId="77777777" w:rsidR="005137F9" w:rsidRDefault="00000000">
      <w:pPr>
        <w:spacing w:before="280" w:after="160" w:line="240" w:lineRule="auto"/>
      </w:pPr>
      <w:r>
        <w:t xml:space="preserve">– Adaptivitás: a tanulásszervezés, a tartalom és az értékelés a tanulók egyéni szükségleteihez, fejlettségi szintjéhez, terhelhetőségéhez és </w:t>
      </w:r>
      <w:proofErr w:type="spellStart"/>
      <w:r>
        <w:t>neurodivergens</w:t>
      </w:r>
      <w:proofErr w:type="spellEnd"/>
      <w:r>
        <w:t xml:space="preserve"> működéséhez igazodik.</w:t>
      </w:r>
      <w:r>
        <w:br/>
        <w:t>– Komplexitás: a kognitív, affektív és szociális készségek, valamint a szenzomotoros és önszabályozási területek együttes fejlesztése valósul meg, tantárgyi és kereszttantervi elemek összekapcsolásával.</w:t>
      </w:r>
      <w:r>
        <w:br/>
        <w:t>– Közösségiség: a tanulók közötti együttműködést, a közösségi élményeket, a befogadó osztálykultúrát és a kortárs támogató kapcsolatok építését kiemelten támogatjuk.</w:t>
      </w:r>
      <w:r>
        <w:br/>
        <w:t>– Tanulástámogatás: a pedagógusok feladata nem csupán a tananyag közvetítése, hanem a tanulási folyamat strukturálása, vizuális és digitális eszközökkel való megtámogatása, a motiváció és a sikerélmény biztosítása.</w:t>
      </w:r>
      <w:r>
        <w:br/>
        <w:t>– Méltányosság: minden tanuló a saját kiinduló helyzetéhez mérten kap esélyt a fejlődésre; az értékelés során a gyermek önmagához mért előrehaladása kiemelt jelentőségű.</w:t>
      </w:r>
    </w:p>
    <w:p w14:paraId="64EE5A8F" w14:textId="77777777" w:rsidR="005137F9" w:rsidRDefault="00000000">
      <w:pPr>
        <w:spacing w:before="280" w:after="160" w:line="240" w:lineRule="auto"/>
        <w:rPr>
          <w:b/>
          <w:bCs/>
        </w:rPr>
      </w:pPr>
      <w:r>
        <w:rPr>
          <w:b/>
          <w:bCs/>
        </w:rPr>
        <w:t>A KAP alprogramjai a Duna Kid Centerben</w:t>
      </w:r>
    </w:p>
    <w:p w14:paraId="27150E78" w14:textId="77777777" w:rsidR="005137F9" w:rsidRDefault="00000000">
      <w:pPr>
        <w:spacing w:before="280" w:after="160" w:line="240" w:lineRule="auto"/>
      </w:pPr>
      <w:r>
        <w:t>A Komplex Alapprogram öt alprogramja egymást erősítő, integrált pedagógiai rendszert alkot. A Duna Kid Centerben mind az inkluzív, mind a gyógypedagógiai csoportokban alkalmazzuk őket, az adott tanulócsoport fejlesztési szükségleteihez igazítva.</w:t>
      </w:r>
    </w:p>
    <w:p w14:paraId="6DD8E85C" w14:textId="77777777" w:rsidR="005137F9" w:rsidRDefault="00000000">
      <w:pPr>
        <w:spacing w:before="280" w:after="160" w:line="240" w:lineRule="auto"/>
      </w:pPr>
      <w:r>
        <w:t>– Testmozgás-alprogram (TA): a mozgás és a tanulás összekapcsolása, a szenzomotoros fejlesztés beépítése a tanórai munkába, az osztálytermi mozgásos tanulás és a szabadidős testmozgás területein. Célja az egészségtudatos, jövőorientált életmód megalapozása, a figyelem, a viselkedésszabályozás és az önszabályozás támogatása.</w:t>
      </w:r>
      <w:r>
        <w:br/>
        <w:t>– Életgyakorlat-alapú alprogram (ÉA): a mindennapi élethelyzeteket feldolgozó tevékenységekkel segíti az önállóságot, a szociális kompetenciák fejlődését, a környezettudatosságot, az állampolgári felelősségérzet kialakulását és az életút-támogató pályaorientációt.</w:t>
      </w:r>
      <w:r>
        <w:br/>
        <w:t>– Művészetalapú alprogram (MA): alkotó folyamatokon keresztül fejleszti az önkifejezést, az érzelemszabályozást, a társas készségeket és a kreativitást; tanórákon és szabadidős foglalkozásokon egyaránt jelen van, és hozzájárul a tanulási motiváció növeléséhez.</w:t>
      </w:r>
      <w:r>
        <w:br/>
        <w:t>– Logikaalapú alprogram (LA): játékos, logikai feladatokra és játékokra (táblás játékok, sakk, papír-ceruza játékok, problémamegoldó feladatok) építve fejleszti a gondolkodási képességeket, a problémamegoldó stratégiákat, a figyelmet és a kitartást.</w:t>
      </w:r>
      <w:r>
        <w:br/>
        <w:t>– Digitális alapú alprogram (DA): a digitális eszközök és tartalmak tudatos, felelősségteljes használatát alakítja, fejleszti az IKT-műveltséget, támogatja az egyéni tanulási utak kialakítását és a személyes tanulási környezetek menedzselését.</w:t>
      </w:r>
    </w:p>
    <w:p w14:paraId="3556F84D" w14:textId="77777777" w:rsidR="005137F9" w:rsidRDefault="00000000">
      <w:pPr>
        <w:spacing w:before="280" w:after="160" w:line="240" w:lineRule="auto"/>
        <w:rPr>
          <w:b/>
          <w:bCs/>
        </w:rPr>
      </w:pPr>
      <w:r>
        <w:rPr>
          <w:b/>
          <w:bCs/>
        </w:rPr>
        <w:t>Komplex órák, „</w:t>
      </w:r>
      <w:proofErr w:type="spellStart"/>
      <w:r>
        <w:rPr>
          <w:b/>
          <w:bCs/>
        </w:rPr>
        <w:t>ráhangolódás</w:t>
      </w:r>
      <w:proofErr w:type="spellEnd"/>
      <w:r>
        <w:rPr>
          <w:b/>
          <w:bCs/>
        </w:rPr>
        <w:t>” és „Te órád”</w:t>
      </w:r>
    </w:p>
    <w:p w14:paraId="64806495" w14:textId="77777777" w:rsidR="005137F9" w:rsidRDefault="00000000">
      <w:pPr>
        <w:spacing w:before="280" w:after="160" w:line="240" w:lineRule="auto"/>
      </w:pPr>
      <w:r>
        <w:t xml:space="preserve">A Komplex Alapprogramhoz kapcsolódva az iskola komplex órákat, </w:t>
      </w:r>
      <w:proofErr w:type="spellStart"/>
      <w:r>
        <w:t>ráhangolódó</w:t>
      </w:r>
      <w:proofErr w:type="spellEnd"/>
      <w:r>
        <w:t xml:space="preserve"> foglalkozásokat és „Te órád” modulokat alkalmaz. A komplex órák során a tantárgyi tartalom és az alprogrami elemek (legalább egy, legfeljebb három alprogram) integráltan jelennek meg; ezek a tanórák a kognitív, affektív és szociális készségek együttes fejlesztését célozzák. A </w:t>
      </w:r>
      <w:r>
        <w:lastRenderedPageBreak/>
        <w:t>komplex órák az éves óraszám meghatározott részét teszik ki, és az új ismeretek egy részének feldolgozását biztosítják kooperatív, differenciált tanulásszervezési formákban.</w:t>
      </w:r>
    </w:p>
    <w:p w14:paraId="2C9F9454" w14:textId="77777777" w:rsidR="005137F9" w:rsidRDefault="00000000">
      <w:pPr>
        <w:spacing w:before="280" w:after="160" w:line="240" w:lineRule="auto"/>
      </w:pPr>
      <w:r>
        <w:t>A „</w:t>
      </w:r>
      <w:proofErr w:type="spellStart"/>
      <w:r>
        <w:t>ráhangolódás</w:t>
      </w:r>
      <w:proofErr w:type="spellEnd"/>
      <w:r>
        <w:t>” a hét elején, alsó tagozaton teljes órás, felső tagozaton rövidebb (15–20 perces) foglalkozás, amelynek célja a tanulók érzelmi biztonságának megteremtése, a csoportkohézió erősítése és a hét közös indítása. A foglalkozás üdvözlésből, beszélgetésből, közös tevékenységből/játékból és zárásból áll, a kommunikációt segítő, vizuális és strukturáló eszközökkel megtámogatva.</w:t>
      </w:r>
    </w:p>
    <w:p w14:paraId="010A1916" w14:textId="77777777" w:rsidR="005137F9" w:rsidRDefault="00000000">
      <w:pPr>
        <w:spacing w:before="280" w:after="160" w:line="240" w:lineRule="auto"/>
      </w:pPr>
      <w:r>
        <w:t>A „Te órád” olyan, a tanulók érdeklődéséhez, igényeihez és választásához igazodó foglalkozás, amelyen a tanuló differenciált, személyre szabott támogatást kap, és lehetősége nyílik tehetségének kibontakoztatására vagy felzárkózásra. A „Te órád” az intézmény meglévő, hagyományos foglalkozásaira (szakkörök, tehetséggondozás, felzárkóztatás) épül, és a tanulók szociális-emocionális fejlődését állítja a középpontba.</w:t>
      </w:r>
    </w:p>
    <w:p w14:paraId="7B7107CD" w14:textId="77777777" w:rsidR="005137F9" w:rsidRDefault="00000000">
      <w:pPr>
        <w:spacing w:before="280" w:after="160" w:line="240" w:lineRule="auto"/>
        <w:rPr>
          <w:b/>
          <w:bCs/>
        </w:rPr>
      </w:pPr>
      <w:r>
        <w:rPr>
          <w:b/>
          <w:bCs/>
        </w:rPr>
        <w:t>Tanulásszervezés és módszerek a KAP keretében</w:t>
      </w:r>
    </w:p>
    <w:p w14:paraId="3A454720" w14:textId="77777777" w:rsidR="005137F9" w:rsidRDefault="00000000">
      <w:pPr>
        <w:spacing w:before="280" w:after="160" w:line="240" w:lineRule="auto"/>
      </w:pPr>
      <w:r>
        <w:t>A tanulásszervezés során a rend és biztonság, a tanulói szabadság, a viselkedésszabályozás támogatása és a pozitív tanulási légkör megteremtése egyaránt alapvető szempont. Az órák szervezésében a tevékenységközpontú tanítási gyakorlatot részesítjük előnyben, amely életszerű helyzetek teremtésével biztosít konkrét élményeket és tapasztalatokat.</w:t>
      </w:r>
    </w:p>
    <w:p w14:paraId="0EC65B0A" w14:textId="77777777" w:rsidR="005137F9" w:rsidRDefault="00000000">
      <w:pPr>
        <w:spacing w:before="280" w:after="160" w:line="240" w:lineRule="auto"/>
      </w:pPr>
      <w:r>
        <w:t>Alkalmazzuk a DFHT tanítási-tanulási stratégiát, a kooperatív tanulási formákat, a páros és csoportmunkát, a projektmódszert, a drámapedagógia és a szituációs játékok eszközeit, valamint a kutató-felfedező tanulást. A feladatok differenciált nehézségűek, a tanulók egyéni haladási üteméhez igazodnak, és lehetőséget adnak az egyéni, páros és kiscsoportos munkára.</w:t>
      </w:r>
    </w:p>
    <w:p w14:paraId="6A9F3BE3" w14:textId="77777777" w:rsidR="005137F9" w:rsidRDefault="00000000">
      <w:pPr>
        <w:spacing w:before="280" w:after="160" w:line="240" w:lineRule="auto"/>
        <w:rPr>
          <w:b/>
          <w:bCs/>
        </w:rPr>
      </w:pPr>
      <w:r>
        <w:rPr>
          <w:b/>
          <w:bCs/>
        </w:rPr>
        <w:t>Értékelés a Komplex Alapprogramban</w:t>
      </w:r>
    </w:p>
    <w:p w14:paraId="79C96893" w14:textId="77777777" w:rsidR="005137F9" w:rsidRDefault="00000000">
      <w:pPr>
        <w:spacing w:before="280" w:after="160" w:line="240" w:lineRule="auto"/>
      </w:pPr>
      <w:r>
        <w:t xml:space="preserve">A Komplex Alapprogramban az értékelés rendszerében a diagnosztikus, a </w:t>
      </w:r>
      <w:proofErr w:type="spellStart"/>
      <w:r>
        <w:t>szummatív</w:t>
      </w:r>
      <w:proofErr w:type="spellEnd"/>
      <w:r>
        <w:t xml:space="preserve"> és a formatív értékelés egyaránt jelen van, különös hangsúllyal a személyre szabott, fejlesztő visszajelzésen. A tanév elején és szükség szerint a tanév során diagnosztikus mérésekkel tárjuk fel a tanulók előzetes tudását és fejlettségi szintjét, amelyekre a további tanulásszervezés épül. A </w:t>
      </w:r>
      <w:proofErr w:type="spellStart"/>
      <w:r>
        <w:t>szummatív</w:t>
      </w:r>
      <w:proofErr w:type="spellEnd"/>
      <w:r>
        <w:t xml:space="preserve"> értékelés a tanulási szakaszok lezárásakor (témazárók, vizsgák) ad összegző képet a tananyag elsajátításáról.</w:t>
      </w:r>
    </w:p>
    <w:p w14:paraId="3EBDCBEF" w14:textId="77777777" w:rsidR="005137F9" w:rsidRDefault="00000000">
      <w:pPr>
        <w:spacing w:before="280" w:after="160" w:line="240" w:lineRule="auto"/>
      </w:pPr>
      <w:r>
        <w:t>Kiemelt szerepe van a formatív, fejlesztő értékelésnek: a pedagógus folyamatosan nyomon követi a tanulók egyéni haladását, rendszeres, szöveges visszajelzést ad erősségeikről és fejlesztendő területeikről, és közösen határozzák meg a rövid- és középtávú tanulási célokat. A visszajelzés során törekszünk arra, hogy egyszerre legyen bátorító, konkrét és megvalósítható lépéseket kijelölő; az önértékelés és a társértékelés módszereit is tanítjuk és gyakoroltatjuk a tanulókkal.</w:t>
      </w:r>
    </w:p>
    <w:p w14:paraId="12456552" w14:textId="77777777" w:rsidR="005137F9" w:rsidRDefault="00000000">
      <w:pPr>
        <w:spacing w:before="280" w:after="160" w:line="240" w:lineRule="auto"/>
      </w:pPr>
      <w:r>
        <w:t>A Komplex Alapprogramban alkalmazott értékelési gyakorlat illeszkedik az intézmény egészére jellemző szemlélethez: a tanulók fejlődését saját kiinduló helyzetükhöz mérten értékeljük, az erőfeszítést és a haladást ismerjük el, és törekszünk arra, hogy az értékelés a tanulási folyamatot támogató, átlátható és biztonságos rendszerben valósuljon meg.</w:t>
      </w:r>
    </w:p>
    <w:p w14:paraId="0B4CB7EF" w14:textId="77777777" w:rsidR="005137F9" w:rsidRDefault="00000000">
      <w:pPr>
        <w:spacing w:after="160" w:line="240" w:lineRule="auto"/>
        <w:jc w:val="left"/>
      </w:pPr>
      <w:r>
        <w:br w:type="page"/>
      </w:r>
    </w:p>
    <w:p w14:paraId="193907B2" w14:textId="77777777" w:rsidR="005137F9" w:rsidRDefault="00000000">
      <w:pPr>
        <w:pStyle w:val="Cmsor3"/>
      </w:pPr>
      <w:bookmarkStart w:id="324" w:name="_Toc233575950"/>
      <w:r>
        <w:lastRenderedPageBreak/>
        <w:t>4. melléklet - Vizsgaszabályzat</w:t>
      </w:r>
      <w:bookmarkEnd w:id="324"/>
    </w:p>
    <w:p w14:paraId="3BE8F029" w14:textId="77777777" w:rsidR="005137F9" w:rsidRDefault="00000000">
      <w:pPr>
        <w:pBdr>
          <w:top w:val="nil"/>
          <w:left w:val="nil"/>
          <w:bottom w:val="nil"/>
          <w:right w:val="nil"/>
          <w:between w:val="nil"/>
        </w:pBdr>
        <w:spacing w:before="280" w:after="160" w:line="240" w:lineRule="auto"/>
        <w:rPr>
          <w:color w:val="000000"/>
        </w:rPr>
      </w:pPr>
      <w:r>
        <w:rPr>
          <w:b/>
          <w:bCs/>
          <w:color w:val="000000"/>
        </w:rPr>
        <w:t xml:space="preserve"> 1. Tanulmányok alatti vizsgák rendje</w:t>
      </w:r>
    </w:p>
    <w:p w14:paraId="72522D15" w14:textId="77777777" w:rsidR="005137F9" w:rsidRDefault="00000000">
      <w:pPr>
        <w:spacing w:before="280" w:after="160" w:line="240" w:lineRule="auto"/>
      </w:pPr>
      <w:r>
        <w:rPr>
          <w:color w:val="000000"/>
        </w:rPr>
        <w:t>A tanuló osztályzatait évközi teljesítménye és érdemjegyei, vagy az osztályozó vizsgán, a különbözeti vizsgán, valamint a pótló és javítóvizsgán nyújtott teljesítménye (a továbbiakban a felsorolt vizsgák együtt: tanulmányok alatti vizsga) alapján kell megállapítani. A tanuló érdemjegyeiről a szülőt folyamatosan tájékoztatni kell. Tanulmányok alatti vizsgát abban a nevelési-oktatási intézményben, amellyel a tanuló jogviszonyban áll, vagy független vizsgabizottság előtt lehet tenni. A szabályosan megtartott tanulmányok alatti vizsga nem ismételhető. </w:t>
      </w:r>
    </w:p>
    <w:p w14:paraId="559876D0" w14:textId="77777777" w:rsidR="005137F9" w:rsidRDefault="00000000">
      <w:pPr>
        <w:spacing w:before="280" w:after="160" w:line="240" w:lineRule="auto"/>
      </w:pPr>
      <w:r>
        <w:rPr>
          <w:color w:val="000000"/>
        </w:rPr>
        <w:t xml:space="preserve">Az intézményben ellátott magántanulók esetében a fejlődés folyamatos követése egyénre szabott </w:t>
      </w:r>
      <w:proofErr w:type="spellStart"/>
      <w:r>
        <w:rPr>
          <w:color w:val="000000"/>
        </w:rPr>
        <w:t>pszichoedukációs</w:t>
      </w:r>
      <w:proofErr w:type="spellEnd"/>
      <w:r>
        <w:rPr>
          <w:color w:val="000000"/>
        </w:rPr>
        <w:t xml:space="preserve"> felmérésekkel és az egyén számára kialakított tantárgyi feladatsorokkal történik. A gyermek/tanuló írásos, rajzos munkáit és strukturált feladatait a gyermek dokumentációjában megőrizzük, szükség esetén teljesítményéről, viselkedéséről a szülők engedélyével videófelvétel készül. A helyi tantervben és az egyéni fejlesztési tervben meghatározott fejlesztési és tantárgyi célok teljesüléséről félévkor és a tanév végén részletes szöveges értékelés készül.</w:t>
      </w:r>
    </w:p>
    <w:p w14:paraId="5512F0E3" w14:textId="77777777" w:rsidR="005137F9" w:rsidRDefault="00000000">
      <w:pPr>
        <w:spacing w:before="280" w:after="160" w:line="240" w:lineRule="auto"/>
      </w:pPr>
      <w:r>
        <w:rPr>
          <w:b/>
          <w:bCs/>
          <w:color w:val="000000"/>
        </w:rPr>
        <w:t xml:space="preserve"> 2. Tanulmányok alatti vizsgák</w:t>
      </w:r>
    </w:p>
    <w:p w14:paraId="52B020CF" w14:textId="77777777" w:rsidR="005137F9" w:rsidRDefault="00000000">
      <w:pPr>
        <w:spacing w:before="280" w:after="160" w:line="240" w:lineRule="auto"/>
      </w:pPr>
      <w:r>
        <w:rPr>
          <w:color w:val="000000"/>
        </w:rPr>
        <w:t>Osztályozó vizsgát tesz a tanuló a félévi és a tanév végi osztályzat megállapításához: </w:t>
      </w:r>
    </w:p>
    <w:p w14:paraId="49E79810" w14:textId="77777777" w:rsidR="005137F9" w:rsidRDefault="00000000">
      <w:pPr>
        <w:numPr>
          <w:ilvl w:val="0"/>
          <w:numId w:val="83"/>
        </w:numPr>
        <w:spacing w:before="280" w:line="240" w:lineRule="auto"/>
        <w:rPr>
          <w:color w:val="000000"/>
        </w:rPr>
      </w:pPr>
      <w:r>
        <w:rPr>
          <w:color w:val="000000"/>
        </w:rPr>
        <w:t>aki rendszeres iskolába járás, illetve a tanórai foglalkozáson való részvétel alól felmentett; </w:t>
      </w:r>
    </w:p>
    <w:p w14:paraId="54C1891C" w14:textId="77777777" w:rsidR="005137F9" w:rsidRDefault="00000000">
      <w:pPr>
        <w:numPr>
          <w:ilvl w:val="0"/>
          <w:numId w:val="83"/>
        </w:numPr>
        <w:spacing w:line="240" w:lineRule="auto"/>
        <w:rPr>
          <w:color w:val="000000"/>
        </w:rPr>
      </w:pPr>
      <w:r>
        <w:rPr>
          <w:color w:val="000000"/>
        </w:rPr>
        <w:t>akinek engedélyezték, hogy egy vagy több tantárgy követelményének egy tanévben, vagy az előírtnál rövidebb idő alatt tegyen eleget; </w:t>
      </w:r>
    </w:p>
    <w:p w14:paraId="1FB5D536" w14:textId="77777777" w:rsidR="005137F9" w:rsidRDefault="00000000">
      <w:pPr>
        <w:numPr>
          <w:ilvl w:val="0"/>
          <w:numId w:val="83"/>
        </w:numPr>
        <w:spacing w:line="240" w:lineRule="auto"/>
        <w:rPr>
          <w:color w:val="000000"/>
        </w:rPr>
      </w:pPr>
      <w:r>
        <w:rPr>
          <w:color w:val="000000"/>
        </w:rPr>
        <w:t>akinek éves hiányzása a jogszabályban előírt mértéket (250 óra) meghaladja és nem osztályozható, a tantestület engedélyezi, hogy osztályozó vizsgát tegyen; </w:t>
      </w:r>
    </w:p>
    <w:p w14:paraId="1DC12A86" w14:textId="77777777" w:rsidR="005137F9" w:rsidRDefault="00000000">
      <w:pPr>
        <w:numPr>
          <w:ilvl w:val="0"/>
          <w:numId w:val="83"/>
        </w:numPr>
        <w:spacing w:after="160" w:line="240" w:lineRule="auto"/>
        <w:rPr>
          <w:color w:val="000000"/>
        </w:rPr>
      </w:pPr>
      <w:r>
        <w:rPr>
          <w:color w:val="000000"/>
        </w:rPr>
        <w:t>akinek hiányzása egy adott tárgyból a tantárgy óraszámának 30%-át meghaladta és érdemjegyei nem teszik lehetővé az osztályozást az adott tárgyból. </w:t>
      </w:r>
    </w:p>
    <w:p w14:paraId="1689091C" w14:textId="77777777" w:rsidR="005137F9" w:rsidRDefault="00000000">
      <w:pPr>
        <w:spacing w:before="280" w:after="160" w:line="240" w:lineRule="auto"/>
      </w:pPr>
      <w:r>
        <w:rPr>
          <w:color w:val="000000"/>
        </w:rPr>
        <w:t>A nevelőtestület az osztályozó vizsga letételét akkor tagadhatja meg, ha a tanuló igazolatlan mulasztásainak száma az adott tanévben meghaladja a húsz tanórai foglalkozást, és az iskola eleget tett értesítési kötelezettségének. </w:t>
      </w:r>
    </w:p>
    <w:p w14:paraId="222F3404" w14:textId="77777777" w:rsidR="005137F9" w:rsidRDefault="00000000">
      <w:pPr>
        <w:spacing w:before="280" w:after="160" w:line="240" w:lineRule="auto"/>
        <w:rPr>
          <w:b/>
          <w:bCs/>
        </w:rPr>
      </w:pPr>
      <w:r>
        <w:rPr>
          <w:b/>
          <w:bCs/>
          <w:color w:val="000000"/>
        </w:rPr>
        <w:t>3</w:t>
      </w:r>
      <w:r>
        <w:rPr>
          <w:color w:val="000000"/>
        </w:rPr>
        <w:t xml:space="preserve">. </w:t>
      </w:r>
      <w:r>
        <w:rPr>
          <w:b/>
          <w:bCs/>
          <w:color w:val="000000"/>
        </w:rPr>
        <w:t>Különbözeti vizsgát tesz az a tanuló: </w:t>
      </w:r>
    </w:p>
    <w:p w14:paraId="07EB43D1" w14:textId="77777777" w:rsidR="005137F9" w:rsidRDefault="00000000">
      <w:pPr>
        <w:numPr>
          <w:ilvl w:val="0"/>
          <w:numId w:val="84"/>
        </w:numPr>
        <w:spacing w:before="280" w:line="240" w:lineRule="auto"/>
        <w:rPr>
          <w:color w:val="000000"/>
        </w:rPr>
      </w:pPr>
      <w:r>
        <w:rPr>
          <w:color w:val="000000"/>
        </w:rPr>
        <w:t>aki eltérő tanterv szerinti tanulmányokat folytatott és azonos vagy magasabb évfolyamra jelentkezik, és ennek feltételeként az intézmény igazgatója különbözeti vizsga letételét írja elő; </w:t>
      </w:r>
    </w:p>
    <w:p w14:paraId="67954B8A" w14:textId="77777777" w:rsidR="005137F9" w:rsidRDefault="00000000">
      <w:pPr>
        <w:numPr>
          <w:ilvl w:val="0"/>
          <w:numId w:val="84"/>
        </w:numPr>
        <w:spacing w:after="160" w:line="240" w:lineRule="auto"/>
        <w:rPr>
          <w:color w:val="000000"/>
        </w:rPr>
      </w:pPr>
      <w:r>
        <w:rPr>
          <w:color w:val="000000"/>
        </w:rPr>
        <w:t>aki tanulmányait valamely tantárgyból emelt óraszámú csoportban kívánja folytatni, amennyiben az iskola vezetése szaktanárokkal való egyeztetés után ezt megkívánja. </w:t>
      </w:r>
    </w:p>
    <w:p w14:paraId="657FEA30" w14:textId="77777777" w:rsidR="005137F9" w:rsidRDefault="00000000">
      <w:pPr>
        <w:spacing w:before="280" w:after="160" w:line="240" w:lineRule="auto"/>
        <w:rPr>
          <w:b/>
          <w:bCs/>
        </w:rPr>
      </w:pPr>
      <w:r>
        <w:rPr>
          <w:b/>
          <w:bCs/>
          <w:color w:val="000000"/>
        </w:rPr>
        <w:t>4. Javítóvizsgát tesz az a tanuló: </w:t>
      </w:r>
    </w:p>
    <w:p w14:paraId="77481358" w14:textId="77777777" w:rsidR="005137F9" w:rsidRDefault="00000000">
      <w:pPr>
        <w:numPr>
          <w:ilvl w:val="0"/>
          <w:numId w:val="85"/>
        </w:numPr>
        <w:spacing w:before="280" w:line="240" w:lineRule="auto"/>
        <w:rPr>
          <w:color w:val="000000"/>
        </w:rPr>
      </w:pPr>
      <w:r>
        <w:rPr>
          <w:color w:val="000000"/>
        </w:rPr>
        <w:t>aki tanév végén legfeljebb három tantárgyból elégtelen osztályzatot kapott; </w:t>
      </w:r>
    </w:p>
    <w:p w14:paraId="231B03FE" w14:textId="77777777" w:rsidR="005137F9" w:rsidRDefault="00000000">
      <w:pPr>
        <w:numPr>
          <w:ilvl w:val="0"/>
          <w:numId w:val="85"/>
        </w:numPr>
        <w:spacing w:line="240" w:lineRule="auto"/>
        <w:rPr>
          <w:color w:val="000000"/>
        </w:rPr>
      </w:pPr>
      <w:r>
        <w:rPr>
          <w:color w:val="000000"/>
        </w:rPr>
        <w:t>aki osztályozó vizsgáról igazolatlanul távol maradt, vagy azt nem fejezte be, illetve az előírt időpontig nem tette le; </w:t>
      </w:r>
    </w:p>
    <w:p w14:paraId="5E74E5D6" w14:textId="77777777" w:rsidR="005137F9" w:rsidRDefault="00000000">
      <w:pPr>
        <w:numPr>
          <w:ilvl w:val="0"/>
          <w:numId w:val="85"/>
        </w:numPr>
        <w:spacing w:line="240" w:lineRule="auto"/>
        <w:rPr>
          <w:color w:val="000000"/>
        </w:rPr>
      </w:pPr>
      <w:r>
        <w:rPr>
          <w:color w:val="000000"/>
        </w:rPr>
        <w:lastRenderedPageBreak/>
        <w:t>ha az írásbeli osztályozó vagy különbözeti vizsgáról neki felróható okból elkésik, távol marad, vagy a vizsgáról engedély nélkül eltávozik; </w:t>
      </w:r>
    </w:p>
    <w:p w14:paraId="45A23648" w14:textId="77777777" w:rsidR="005137F9" w:rsidRDefault="00000000">
      <w:pPr>
        <w:numPr>
          <w:ilvl w:val="0"/>
          <w:numId w:val="85"/>
        </w:numPr>
        <w:spacing w:after="160" w:line="240" w:lineRule="auto"/>
        <w:rPr>
          <w:color w:val="000000"/>
        </w:rPr>
      </w:pPr>
      <w:r>
        <w:rPr>
          <w:color w:val="000000"/>
        </w:rPr>
        <w:t>aki az osztályozó vizsga követelményeinek nem felelt meg. </w:t>
      </w:r>
    </w:p>
    <w:p w14:paraId="7B094570" w14:textId="77777777" w:rsidR="005137F9" w:rsidRDefault="00000000">
      <w:pPr>
        <w:spacing w:before="280" w:after="160" w:line="240" w:lineRule="auto"/>
      </w:pPr>
      <w:r>
        <w:rPr>
          <w:color w:val="000000"/>
        </w:rPr>
        <w:t>A javítóvizsgával kapcsolatosan az alábbiak szerint kell eljárni: </w:t>
      </w:r>
    </w:p>
    <w:p w14:paraId="2DB9DF5C" w14:textId="77777777" w:rsidR="005137F9" w:rsidRDefault="00000000">
      <w:pPr>
        <w:numPr>
          <w:ilvl w:val="0"/>
          <w:numId w:val="86"/>
        </w:numPr>
        <w:spacing w:before="280" w:line="240" w:lineRule="auto"/>
        <w:rPr>
          <w:color w:val="000000"/>
        </w:rPr>
      </w:pPr>
      <w:r>
        <w:rPr>
          <w:color w:val="000000"/>
        </w:rPr>
        <w:t>a javítóvizsga helye az iskola, amellyel a tanulónak tanulói jogviszonya van; </w:t>
      </w:r>
    </w:p>
    <w:p w14:paraId="4EBAA80F" w14:textId="77777777" w:rsidR="005137F9" w:rsidRDefault="00000000">
      <w:pPr>
        <w:numPr>
          <w:ilvl w:val="0"/>
          <w:numId w:val="86"/>
        </w:numPr>
        <w:spacing w:line="240" w:lineRule="auto"/>
        <w:rPr>
          <w:color w:val="000000"/>
        </w:rPr>
      </w:pPr>
      <w:r>
        <w:rPr>
          <w:color w:val="000000"/>
        </w:rPr>
        <w:t>a javítóvizsgára utasított tanuló az igazgató által megállapított napon javítóvizsgát tehet; </w:t>
      </w:r>
    </w:p>
    <w:p w14:paraId="69CE26E8" w14:textId="77777777" w:rsidR="005137F9" w:rsidRDefault="00000000">
      <w:pPr>
        <w:numPr>
          <w:ilvl w:val="0"/>
          <w:numId w:val="86"/>
        </w:numPr>
        <w:spacing w:line="240" w:lineRule="auto"/>
        <w:rPr>
          <w:color w:val="000000"/>
        </w:rPr>
      </w:pPr>
      <w:r>
        <w:rPr>
          <w:color w:val="000000"/>
        </w:rPr>
        <w:t>a javítóvizsga idejéről és követelményeiről az igazgató a tanulót és annak szüleit írásban értesíti; </w:t>
      </w:r>
    </w:p>
    <w:p w14:paraId="24B77BDB" w14:textId="77777777" w:rsidR="005137F9" w:rsidRDefault="00000000">
      <w:pPr>
        <w:numPr>
          <w:ilvl w:val="0"/>
          <w:numId w:val="86"/>
        </w:numPr>
        <w:spacing w:line="240" w:lineRule="auto"/>
        <w:rPr>
          <w:color w:val="000000"/>
        </w:rPr>
      </w:pPr>
      <w:r>
        <w:rPr>
          <w:color w:val="000000"/>
        </w:rPr>
        <w:t>a javítóvizsgán nyújtott tanulói teljesítmény értékelése az adott tantárgy munkaközössége által elfogadott értékelési rendszer szerint történik; </w:t>
      </w:r>
    </w:p>
    <w:p w14:paraId="2E1757C7" w14:textId="77777777" w:rsidR="005137F9" w:rsidRDefault="00000000">
      <w:pPr>
        <w:numPr>
          <w:ilvl w:val="0"/>
          <w:numId w:val="86"/>
        </w:numPr>
        <w:spacing w:line="240" w:lineRule="auto"/>
        <w:rPr>
          <w:color w:val="000000"/>
        </w:rPr>
      </w:pPr>
      <w:r>
        <w:rPr>
          <w:color w:val="000000"/>
        </w:rPr>
        <w:t>a javítóvizsga indokolatlan elmulasztása osztályismétlést jelent; </w:t>
      </w:r>
    </w:p>
    <w:p w14:paraId="508F3141" w14:textId="77777777" w:rsidR="005137F9" w:rsidRDefault="00000000">
      <w:pPr>
        <w:numPr>
          <w:ilvl w:val="0"/>
          <w:numId w:val="86"/>
        </w:numPr>
        <w:spacing w:line="240" w:lineRule="auto"/>
        <w:rPr>
          <w:color w:val="000000"/>
        </w:rPr>
      </w:pPr>
      <w:r>
        <w:rPr>
          <w:color w:val="000000"/>
        </w:rPr>
        <w:t>azt a vizsgázót, aki akár az írásbeli, akár a szóbeli vizsgán figyelmeztetés ellenére meg nem engedett eszközt használ, az igazgató a vizsga folytatásától eltilthatja; </w:t>
      </w:r>
    </w:p>
    <w:p w14:paraId="20615ACA" w14:textId="77777777" w:rsidR="005137F9" w:rsidRDefault="00000000">
      <w:pPr>
        <w:numPr>
          <w:ilvl w:val="0"/>
          <w:numId w:val="86"/>
        </w:numPr>
        <w:spacing w:line="240" w:lineRule="auto"/>
        <w:rPr>
          <w:color w:val="000000"/>
        </w:rPr>
      </w:pPr>
      <w:r>
        <w:rPr>
          <w:color w:val="000000"/>
        </w:rPr>
        <w:t>ha a tanuló vizsgája sikertelen, az adott osztály megismétlésével folytathatja tanulmányait; </w:t>
      </w:r>
    </w:p>
    <w:p w14:paraId="51E4B87F" w14:textId="77777777" w:rsidR="005137F9" w:rsidRDefault="00000000">
      <w:pPr>
        <w:numPr>
          <w:ilvl w:val="0"/>
          <w:numId w:val="86"/>
        </w:numPr>
        <w:spacing w:line="240" w:lineRule="auto"/>
        <w:rPr>
          <w:color w:val="000000"/>
        </w:rPr>
      </w:pPr>
      <w:r>
        <w:rPr>
          <w:color w:val="000000"/>
        </w:rPr>
        <w:t>a javítóvizsga eredményét az osztályfőnök írja be a törzslapra és a bizonyítványba; </w:t>
      </w:r>
    </w:p>
    <w:p w14:paraId="4E86B40E" w14:textId="77777777" w:rsidR="005137F9" w:rsidRDefault="00000000">
      <w:pPr>
        <w:numPr>
          <w:ilvl w:val="0"/>
          <w:numId w:val="86"/>
        </w:numPr>
        <w:spacing w:after="160" w:line="240" w:lineRule="auto"/>
        <w:rPr>
          <w:color w:val="000000"/>
        </w:rPr>
      </w:pPr>
      <w:r>
        <w:rPr>
          <w:color w:val="000000"/>
        </w:rPr>
        <w:t>az eredményhirdetés a bizonyítvány kiosztásával történik, legkésőbb az utolsó vizsgát követő napon. </w:t>
      </w:r>
    </w:p>
    <w:p w14:paraId="20B667B6" w14:textId="77777777" w:rsidR="005137F9" w:rsidRDefault="00000000">
      <w:pPr>
        <w:spacing w:before="280" w:after="160" w:line="240" w:lineRule="auto"/>
      </w:pPr>
      <w:r>
        <w:rPr>
          <w:color w:val="000000"/>
        </w:rPr>
        <w:t>Tanulmányok alatti pótlóvizsgán vehet részt az a tanuló, aki neki fel nem róható ok miatt nem tudott osztályozó vagy javítóvizsgát tenni. </w:t>
      </w:r>
    </w:p>
    <w:p w14:paraId="10B576CE" w14:textId="77777777" w:rsidR="005137F9" w:rsidRDefault="00000000">
      <w:pPr>
        <w:spacing w:before="280" w:after="160" w:line="240" w:lineRule="auto"/>
      </w:pPr>
      <w:r>
        <w:rPr>
          <w:b/>
          <w:bCs/>
          <w:color w:val="000000"/>
        </w:rPr>
        <w:t xml:space="preserve"> 5. Választható beszámolási módok</w:t>
      </w:r>
    </w:p>
    <w:p w14:paraId="1C9B6D78" w14:textId="77777777" w:rsidR="005137F9" w:rsidRDefault="00000000">
      <w:pPr>
        <w:numPr>
          <w:ilvl w:val="0"/>
          <w:numId w:val="87"/>
        </w:numPr>
        <w:spacing w:before="280" w:line="240" w:lineRule="auto"/>
        <w:rPr>
          <w:color w:val="000000"/>
        </w:rPr>
      </w:pPr>
      <w:r>
        <w:rPr>
          <w:color w:val="000000"/>
        </w:rPr>
        <w:t>írásbeli vizsga; </w:t>
      </w:r>
    </w:p>
    <w:p w14:paraId="11C343A7" w14:textId="77777777" w:rsidR="005137F9" w:rsidRDefault="00000000">
      <w:pPr>
        <w:numPr>
          <w:ilvl w:val="0"/>
          <w:numId w:val="87"/>
        </w:numPr>
        <w:spacing w:line="240" w:lineRule="auto"/>
        <w:rPr>
          <w:color w:val="000000"/>
        </w:rPr>
      </w:pPr>
      <w:r>
        <w:rPr>
          <w:color w:val="000000"/>
        </w:rPr>
        <w:t>szóbeli vizsga; </w:t>
      </w:r>
    </w:p>
    <w:p w14:paraId="0B0713D8" w14:textId="77777777" w:rsidR="005137F9" w:rsidRDefault="00000000">
      <w:pPr>
        <w:numPr>
          <w:ilvl w:val="0"/>
          <w:numId w:val="87"/>
        </w:numPr>
        <w:spacing w:after="160" w:line="240" w:lineRule="auto"/>
        <w:rPr>
          <w:color w:val="000000"/>
        </w:rPr>
      </w:pPr>
      <w:r>
        <w:rPr>
          <w:color w:val="000000"/>
        </w:rPr>
        <w:t>gyakorlati vizsga. </w:t>
      </w:r>
    </w:p>
    <w:p w14:paraId="29910576" w14:textId="77777777" w:rsidR="005137F9" w:rsidRDefault="00000000">
      <w:pPr>
        <w:spacing w:before="280" w:after="160" w:line="240" w:lineRule="auto"/>
      </w:pPr>
      <w:r>
        <w:rPr>
          <w:color w:val="000000"/>
        </w:rPr>
        <w:t>Amennyiben többféle lehetőség áll rendelkezésre, a szaktanárnak a felsorolt lehetőségek közül az osztályfőnökkel, BTMN-es, illetve SNI-s tanuló esetén az iskola fejlesztő- vagy gyógypedagógusaival egyeztetve legalább az egyik formát alkalmaznia kell. </w:t>
      </w:r>
    </w:p>
    <w:p w14:paraId="3B8B37FD" w14:textId="77777777" w:rsidR="005137F9" w:rsidRDefault="00000000">
      <w:pPr>
        <w:spacing w:before="280" w:after="160" w:line="240" w:lineRule="auto"/>
      </w:pPr>
      <w:r>
        <w:rPr>
          <w:b/>
          <w:bCs/>
          <w:color w:val="000000"/>
        </w:rPr>
        <w:t xml:space="preserve"> 6. Vizsgatárgyak, vizsgarészek</w:t>
      </w:r>
    </w:p>
    <w:p w14:paraId="66EFC09F" w14:textId="77777777" w:rsidR="005137F9" w:rsidRDefault="00000000">
      <w:pPr>
        <w:spacing w:before="280" w:after="160" w:line="240" w:lineRule="auto"/>
      </w:pPr>
      <w:r>
        <w:rPr>
          <w:color w:val="000000"/>
        </w:rPr>
        <w:t>A vizsgák követelményei a helyi tantervben előírt követelmények alapján kerülnek összeállításra. Minden vizsgatantárgy követelményei azonosak az adott évfolyam adott tantárgyának követelményrendszerével, amely az intézmény pedagógiai programjában (helyi tanterv) és házirendjében (minimumkövetelmények) megtalálható. </w:t>
      </w:r>
    </w:p>
    <w:p w14:paraId="16BD7A31" w14:textId="77777777" w:rsidR="005137F9" w:rsidRDefault="00000000">
      <w:pPr>
        <w:spacing w:before="280" w:after="160" w:line="240" w:lineRule="auto"/>
      </w:pPr>
      <w:r>
        <w:rPr>
          <w:b/>
          <w:bCs/>
          <w:color w:val="000000"/>
        </w:rPr>
        <w:t>7.  Vizsgaidőszakok</w:t>
      </w:r>
    </w:p>
    <w:p w14:paraId="7E0568E3" w14:textId="77777777" w:rsidR="005137F9" w:rsidRDefault="00000000">
      <w:pPr>
        <w:numPr>
          <w:ilvl w:val="0"/>
          <w:numId w:val="88"/>
        </w:numPr>
        <w:spacing w:before="280" w:line="240" w:lineRule="auto"/>
        <w:rPr>
          <w:color w:val="000000"/>
        </w:rPr>
      </w:pPr>
      <w:r>
        <w:rPr>
          <w:color w:val="000000"/>
        </w:rPr>
        <w:t>javítóvizsga: augusztus 15. és augusztus 31. között; </w:t>
      </w:r>
    </w:p>
    <w:p w14:paraId="3095CA6C" w14:textId="77777777" w:rsidR="005137F9" w:rsidRDefault="00000000">
      <w:pPr>
        <w:numPr>
          <w:ilvl w:val="0"/>
          <w:numId w:val="88"/>
        </w:numPr>
        <w:spacing w:line="240" w:lineRule="auto"/>
        <w:rPr>
          <w:color w:val="000000"/>
        </w:rPr>
      </w:pPr>
      <w:r>
        <w:rPr>
          <w:color w:val="000000"/>
        </w:rPr>
        <w:t>osztályozó vizsga: egy adott tantárgy és egy adott évfolyam követelményeinek teljesítésére vonatkozik; a tanítási év lezárását szolgáló osztályozó vizsgát az adott tanítási évben kell megszervezni; </w:t>
      </w:r>
    </w:p>
    <w:p w14:paraId="7D8351BF" w14:textId="77777777" w:rsidR="005137F9" w:rsidRDefault="00000000">
      <w:pPr>
        <w:numPr>
          <w:ilvl w:val="0"/>
          <w:numId w:val="88"/>
        </w:numPr>
        <w:spacing w:after="160" w:line="240" w:lineRule="auto"/>
        <w:rPr>
          <w:color w:val="000000"/>
        </w:rPr>
      </w:pPr>
      <w:r>
        <w:rPr>
          <w:color w:val="000000"/>
        </w:rPr>
        <w:t>osztályozó, különbözeti és beszámoltató vizsga esetén a vizsgát megelőző három hónapon belül kell a vizsgaidőszakot kijelölni. </w:t>
      </w:r>
    </w:p>
    <w:p w14:paraId="31E3F54A" w14:textId="77777777" w:rsidR="005137F9" w:rsidRDefault="00000000">
      <w:pPr>
        <w:spacing w:before="280" w:after="160" w:line="240" w:lineRule="auto"/>
      </w:pPr>
      <w:r>
        <w:rPr>
          <w:color w:val="000000"/>
        </w:rPr>
        <w:lastRenderedPageBreak/>
        <w:t>A vizsgák időpontjáról a vizsgázót a vizsgára történő jelentkezéskor írásban tájékoztatni kell. Az igazgató engedélyezheti, hogy a tanuló a fentiektől eltérő időpontban tegyen vizsgát. </w:t>
      </w:r>
    </w:p>
    <w:p w14:paraId="1145D6C0" w14:textId="77777777" w:rsidR="005137F9" w:rsidRDefault="00000000">
      <w:pPr>
        <w:spacing w:before="280" w:after="160" w:line="240" w:lineRule="auto"/>
      </w:pPr>
      <w:r>
        <w:rPr>
          <w:b/>
          <w:bCs/>
          <w:color w:val="000000"/>
        </w:rPr>
        <w:t>8. Jelentkezés a vizsgákra:</w:t>
      </w:r>
      <w:r>
        <w:rPr>
          <w:color w:val="000000"/>
        </w:rPr>
        <w:t> </w:t>
      </w:r>
    </w:p>
    <w:p w14:paraId="3F4C4670" w14:textId="77777777" w:rsidR="005137F9" w:rsidRDefault="00000000">
      <w:pPr>
        <w:numPr>
          <w:ilvl w:val="0"/>
          <w:numId w:val="89"/>
        </w:numPr>
        <w:spacing w:before="280" w:line="240" w:lineRule="auto"/>
        <w:rPr>
          <w:color w:val="000000"/>
        </w:rPr>
      </w:pPr>
      <w:r>
        <w:rPr>
          <w:color w:val="000000"/>
        </w:rPr>
        <w:t>a tanuló a tanév helyi rendjében meghatározott időpontig jelentkezhet vizsgára a gondviselő aláírásával, ha a szülő kezdeményezi a vizsgát; </w:t>
      </w:r>
    </w:p>
    <w:p w14:paraId="6C37037D" w14:textId="77777777" w:rsidR="005137F9" w:rsidRDefault="00000000">
      <w:pPr>
        <w:numPr>
          <w:ilvl w:val="0"/>
          <w:numId w:val="89"/>
        </w:numPr>
        <w:spacing w:after="160" w:line="240" w:lineRule="auto"/>
        <w:rPr>
          <w:color w:val="000000"/>
        </w:rPr>
      </w:pPr>
      <w:r>
        <w:rPr>
          <w:color w:val="000000"/>
        </w:rPr>
        <w:t>a diák a szaktanárától írásban kap tájékoztatást a vizsgáról és a vizsgarészekről. </w:t>
      </w:r>
    </w:p>
    <w:p w14:paraId="158DB338" w14:textId="77777777" w:rsidR="005137F9" w:rsidRDefault="00000000">
      <w:pPr>
        <w:spacing w:before="280" w:after="160" w:line="240" w:lineRule="auto"/>
      </w:pPr>
      <w:r>
        <w:rPr>
          <w:b/>
          <w:bCs/>
          <w:color w:val="000000"/>
        </w:rPr>
        <w:t>9. Vizsgák rendje</w:t>
      </w:r>
    </w:p>
    <w:p w14:paraId="782138E4" w14:textId="77777777" w:rsidR="005137F9" w:rsidRDefault="00000000">
      <w:pPr>
        <w:spacing w:before="280" w:after="160" w:line="240" w:lineRule="auto"/>
      </w:pPr>
      <w:r>
        <w:rPr>
          <w:b/>
          <w:bCs/>
          <w:color w:val="000000"/>
        </w:rPr>
        <w:t>Az írásbeli vizsgák rendje:</w:t>
      </w:r>
      <w:r>
        <w:rPr>
          <w:color w:val="000000"/>
        </w:rPr>
        <w:t> </w:t>
      </w:r>
    </w:p>
    <w:p w14:paraId="2D9082F5" w14:textId="77777777" w:rsidR="005137F9" w:rsidRDefault="00000000">
      <w:pPr>
        <w:numPr>
          <w:ilvl w:val="0"/>
          <w:numId w:val="90"/>
        </w:numPr>
        <w:spacing w:before="280" w:line="240" w:lineRule="auto"/>
        <w:rPr>
          <w:color w:val="000000"/>
        </w:rPr>
      </w:pPr>
      <w:r>
        <w:rPr>
          <w:color w:val="000000"/>
        </w:rPr>
        <w:t>az írásbeli vizsga feladatlapját a szaktanár készíti el;</w:t>
      </w:r>
    </w:p>
    <w:p w14:paraId="1BFCBBB6" w14:textId="77777777" w:rsidR="005137F9" w:rsidRDefault="00000000">
      <w:pPr>
        <w:numPr>
          <w:ilvl w:val="0"/>
          <w:numId w:val="90"/>
        </w:numPr>
        <w:spacing w:line="240" w:lineRule="auto"/>
        <w:rPr>
          <w:color w:val="000000"/>
        </w:rPr>
      </w:pPr>
      <w:r>
        <w:rPr>
          <w:color w:val="000000"/>
        </w:rPr>
        <w:t>a vizsgateremben egy időben padonként egy tanuló vizsgázhat;</w:t>
      </w:r>
    </w:p>
    <w:p w14:paraId="49B9EC44" w14:textId="77777777" w:rsidR="005137F9" w:rsidRDefault="00000000">
      <w:pPr>
        <w:numPr>
          <w:ilvl w:val="0"/>
          <w:numId w:val="90"/>
        </w:numPr>
        <w:spacing w:line="240" w:lineRule="auto"/>
        <w:rPr>
          <w:color w:val="000000"/>
        </w:rPr>
      </w:pPr>
      <w:r>
        <w:rPr>
          <w:color w:val="000000"/>
        </w:rPr>
        <w:t>a tanulók csak az iskola bélyegzőjével ellátott papíron dolgozhatnak;</w:t>
      </w:r>
    </w:p>
    <w:p w14:paraId="7CA9BA8D" w14:textId="77777777" w:rsidR="005137F9" w:rsidRDefault="00000000">
      <w:pPr>
        <w:numPr>
          <w:ilvl w:val="0"/>
          <w:numId w:val="90"/>
        </w:numPr>
        <w:spacing w:line="240" w:lineRule="auto"/>
        <w:rPr>
          <w:color w:val="000000"/>
        </w:rPr>
      </w:pPr>
      <w:r>
        <w:rPr>
          <w:color w:val="000000"/>
        </w:rPr>
        <w:t>a rajzokat ceruzával, minden egyéb munkát tollal kell elkészíteni;</w:t>
      </w:r>
    </w:p>
    <w:p w14:paraId="1666A8DD" w14:textId="77777777" w:rsidR="005137F9" w:rsidRDefault="00000000">
      <w:pPr>
        <w:numPr>
          <w:ilvl w:val="0"/>
          <w:numId w:val="90"/>
        </w:numPr>
        <w:spacing w:line="240" w:lineRule="auto"/>
        <w:rPr>
          <w:color w:val="000000"/>
        </w:rPr>
      </w:pPr>
      <w:r>
        <w:rPr>
          <w:color w:val="000000"/>
        </w:rPr>
        <w:t>az íróeszközről a tanulók maguk gondoskodnak;</w:t>
      </w:r>
    </w:p>
    <w:p w14:paraId="7B68E080" w14:textId="77777777" w:rsidR="005137F9" w:rsidRDefault="00000000">
      <w:pPr>
        <w:numPr>
          <w:ilvl w:val="0"/>
          <w:numId w:val="90"/>
        </w:numPr>
        <w:spacing w:after="160" w:line="240" w:lineRule="auto"/>
        <w:rPr>
          <w:color w:val="000000"/>
        </w:rPr>
      </w:pPr>
      <w:r>
        <w:rPr>
          <w:color w:val="000000"/>
        </w:rPr>
        <w:t>az írásbeli feladatok megoldásához rendelkezésre álló idő vizsgatárgyanként 45 perc. </w:t>
      </w:r>
    </w:p>
    <w:p w14:paraId="017993E0" w14:textId="77777777" w:rsidR="005137F9" w:rsidRDefault="00000000">
      <w:pPr>
        <w:spacing w:before="280" w:after="160" w:line="240" w:lineRule="auto"/>
      </w:pPr>
      <w:r>
        <w:rPr>
          <w:b/>
          <w:bCs/>
          <w:color w:val="000000"/>
        </w:rPr>
        <w:t>A szóbeli vizsgák rendje:</w:t>
      </w:r>
      <w:r>
        <w:rPr>
          <w:color w:val="000000"/>
        </w:rPr>
        <w:t> </w:t>
      </w:r>
    </w:p>
    <w:p w14:paraId="302AB824" w14:textId="77777777" w:rsidR="005137F9" w:rsidRDefault="00000000">
      <w:pPr>
        <w:numPr>
          <w:ilvl w:val="0"/>
          <w:numId w:val="91"/>
        </w:numPr>
        <w:spacing w:before="280" w:line="240" w:lineRule="auto"/>
        <w:rPr>
          <w:color w:val="000000"/>
        </w:rPr>
      </w:pPr>
      <w:r>
        <w:rPr>
          <w:color w:val="000000"/>
        </w:rPr>
        <w:t>a szóbeli vizsga tételeit, kérdéseit a szaktanár állítja össze;</w:t>
      </w:r>
    </w:p>
    <w:p w14:paraId="71E706A8" w14:textId="77777777" w:rsidR="005137F9" w:rsidRDefault="00000000">
      <w:pPr>
        <w:numPr>
          <w:ilvl w:val="0"/>
          <w:numId w:val="91"/>
        </w:numPr>
        <w:spacing w:line="240" w:lineRule="auto"/>
        <w:rPr>
          <w:color w:val="000000"/>
        </w:rPr>
      </w:pPr>
      <w:r>
        <w:rPr>
          <w:color w:val="000000"/>
        </w:rPr>
        <w:t>a szóbeli vizsga nem nyilvános;</w:t>
      </w:r>
    </w:p>
    <w:p w14:paraId="46F74E9C" w14:textId="77777777" w:rsidR="005137F9" w:rsidRDefault="00000000">
      <w:pPr>
        <w:numPr>
          <w:ilvl w:val="0"/>
          <w:numId w:val="91"/>
        </w:numPr>
        <w:spacing w:after="160" w:line="240" w:lineRule="auto"/>
        <w:rPr>
          <w:color w:val="000000"/>
        </w:rPr>
      </w:pPr>
      <w:r>
        <w:rPr>
          <w:color w:val="000000"/>
        </w:rPr>
        <w:t>a szóbeli vizsgák eredményének kihirdetése az adott vizsganapon történik. </w:t>
      </w:r>
    </w:p>
    <w:p w14:paraId="188F843A" w14:textId="77777777" w:rsidR="005137F9" w:rsidRDefault="00000000">
      <w:pPr>
        <w:spacing w:before="280" w:after="160" w:line="240" w:lineRule="auto"/>
      </w:pPr>
      <w:r>
        <w:rPr>
          <w:b/>
          <w:bCs/>
          <w:color w:val="000000"/>
        </w:rPr>
        <w:t>A gyakorlati vizsgák rendje:</w:t>
      </w:r>
      <w:r>
        <w:rPr>
          <w:color w:val="000000"/>
        </w:rPr>
        <w:t> </w:t>
      </w:r>
    </w:p>
    <w:p w14:paraId="54D05878" w14:textId="77777777" w:rsidR="005137F9" w:rsidRDefault="00000000">
      <w:pPr>
        <w:numPr>
          <w:ilvl w:val="0"/>
          <w:numId w:val="92"/>
        </w:numPr>
        <w:spacing w:before="280" w:line="240" w:lineRule="auto"/>
        <w:rPr>
          <w:color w:val="000000"/>
        </w:rPr>
      </w:pPr>
      <w:r>
        <w:rPr>
          <w:color w:val="000000"/>
        </w:rPr>
        <w:t>a gyakorlati vizsgarész megkezdése előtt a vizsgázókat tájékoztatni kell a gyakorlati vizsgarész rendjéről és a vizsgával kapcsolatos egyéb tudnivalókról;</w:t>
      </w:r>
    </w:p>
    <w:p w14:paraId="57DEE4A9" w14:textId="77777777" w:rsidR="005137F9" w:rsidRDefault="00000000">
      <w:pPr>
        <w:numPr>
          <w:ilvl w:val="0"/>
          <w:numId w:val="92"/>
        </w:numPr>
        <w:spacing w:after="160" w:line="240" w:lineRule="auto"/>
        <w:rPr>
          <w:color w:val="000000"/>
        </w:rPr>
      </w:pPr>
      <w:r>
        <w:rPr>
          <w:color w:val="000000"/>
        </w:rPr>
        <w:t>a gyakorlati vizsgára az írásbeli vizsgára vonatkozó rendelkezéseket kell alkalmazni, ha a vizsgafeladat megoldását rögzített módon, a vizsga befejezését követően a vizsgáztató pedagógus által értékelhető formában kell elkészíteni. </w:t>
      </w:r>
    </w:p>
    <w:p w14:paraId="1CF704E8" w14:textId="77777777" w:rsidR="005137F9" w:rsidRDefault="00000000">
      <w:pPr>
        <w:spacing w:before="280" w:after="160" w:line="240" w:lineRule="auto"/>
      </w:pPr>
      <w:r>
        <w:rPr>
          <w:b/>
          <w:bCs/>
          <w:color w:val="000000"/>
        </w:rPr>
        <w:t>10.  A vizsgák helye, ideje és magatartási szabályai</w:t>
      </w:r>
    </w:p>
    <w:p w14:paraId="4B840622" w14:textId="77777777" w:rsidR="005137F9" w:rsidRDefault="00000000">
      <w:pPr>
        <w:numPr>
          <w:ilvl w:val="0"/>
          <w:numId w:val="93"/>
        </w:numPr>
        <w:spacing w:before="280" w:line="240" w:lineRule="auto"/>
        <w:rPr>
          <w:color w:val="000000"/>
        </w:rPr>
      </w:pPr>
      <w:r>
        <w:rPr>
          <w:color w:val="000000"/>
        </w:rPr>
        <w:t>a vizsgák az iskola épületében az igazgató által kijelölt vizsgatermekben és időpontokban zajlanak, nem nyilvánosak; </w:t>
      </w:r>
    </w:p>
    <w:p w14:paraId="22EC15A1" w14:textId="77777777" w:rsidR="005137F9" w:rsidRDefault="00000000">
      <w:pPr>
        <w:numPr>
          <w:ilvl w:val="0"/>
          <w:numId w:val="93"/>
        </w:numPr>
        <w:spacing w:line="240" w:lineRule="auto"/>
        <w:rPr>
          <w:color w:val="000000"/>
        </w:rPr>
      </w:pPr>
      <w:r>
        <w:rPr>
          <w:color w:val="000000"/>
        </w:rPr>
        <w:t>az írásbeli vizsgán a vizsgateremben az ülésrendet a vizsga kezdetekor a vizsgáztató pedagógus úgy alakítja ki, hogy a vizsgázók egymást ne zavarhassák és ne segíthessék; </w:t>
      </w:r>
    </w:p>
    <w:p w14:paraId="56067BB5" w14:textId="77777777" w:rsidR="005137F9" w:rsidRDefault="00000000">
      <w:pPr>
        <w:numPr>
          <w:ilvl w:val="0"/>
          <w:numId w:val="93"/>
        </w:numPr>
        <w:spacing w:line="240" w:lineRule="auto"/>
        <w:rPr>
          <w:color w:val="000000"/>
        </w:rPr>
      </w:pPr>
      <w:r>
        <w:rPr>
          <w:color w:val="000000"/>
        </w:rPr>
        <w:t>a vizsga kezdetekor a vizsgabizottság elnöke a vizsgáztató pedagógus jelenlétében megállapítja a jelenlévők személyazonosságát és ismerteti az írásbeli vizsga szabályait; </w:t>
      </w:r>
    </w:p>
    <w:p w14:paraId="51C4ADC3" w14:textId="77777777" w:rsidR="005137F9" w:rsidRDefault="00000000">
      <w:pPr>
        <w:numPr>
          <w:ilvl w:val="0"/>
          <w:numId w:val="93"/>
        </w:numPr>
        <w:spacing w:line="240" w:lineRule="auto"/>
        <w:rPr>
          <w:color w:val="000000"/>
        </w:rPr>
      </w:pPr>
      <w:r>
        <w:rPr>
          <w:color w:val="000000"/>
        </w:rPr>
        <w:t>a vizsgázóknak a feladat elkészítéséhez segítség nem adható; </w:t>
      </w:r>
    </w:p>
    <w:p w14:paraId="014AF7F9" w14:textId="77777777" w:rsidR="005137F9" w:rsidRDefault="00000000">
      <w:pPr>
        <w:numPr>
          <w:ilvl w:val="0"/>
          <w:numId w:val="93"/>
        </w:numPr>
        <w:spacing w:line="240" w:lineRule="auto"/>
        <w:rPr>
          <w:color w:val="000000"/>
        </w:rPr>
      </w:pPr>
      <w:r>
        <w:rPr>
          <w:color w:val="000000"/>
        </w:rPr>
        <w:t>egy vizsgázónak egy napra legfeljebb három tantárgyból szervezhető szóbeli vizsga, a vizsgateremben egyidejűleg legfeljebb hat vizsgázó tartózkodhat; </w:t>
      </w:r>
    </w:p>
    <w:p w14:paraId="3417AEAD" w14:textId="77777777" w:rsidR="005137F9" w:rsidRDefault="00000000">
      <w:pPr>
        <w:numPr>
          <w:ilvl w:val="0"/>
          <w:numId w:val="93"/>
        </w:numPr>
        <w:spacing w:line="240" w:lineRule="auto"/>
        <w:rPr>
          <w:color w:val="000000"/>
        </w:rPr>
      </w:pPr>
      <w:r>
        <w:rPr>
          <w:color w:val="000000"/>
        </w:rPr>
        <w:t>a vizsgázónak legalább tíz perccel korábban meg kell jelennie a vizsga helyszínén, mint amely időpontban a vizsgacsoport megkezdi a vizsgát; </w:t>
      </w:r>
    </w:p>
    <w:p w14:paraId="0B94E491" w14:textId="77777777" w:rsidR="005137F9" w:rsidRDefault="00000000">
      <w:pPr>
        <w:numPr>
          <w:ilvl w:val="0"/>
          <w:numId w:val="93"/>
        </w:numPr>
        <w:spacing w:line="240" w:lineRule="auto"/>
        <w:rPr>
          <w:color w:val="000000"/>
        </w:rPr>
      </w:pPr>
      <w:r>
        <w:rPr>
          <w:color w:val="000000"/>
        </w:rPr>
        <w:t>a vizsga reggel nyolc óra előtt nem kezdhető el, és legfeljebb tizenhét óráig tarthat; </w:t>
      </w:r>
    </w:p>
    <w:p w14:paraId="6A1132C0" w14:textId="77777777" w:rsidR="005137F9" w:rsidRDefault="00000000">
      <w:pPr>
        <w:numPr>
          <w:ilvl w:val="0"/>
          <w:numId w:val="93"/>
        </w:numPr>
        <w:spacing w:line="240" w:lineRule="auto"/>
        <w:rPr>
          <w:color w:val="000000"/>
        </w:rPr>
      </w:pPr>
      <w:r>
        <w:rPr>
          <w:color w:val="000000"/>
        </w:rPr>
        <w:t>a vizsgázó számára az írásbeli feladatok megválaszolásához rendelkezésre álló idő tantárgyanként maximum hatvan perc; </w:t>
      </w:r>
    </w:p>
    <w:p w14:paraId="30D4EE6B" w14:textId="77777777" w:rsidR="005137F9" w:rsidRDefault="00000000">
      <w:pPr>
        <w:numPr>
          <w:ilvl w:val="0"/>
          <w:numId w:val="93"/>
        </w:numPr>
        <w:spacing w:line="240" w:lineRule="auto"/>
        <w:rPr>
          <w:color w:val="000000"/>
        </w:rPr>
      </w:pPr>
      <w:r>
        <w:rPr>
          <w:color w:val="000000"/>
        </w:rPr>
        <w:lastRenderedPageBreak/>
        <w:t>a vizsgázók kötelesek az előre kifüggesztett vizsgabeosztás szerint pontosan megjelenni, az alkalomhoz illő öltözékben; </w:t>
      </w:r>
    </w:p>
    <w:p w14:paraId="73CB4800" w14:textId="77777777" w:rsidR="005137F9" w:rsidRDefault="00000000">
      <w:pPr>
        <w:numPr>
          <w:ilvl w:val="0"/>
          <w:numId w:val="93"/>
        </w:numPr>
        <w:spacing w:line="240" w:lineRule="auto"/>
        <w:rPr>
          <w:color w:val="000000"/>
        </w:rPr>
      </w:pPr>
      <w:r>
        <w:rPr>
          <w:color w:val="000000"/>
        </w:rPr>
        <w:t>javítóvizsga esetén a bizonyítványt a vizsga megkezdése előtt le kell adni az osztályfőnöknek; </w:t>
      </w:r>
    </w:p>
    <w:p w14:paraId="58960CA1" w14:textId="77777777" w:rsidR="005137F9" w:rsidRDefault="00000000">
      <w:pPr>
        <w:numPr>
          <w:ilvl w:val="0"/>
          <w:numId w:val="93"/>
        </w:numPr>
        <w:spacing w:line="240" w:lineRule="auto"/>
        <w:rPr>
          <w:color w:val="000000"/>
        </w:rPr>
      </w:pPr>
      <w:r>
        <w:rPr>
          <w:color w:val="000000"/>
        </w:rPr>
        <w:t>a tanulók a vizsgateremben segítséget nem vehetnek igénybe, egymással nem beszélgethetnek, és a vizsga rendjét nem zavarhatják meg; </w:t>
      </w:r>
    </w:p>
    <w:p w14:paraId="0F6F543C" w14:textId="77777777" w:rsidR="005137F9" w:rsidRDefault="00000000">
      <w:pPr>
        <w:numPr>
          <w:ilvl w:val="0"/>
          <w:numId w:val="93"/>
        </w:numPr>
        <w:spacing w:after="160" w:line="240" w:lineRule="auto"/>
        <w:rPr>
          <w:color w:val="000000"/>
        </w:rPr>
      </w:pPr>
      <w:r>
        <w:rPr>
          <w:color w:val="000000"/>
        </w:rPr>
        <w:t>rendbontás esetén a vizsgabizottság elnöke jegyzőkönyv felvétele mellett az érintett tanuló részére a vizsgát felfüggesztheti. </w:t>
      </w:r>
    </w:p>
    <w:p w14:paraId="3CFF29CF" w14:textId="77777777" w:rsidR="005137F9" w:rsidRDefault="00000000">
      <w:pPr>
        <w:spacing w:before="280" w:after="160" w:line="240" w:lineRule="auto"/>
      </w:pPr>
      <w:r>
        <w:rPr>
          <w:b/>
          <w:bCs/>
          <w:color w:val="000000"/>
        </w:rPr>
        <w:t>11. A vizsgák értékelése</w:t>
      </w:r>
    </w:p>
    <w:p w14:paraId="23F3C3E4" w14:textId="77777777" w:rsidR="005137F9" w:rsidRDefault="00000000">
      <w:pPr>
        <w:numPr>
          <w:ilvl w:val="0"/>
          <w:numId w:val="94"/>
        </w:numPr>
        <w:spacing w:before="280" w:line="240" w:lineRule="auto"/>
        <w:rPr>
          <w:color w:val="000000"/>
        </w:rPr>
      </w:pPr>
      <w:r>
        <w:rPr>
          <w:color w:val="000000"/>
        </w:rPr>
        <w:t>az írásbeli vizsgák értékelése az iskola egységes értékelési szabálya szerint történik; </w:t>
      </w:r>
    </w:p>
    <w:p w14:paraId="59AEC590" w14:textId="77777777" w:rsidR="005137F9" w:rsidRDefault="00000000">
      <w:pPr>
        <w:numPr>
          <w:ilvl w:val="0"/>
          <w:numId w:val="94"/>
        </w:numPr>
        <w:spacing w:after="160" w:line="240" w:lineRule="auto"/>
        <w:rPr>
          <w:color w:val="000000"/>
        </w:rPr>
      </w:pPr>
      <w:r>
        <w:rPr>
          <w:color w:val="000000"/>
        </w:rPr>
        <w:t>a szóbeli és a gyakorlati vizsga értékelése egyetlen érdemjeggyel történik, amelyet a kérdező tanár javaslatára a vizsgabizottság állapít meg. </w:t>
      </w:r>
    </w:p>
    <w:p w14:paraId="20DE06F2" w14:textId="77777777" w:rsidR="005137F9" w:rsidRDefault="00000000">
      <w:pPr>
        <w:spacing w:before="280" w:after="160" w:line="240" w:lineRule="auto"/>
      </w:pPr>
      <w:r>
        <w:rPr>
          <w:b/>
          <w:bCs/>
          <w:color w:val="000000"/>
        </w:rPr>
        <w:t>12. A vizsgák eredményének kihirdetése</w:t>
      </w:r>
    </w:p>
    <w:p w14:paraId="00BD3F65" w14:textId="77777777" w:rsidR="005137F9" w:rsidRDefault="00000000">
      <w:pPr>
        <w:numPr>
          <w:ilvl w:val="0"/>
          <w:numId w:val="95"/>
        </w:numPr>
        <w:spacing w:before="280" w:line="240" w:lineRule="auto"/>
        <w:rPr>
          <w:color w:val="000000"/>
        </w:rPr>
      </w:pPr>
      <w:r>
        <w:rPr>
          <w:color w:val="000000"/>
        </w:rPr>
        <w:t>a szorgalmi időszak alatt letett vizsgák kihirdetése a vizsga napján történik; </w:t>
      </w:r>
    </w:p>
    <w:p w14:paraId="7735B21F" w14:textId="77777777" w:rsidR="005137F9" w:rsidRDefault="00000000">
      <w:pPr>
        <w:numPr>
          <w:ilvl w:val="0"/>
          <w:numId w:val="95"/>
        </w:numPr>
        <w:spacing w:after="160" w:line="240" w:lineRule="auto"/>
        <w:rPr>
          <w:color w:val="000000"/>
        </w:rPr>
      </w:pPr>
      <w:r>
        <w:rPr>
          <w:color w:val="000000"/>
        </w:rPr>
        <w:t>az augusztusi osztályozó, javító és pótlóvizsgák eredményeinek ismertetése a megfelelő záradékkal ellátott bizonyítvány kiadásával azonos időben történik. </w:t>
      </w:r>
    </w:p>
    <w:p w14:paraId="61FF4473" w14:textId="77777777" w:rsidR="005137F9" w:rsidRDefault="00000000">
      <w:pPr>
        <w:spacing w:before="280" w:after="160" w:line="240" w:lineRule="auto"/>
      </w:pPr>
      <w:r>
        <w:rPr>
          <w:b/>
          <w:bCs/>
          <w:color w:val="000000"/>
        </w:rPr>
        <w:t>13. A vizsgáztató tanárok megbízása és a vizsgák dokumentálása</w:t>
      </w:r>
    </w:p>
    <w:p w14:paraId="18F1D874" w14:textId="77777777" w:rsidR="005137F9" w:rsidRDefault="00000000">
      <w:pPr>
        <w:numPr>
          <w:ilvl w:val="0"/>
          <w:numId w:val="96"/>
        </w:numPr>
        <w:spacing w:before="280" w:line="240" w:lineRule="auto"/>
        <w:rPr>
          <w:color w:val="000000"/>
        </w:rPr>
      </w:pPr>
      <w:r>
        <w:rPr>
          <w:color w:val="000000"/>
        </w:rPr>
        <w:t>tanulmányok alatti vizsgát legalább háromtagú vizsgabizottság előtt kell tenni; </w:t>
      </w:r>
    </w:p>
    <w:p w14:paraId="1109AA78" w14:textId="77777777" w:rsidR="005137F9" w:rsidRDefault="00000000">
      <w:pPr>
        <w:numPr>
          <w:ilvl w:val="0"/>
          <w:numId w:val="96"/>
        </w:numPr>
        <w:spacing w:line="240" w:lineRule="auto"/>
        <w:rPr>
          <w:color w:val="000000"/>
        </w:rPr>
      </w:pPr>
      <w:r>
        <w:rPr>
          <w:color w:val="000000"/>
        </w:rPr>
        <w:t>amennyiben a nevelési-oktatási intézményben foglalkoztatottak végzettsége, szakképzettsége alapján erre lehetőség van, a vizsgabizottságba legalább két olyan pedagógust kell jelölni, aki jogosult az adott tantárgy tanítására; </w:t>
      </w:r>
    </w:p>
    <w:p w14:paraId="3ADD6648" w14:textId="12C631D6" w:rsidR="005137F9" w:rsidRDefault="00000000">
      <w:pPr>
        <w:numPr>
          <w:ilvl w:val="0"/>
          <w:numId w:val="96"/>
        </w:numPr>
        <w:spacing w:line="240" w:lineRule="auto"/>
        <w:rPr>
          <w:color w:val="000000"/>
        </w:rPr>
      </w:pPr>
      <w:r>
        <w:rPr>
          <w:color w:val="000000"/>
        </w:rPr>
        <w:t>a vizsgáztató tanárokat és a vizsgabizottság tagjait az intézményvezető szóban</w:t>
      </w:r>
      <w:r w:rsidR="00252BFA">
        <w:rPr>
          <w:color w:val="000000"/>
        </w:rPr>
        <w:t xml:space="preserve"> és/vagy írásban</w:t>
      </w:r>
      <w:r>
        <w:rPr>
          <w:color w:val="000000"/>
        </w:rPr>
        <w:t xml:space="preserve"> bízza meg feladatuk ellátásával; </w:t>
      </w:r>
    </w:p>
    <w:p w14:paraId="5AA9A3D5" w14:textId="77777777" w:rsidR="005137F9" w:rsidRDefault="00000000">
      <w:pPr>
        <w:numPr>
          <w:ilvl w:val="0"/>
          <w:numId w:val="96"/>
        </w:numPr>
        <w:spacing w:line="240" w:lineRule="auto"/>
        <w:rPr>
          <w:color w:val="000000"/>
        </w:rPr>
      </w:pPr>
      <w:r>
        <w:rPr>
          <w:color w:val="000000"/>
        </w:rPr>
        <w:t>ha a bizottságban nem kapott szerepet a tanuló osztályfőnöke, akkor tanácskozási joggal vehet részt a bizottság munkájában; </w:t>
      </w:r>
    </w:p>
    <w:p w14:paraId="38FF0DC0" w14:textId="77777777" w:rsidR="005137F9" w:rsidRDefault="00000000">
      <w:pPr>
        <w:numPr>
          <w:ilvl w:val="0"/>
          <w:numId w:val="96"/>
        </w:numPr>
        <w:spacing w:line="240" w:lineRule="auto"/>
        <w:rPr>
          <w:color w:val="000000"/>
        </w:rPr>
      </w:pPr>
      <w:r>
        <w:rPr>
          <w:color w:val="000000"/>
        </w:rPr>
        <w:t>az írásbeli vizsga feladatlapjait a vizsgáztató pedagógus kijavítja, a hibákat a vizsgázó által használt tintától jól megkülönböztethető színnel jelöli, és röviden értékeli a megoldásokat; </w:t>
      </w:r>
    </w:p>
    <w:p w14:paraId="2BBF63C1" w14:textId="77777777" w:rsidR="005137F9" w:rsidRDefault="00000000">
      <w:pPr>
        <w:numPr>
          <w:ilvl w:val="0"/>
          <w:numId w:val="96"/>
        </w:numPr>
        <w:spacing w:line="240" w:lineRule="auto"/>
        <w:rPr>
          <w:color w:val="000000"/>
        </w:rPr>
      </w:pPr>
      <w:r>
        <w:rPr>
          <w:color w:val="000000"/>
        </w:rPr>
        <w:t>a vizsgáról jegyzőkönyv készül a tagok aláírásával; </w:t>
      </w:r>
    </w:p>
    <w:p w14:paraId="6862B741" w14:textId="77777777" w:rsidR="005137F9" w:rsidRDefault="00000000">
      <w:pPr>
        <w:numPr>
          <w:ilvl w:val="0"/>
          <w:numId w:val="96"/>
        </w:numPr>
        <w:spacing w:line="240" w:lineRule="auto"/>
        <w:rPr>
          <w:color w:val="000000"/>
        </w:rPr>
      </w:pPr>
      <w:r>
        <w:rPr>
          <w:color w:val="000000"/>
        </w:rPr>
        <w:t>a jegyzőkönyv melléklete lehet a vizsgázó írásbeli dolgozata és feladatlapja, amelyekbe a szülő kérésre betekinthet; </w:t>
      </w:r>
    </w:p>
    <w:p w14:paraId="2E1D3825" w14:textId="77777777" w:rsidR="005137F9" w:rsidRDefault="00000000">
      <w:pPr>
        <w:numPr>
          <w:ilvl w:val="0"/>
          <w:numId w:val="96"/>
        </w:numPr>
        <w:spacing w:after="160" w:line="240" w:lineRule="auto"/>
        <w:rPr>
          <w:color w:val="000000"/>
        </w:rPr>
      </w:pPr>
      <w:r>
        <w:rPr>
          <w:color w:val="000000"/>
        </w:rPr>
        <w:t>a tanuló – kiskorú tanuló esetén a szülő – a bizonyítvány átvételét követő tizenöt napon belül kérheti, hogy amennyiben bármely tantárgyból javítóvizsgára utasították, azt független vizsgabizottság előtt tehesse le; az iskola a kérelmet nyolc napon belül továbbítja a kormányhivatalnak. </w:t>
      </w:r>
    </w:p>
    <w:p w14:paraId="31FF9CC3" w14:textId="77777777" w:rsidR="005137F9" w:rsidRDefault="00000000">
      <w:pPr>
        <w:spacing w:before="280" w:after="160" w:line="240" w:lineRule="auto"/>
      </w:pPr>
      <w:r>
        <w:rPr>
          <w:b/>
          <w:bCs/>
          <w:color w:val="000000"/>
        </w:rPr>
        <w:t>14. Független vizsgabizottság előtti vizsga</w:t>
      </w:r>
    </w:p>
    <w:p w14:paraId="362DBCF5" w14:textId="77777777" w:rsidR="005137F9" w:rsidRDefault="00000000">
      <w:pPr>
        <w:spacing w:before="280" w:after="160" w:line="240" w:lineRule="auto"/>
      </w:pPr>
      <w:r>
        <w:rPr>
          <w:color w:val="000000"/>
        </w:rPr>
        <w:t xml:space="preserve">A tanuló – kiskorú tanuló esetén a szülő – a félév vagy a tanítási év utolsó napját megelőző harmincadik napig, illetve jogszabályban meghatározott esetben az engedély megadását követő öt napon belül jelentheti be, ha osztályzatának megállapítása céljából független vizsgabizottság előtt kíván számot adni tudásáról. A bejelentésben meg kell jelölni, hogy milyen tantárgyból kíván vizsgát tenni; az iskola igazgatója a bejelentést nyolc napon belül továbbítja a </w:t>
      </w:r>
      <w:r>
        <w:rPr>
          <w:color w:val="000000"/>
        </w:rPr>
        <w:lastRenderedPageBreak/>
        <w:t>kormányhivatalnak, amely az első félév, valamint a tanítási év utolsó hetében szervezi meg a vizsgát. </w:t>
      </w:r>
    </w:p>
    <w:p w14:paraId="13B6CDDC" w14:textId="77777777" w:rsidR="005137F9" w:rsidRDefault="00000000">
      <w:pPr>
        <w:spacing w:before="280" w:after="160" w:line="240" w:lineRule="auto"/>
      </w:pPr>
      <w:r>
        <w:rPr>
          <w:color w:val="000000"/>
        </w:rPr>
        <w:t>A tanuló – kiskorú tanuló esetén a szülő – a bizonyítvány átvételét követő tizenöt napon belül kérheti, hogy amennyiben bármely tantárgyból javítóvizsgára utasították, azt független vizsgabizottság előtt tehessék le; az iskola a kérelmet nyolc napon belül továbbítja a kormányhivatalnak. A kormányhivatal által szervezett független vizsgabizottságnak nem lehet tagja az a pedagógus, akinek a vizsgázó hozzátartozója, továbbá aki abban az iskolában tanít, amellyel a vizsgázó tanulói jogviszonyban áll. </w:t>
      </w:r>
    </w:p>
    <w:p w14:paraId="67043601" w14:textId="77777777" w:rsidR="005137F9" w:rsidRDefault="00000000">
      <w:pPr>
        <w:spacing w:before="280" w:after="160" w:line="240" w:lineRule="auto"/>
      </w:pPr>
      <w:r>
        <w:rPr>
          <w:b/>
          <w:bCs/>
          <w:color w:val="000000"/>
        </w:rPr>
        <w:t>15. Házi vizsga</w:t>
      </w:r>
    </w:p>
    <w:p w14:paraId="2798B056" w14:textId="77777777" w:rsidR="005137F9" w:rsidRDefault="00000000">
      <w:pPr>
        <w:spacing w:before="280" w:after="160" w:line="240" w:lineRule="auto"/>
      </w:pPr>
      <w:r>
        <w:rPr>
          <w:color w:val="000000"/>
        </w:rPr>
        <w:t>A házi vizsga megszervezésére vonatkozó rendelkezéseket a Duna Kid Center Általános Iskola 8. évfolyamos tanulóira kell alkalmazni. A tanulók matematika, magyar nyelv és irodalom, digitális kultúra és idegen nyelv tantárgyakból év végi vizsgát tesznek.</w:t>
      </w:r>
    </w:p>
    <w:p w14:paraId="27B1A344" w14:textId="77777777" w:rsidR="005137F9" w:rsidRDefault="00000000">
      <w:pPr>
        <w:spacing w:before="280" w:after="160" w:line="240" w:lineRule="auto"/>
      </w:pPr>
      <w:r>
        <w:rPr>
          <w:color w:val="000000"/>
        </w:rPr>
        <w:t xml:space="preserve">A vizsga jellege </w:t>
      </w:r>
      <w:proofErr w:type="spellStart"/>
      <w:r>
        <w:rPr>
          <w:color w:val="000000"/>
        </w:rPr>
        <w:t>szummatív</w:t>
      </w:r>
      <w:proofErr w:type="spellEnd"/>
      <w:r>
        <w:rPr>
          <w:color w:val="000000"/>
        </w:rPr>
        <w:t xml:space="preserve"> vizsga, vagyis a tanuló teljesítményének viszonyítása a meghatározott követelményekhez. A vizsga általános célja a tanulók tantárgyi követelmények szerinti tudásának és képességeinek vizsgálata, a </w:t>
      </w:r>
      <w:proofErr w:type="gramStart"/>
      <w:r>
        <w:rPr>
          <w:color w:val="000000"/>
        </w:rPr>
        <w:t>vizsgázás</w:t>
      </w:r>
      <w:proofErr w:type="gramEnd"/>
      <w:r>
        <w:rPr>
          <w:color w:val="000000"/>
        </w:rPr>
        <w:t xml:space="preserve"> mint értékelési, motivációs forma megtapasztalása, az önértékelés fejlesztése, valamint a középiskolai tanulmányok sikeres megkezdésének támogatása. A vizsgák tantárgyi elveit, céljait, követelményeit és a lebonyolítás szabályait a pedagógiai program mellékletét képező vizsgaszabályzat tartalmazza. </w:t>
      </w:r>
    </w:p>
    <w:p w14:paraId="64D1413E" w14:textId="77777777" w:rsidR="005137F9" w:rsidRDefault="00000000">
      <w:pPr>
        <w:spacing w:before="280" w:after="160" w:line="240" w:lineRule="auto"/>
      </w:pPr>
      <w:r>
        <w:rPr>
          <w:b/>
          <w:bCs/>
          <w:color w:val="000000"/>
        </w:rPr>
        <w:t>16. Sajátos nevelési igényű, beilleszkedési, tanulási, magatartási nehézséggel küzdő vizsgázó</w:t>
      </w:r>
    </w:p>
    <w:p w14:paraId="4AC0C3AF" w14:textId="77777777" w:rsidR="005137F9" w:rsidRDefault="00000000">
      <w:pPr>
        <w:spacing w:before="280" w:after="160" w:line="240" w:lineRule="auto"/>
      </w:pPr>
      <w:r>
        <w:rPr>
          <w:color w:val="000000"/>
        </w:rPr>
        <w:t>A sajátos nevelési igényű, illetve a beilleszkedési, tanulási, magatartási nehézséggel küzdő vizsgázó szakértői bizottság szakvéleményével megalapozott kérésére, az igazgató engedélye alapján: </w:t>
      </w:r>
    </w:p>
    <w:p w14:paraId="601FFA72" w14:textId="77777777" w:rsidR="005137F9" w:rsidRDefault="00000000">
      <w:pPr>
        <w:numPr>
          <w:ilvl w:val="0"/>
          <w:numId w:val="97"/>
        </w:numPr>
        <w:spacing w:before="280" w:line="240" w:lineRule="auto"/>
        <w:rPr>
          <w:color w:val="000000"/>
        </w:rPr>
      </w:pPr>
      <w:r>
        <w:rPr>
          <w:color w:val="000000"/>
        </w:rPr>
        <w:t>az írásbeli feladatok megválaszolásához rendelkezésre álló időt legfeljebb harminc perccel meg kell növelni;</w:t>
      </w:r>
    </w:p>
    <w:p w14:paraId="45D7DA81" w14:textId="77777777" w:rsidR="005137F9" w:rsidRDefault="00000000">
      <w:pPr>
        <w:numPr>
          <w:ilvl w:val="0"/>
          <w:numId w:val="97"/>
        </w:numPr>
        <w:spacing w:line="240" w:lineRule="auto"/>
        <w:rPr>
          <w:color w:val="000000"/>
        </w:rPr>
      </w:pPr>
      <w:r>
        <w:rPr>
          <w:color w:val="000000"/>
        </w:rPr>
        <w:t>lehetővé kell tenni, hogy az iskolai tanulmányok során alkalmazott segédeszközt használja;</w:t>
      </w:r>
    </w:p>
    <w:p w14:paraId="04E660B5" w14:textId="77777777" w:rsidR="005137F9" w:rsidRDefault="00000000">
      <w:pPr>
        <w:numPr>
          <w:ilvl w:val="0"/>
          <w:numId w:val="97"/>
        </w:numPr>
        <w:spacing w:line="240" w:lineRule="auto"/>
        <w:rPr>
          <w:color w:val="000000"/>
        </w:rPr>
      </w:pPr>
      <w:r>
        <w:rPr>
          <w:color w:val="000000"/>
        </w:rPr>
        <w:t>az írásbeli vizsga helyett szóbeli vizsgát tehet;</w:t>
      </w:r>
    </w:p>
    <w:p w14:paraId="1518AB11" w14:textId="77777777" w:rsidR="005137F9" w:rsidRDefault="00000000">
      <w:pPr>
        <w:numPr>
          <w:ilvl w:val="0"/>
          <w:numId w:val="97"/>
        </w:numPr>
        <w:spacing w:line="240" w:lineRule="auto"/>
        <w:rPr>
          <w:color w:val="000000"/>
        </w:rPr>
      </w:pPr>
      <w:r>
        <w:rPr>
          <w:color w:val="000000"/>
        </w:rPr>
        <w:t>a szóbeli vizsgát írásban teheti le;</w:t>
      </w:r>
    </w:p>
    <w:p w14:paraId="6E675E33" w14:textId="77777777" w:rsidR="005137F9" w:rsidRDefault="00000000">
      <w:pPr>
        <w:numPr>
          <w:ilvl w:val="0"/>
          <w:numId w:val="97"/>
        </w:numPr>
        <w:spacing w:after="160" w:line="240" w:lineRule="auto"/>
        <w:rPr>
          <w:color w:val="000000"/>
        </w:rPr>
      </w:pPr>
      <w:r>
        <w:rPr>
          <w:color w:val="000000"/>
        </w:rPr>
        <w:t>a gondolkodási időt – a szakértői bizottsági szakvéleményben foglaltak szerint – legfeljebb tíz perccel meg kell növelni. </w:t>
      </w:r>
    </w:p>
    <w:p w14:paraId="0E95BF1E" w14:textId="77777777" w:rsidR="005137F9" w:rsidRDefault="00000000">
      <w:pPr>
        <w:spacing w:after="160" w:line="240" w:lineRule="auto"/>
        <w:jc w:val="left"/>
        <w:rPr>
          <w:color w:val="000000"/>
        </w:rPr>
      </w:pPr>
      <w:r>
        <w:br w:type="page"/>
      </w:r>
    </w:p>
    <w:p w14:paraId="21D1ADA7" w14:textId="77777777" w:rsidR="005137F9" w:rsidRDefault="00000000">
      <w:pPr>
        <w:pStyle w:val="Cmsor3"/>
      </w:pPr>
      <w:bookmarkStart w:id="325" w:name="_Toc233575951"/>
      <w:r>
        <w:lastRenderedPageBreak/>
        <w:t>5. melléklet - Mobiltelefon használat</w:t>
      </w:r>
      <w:bookmarkEnd w:id="325"/>
    </w:p>
    <w:p w14:paraId="03FFABA6" w14:textId="77777777" w:rsidR="005137F9" w:rsidRDefault="00000000">
      <w:pPr>
        <w:pBdr>
          <w:top w:val="nil"/>
          <w:left w:val="nil"/>
          <w:bottom w:val="nil"/>
          <w:right w:val="nil"/>
          <w:between w:val="nil"/>
        </w:pBdr>
        <w:spacing w:line="240" w:lineRule="auto"/>
        <w:jc w:val="left"/>
        <w:rPr>
          <w:color w:val="000000"/>
        </w:rPr>
      </w:pPr>
      <w:r>
        <w:rPr>
          <w:color w:val="000000"/>
        </w:rPr>
        <w:t>Az intézményben a digitális eszközök használata elsődlegesen a tanulási folyamat, valamint – az érintett tanulók esetében – a kommunikáció, az önszabályozás és a napirend-követés támogatását szolgálja.</w:t>
      </w:r>
      <w:r>
        <w:rPr>
          <w:color w:val="000000"/>
        </w:rPr>
        <w:br/>
        <w:t>A tanulók által behozott digitális eszközök (különösen mobiltelefon, tablet) szabadidős, nem tanulási célú használata tanítási időben korlátozott, kizárólag pedagógusi engedéllyel történhet.</w:t>
      </w:r>
    </w:p>
    <w:p w14:paraId="0268B9D4" w14:textId="77777777" w:rsidR="005137F9" w:rsidRDefault="00000000">
      <w:pPr>
        <w:pBdr>
          <w:top w:val="nil"/>
          <w:left w:val="nil"/>
          <w:bottom w:val="nil"/>
          <w:right w:val="nil"/>
          <w:between w:val="nil"/>
        </w:pBdr>
        <w:spacing w:line="240" w:lineRule="auto"/>
        <w:jc w:val="left"/>
        <w:rPr>
          <w:color w:val="000000"/>
        </w:rPr>
      </w:pPr>
      <w:r>
        <w:rPr>
          <w:color w:val="000000"/>
        </w:rPr>
        <w:br/>
        <w:t xml:space="preserve">Sajátos nevelési igényű, különösen autizmussal élő tanulók esetében a tanulást, a kommunikációt vagy a napirend-, illetve feladatkövetést támogató digitális eszközök és alkalmazások (például alternatív, </w:t>
      </w:r>
      <w:proofErr w:type="spellStart"/>
      <w:r>
        <w:rPr>
          <w:color w:val="000000"/>
        </w:rPr>
        <w:t>augmentatív</w:t>
      </w:r>
      <w:proofErr w:type="spellEnd"/>
      <w:r>
        <w:rPr>
          <w:color w:val="000000"/>
        </w:rPr>
        <w:t xml:space="preserve"> kommunikációs eszközök, DATA-rendszer, vizuális napirend-alkalmazások, időzítők) használata az egyéni szükségletek és a szakértői vélemény szerint folyamatosan biztosított; ezek az eszközök az intézményben az autizmusszempontú akadálymentesítés részének minősülnek, nem tekinthetők tiltott „telefonhasználatnak”.</w:t>
      </w:r>
    </w:p>
    <w:p w14:paraId="06ADA82D" w14:textId="77777777" w:rsidR="005137F9" w:rsidRDefault="00000000">
      <w:pPr>
        <w:pBdr>
          <w:top w:val="nil"/>
          <w:left w:val="nil"/>
          <w:bottom w:val="nil"/>
          <w:right w:val="nil"/>
          <w:between w:val="nil"/>
        </w:pBdr>
        <w:spacing w:line="240" w:lineRule="auto"/>
        <w:jc w:val="left"/>
        <w:rPr>
          <w:color w:val="000000"/>
        </w:rPr>
      </w:pPr>
      <w:r>
        <w:rPr>
          <w:color w:val="000000"/>
        </w:rPr>
        <w:br/>
        <w:t>A tanítási idő alatt a tanulók egyéb digitális eszközeiket nem használhatják szabadon, azokat a pedagógus kérésére kikapcsolt vagy használatra nem alkalmas állapotban tartják. A kommunikációt és napirend-követést segítő eszközök használatáról a pedagógus előre egyeztetett, átlátható szabályok alapján gondoskodik.</w:t>
      </w:r>
    </w:p>
    <w:p w14:paraId="4F1975A1" w14:textId="77777777" w:rsidR="005137F9" w:rsidRDefault="00000000">
      <w:pPr>
        <w:pBdr>
          <w:top w:val="nil"/>
          <w:left w:val="nil"/>
          <w:bottom w:val="nil"/>
          <w:right w:val="nil"/>
          <w:between w:val="nil"/>
        </w:pBdr>
        <w:spacing w:line="240" w:lineRule="auto"/>
        <w:jc w:val="left"/>
        <w:rPr>
          <w:color w:val="000000"/>
        </w:rPr>
      </w:pPr>
      <w:r>
        <w:rPr>
          <w:color w:val="000000"/>
        </w:rPr>
        <w:t>A tanulók motiválása érdekében – külön pedagógiai döntés alapján – alkalmazható olyan jutalmazási rendszer, amelyben a tanuló előre rögzített keretek között szabadidős digitális eszközhasználati perceket gyűjthet és válthat be.</w:t>
      </w:r>
      <w:r>
        <w:rPr>
          <w:color w:val="000000"/>
        </w:rPr>
        <w:br/>
        <w:t>Az intézmény a digitális eszközök használatának részletes rendjét a hatályos jogszabályok, a Sajátos nevelési igényű tanulók iskolai oktatásának irányelvei és az autista tanulókra vonatkozó módszertani ajánlások figyelembevételével határozza meg.</w:t>
      </w:r>
    </w:p>
    <w:sectPr w:rsidR="005137F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CDCF87" w14:textId="77777777" w:rsidR="00D34C87" w:rsidRDefault="00D34C87">
      <w:pPr>
        <w:spacing w:line="240" w:lineRule="auto"/>
      </w:pPr>
      <w:r>
        <w:separator/>
      </w:r>
    </w:p>
  </w:endnote>
  <w:endnote w:type="continuationSeparator" w:id="0">
    <w:p w14:paraId="47641A71" w14:textId="77777777" w:rsidR="00D34C87" w:rsidRDefault="00D34C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63FACA06-E520-474E-82CA-4E32254A4F34}"/>
  </w:font>
  <w:font w:name="Times New Roman">
    <w:panose1 w:val="02020603050405020304"/>
    <w:charset w:val="00"/>
    <w:family w:val="roman"/>
    <w:pitch w:val="variable"/>
    <w:sig w:usb0="E0002EFF" w:usb1="C000785B" w:usb2="00000009" w:usb3="00000000" w:csb0="000001FF" w:csb1="00000000"/>
    <w:embedRegular r:id="rId2" w:fontKey="{45181891-A7FF-7E44-99D3-26E89B660BFE}"/>
    <w:embedBold r:id="rId3" w:fontKey="{CE3C3600-CA63-BC41-9C98-4C9C7B3982BE}"/>
    <w:embedItalic r:id="rId4" w:fontKey="{9FB8214F-CE3D-C04D-9ADB-2BED83378DEA}"/>
    <w:embedBoldItalic r:id="rId5" w:fontKey="{64728AE6-2C88-D742-962D-B009201541FE}"/>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7" w:fontKey="{A0CAAE11-B397-D34C-BE2A-B03949386D46}"/>
  </w:font>
  <w:font w:name="Wingdings">
    <w:panose1 w:val="05000000000000000000"/>
    <w:charset w:val="00"/>
    <w:family w:val="decorative"/>
    <w:pitch w:val="variable"/>
    <w:sig w:usb0="00000003" w:usb1="00000000" w:usb2="00000000" w:usb3="00000000" w:csb0="80000001" w:csb1="00000000"/>
    <w:embedRegular r:id="rId8" w:fontKey="{3098007A-74CA-3C44-A704-4BB2ED2A02A2}"/>
  </w:font>
  <w:font w:name="Aptos">
    <w:panose1 w:val="020B0004020202020204"/>
    <w:charset w:val="00"/>
    <w:family w:val="swiss"/>
    <w:pitch w:val="variable"/>
    <w:sig w:usb0="20000287" w:usb1="00000003" w:usb2="00000000" w:usb3="00000000" w:csb0="0000019F" w:csb1="00000000"/>
    <w:embedRegular r:id="rId9" w:fontKey="{6AEE2A33-E78C-4948-9DCC-0D648B88CFDE}"/>
    <w:embedItalic r:id="rId10" w:fontKey="{4CC8CD3C-CBD5-374E-A556-5B203E40B11B}"/>
  </w:font>
  <w:font w:name="Cambria">
    <w:panose1 w:val="02040503050406030204"/>
    <w:charset w:val="00"/>
    <w:family w:val="roman"/>
    <w:pitch w:val="variable"/>
    <w:sig w:usb0="E00006FF" w:usb1="420024FF" w:usb2="02000000" w:usb3="00000000" w:csb0="0000019F" w:csb1="00000000"/>
    <w:embedRegular r:id="rId11" w:fontKey="{323B796A-295B-5743-9B7C-87BD111C65A0}"/>
    <w:embedBold r:id="rId12" w:fontKey="{9C7E97EA-393F-314B-8562-3F5FD7870891}"/>
    <w:embedItalic r:id="rId13" w:fontKey="{7EEBA5AD-BF88-284A-A8EC-721CF42350AF}"/>
  </w:font>
  <w:font w:name="Calibri">
    <w:panose1 w:val="020F0502020204030204"/>
    <w:charset w:val="00"/>
    <w:family w:val="swiss"/>
    <w:pitch w:val="variable"/>
    <w:sig w:usb0="E0002AFF" w:usb1="C000247B" w:usb2="00000009" w:usb3="00000000" w:csb0="000001FF" w:csb1="00000000"/>
    <w:embedRegular r:id="rId14" w:fontKey="{257C1EDA-B32E-8E4C-881F-39241CAB58F8}"/>
    <w:embedBold r:id="rId15" w:fontKey="{55997BFB-4B8A-D24D-B869-3C04D6909C71}"/>
  </w:font>
  <w:font w:name="Arial">
    <w:panose1 w:val="020B0604020202020204"/>
    <w:charset w:val="00"/>
    <w:family w:val="swiss"/>
    <w:pitch w:val="variable"/>
    <w:sig w:usb0="E0002EFF" w:usb1="C000785B" w:usb2="00000009" w:usb3="00000000" w:csb0="000001FF" w:csb1="00000000"/>
    <w:embedBold r:id="rId16" w:fontKey="{47534B0D-1234-3448-B4AE-613C4AE07311}"/>
  </w:font>
  <w:font w:name="Georgia">
    <w:panose1 w:val="02040502050405020303"/>
    <w:charset w:val="00"/>
    <w:family w:val="roman"/>
    <w:pitch w:val="variable"/>
    <w:sig w:usb0="00000287" w:usb1="00000000" w:usb2="00000000" w:usb3="00000000" w:csb0="0000009F" w:csb1="00000000"/>
    <w:embedRegular r:id="rId17" w:fontKey="{3D505254-0533-EE42-B529-C44949F545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AC4412" w14:textId="77777777" w:rsidR="005137F9" w:rsidRDefault="00000000">
    <w:pPr>
      <w:pBdr>
        <w:top w:val="nil"/>
        <w:left w:val="nil"/>
        <w:bottom w:val="nil"/>
        <w:right w:val="nil"/>
        <w:between w:val="nil"/>
      </w:pBdr>
      <w:tabs>
        <w:tab w:val="center" w:pos="4536"/>
        <w:tab w:val="right" w:pos="9072"/>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ABC4C4B" w14:textId="77777777" w:rsidR="005137F9" w:rsidRDefault="005137F9">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457AA6" w14:textId="2284ACCE" w:rsidR="005137F9" w:rsidRDefault="00000000">
    <w:pPr>
      <w:pBdr>
        <w:top w:val="nil"/>
        <w:left w:val="nil"/>
        <w:bottom w:val="nil"/>
        <w:right w:val="nil"/>
        <w:between w:val="nil"/>
      </w:pBdr>
      <w:tabs>
        <w:tab w:val="center" w:pos="4536"/>
        <w:tab w:val="right" w:pos="9072"/>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5C20EF">
      <w:rPr>
        <w:noProof/>
        <w:color w:val="000000"/>
      </w:rPr>
      <w:t>1</w:t>
    </w:r>
    <w:r>
      <w:rPr>
        <w:color w:val="000000"/>
      </w:rPr>
      <w:fldChar w:fldCharType="end"/>
    </w:r>
  </w:p>
  <w:p w14:paraId="067F15BD" w14:textId="77777777" w:rsidR="005137F9" w:rsidRDefault="005137F9">
    <w:pPr>
      <w:pBdr>
        <w:top w:val="nil"/>
        <w:left w:val="nil"/>
        <w:bottom w:val="nil"/>
        <w:right w:val="nil"/>
        <w:between w:val="nil"/>
      </w:pBdr>
      <w:tabs>
        <w:tab w:val="center" w:pos="4536"/>
        <w:tab w:val="right" w:pos="9072"/>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7BCB22" w14:textId="77777777" w:rsidR="005137F9" w:rsidRDefault="005137F9">
    <w:pPr>
      <w:pBdr>
        <w:top w:val="nil"/>
        <w:left w:val="nil"/>
        <w:bottom w:val="nil"/>
        <w:right w:val="nil"/>
        <w:between w:val="nil"/>
      </w:pBdr>
      <w:tabs>
        <w:tab w:val="center" w:pos="4536"/>
        <w:tab w:val="right" w:pos="9072"/>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DD0E0F" w14:textId="77777777" w:rsidR="00D34C87" w:rsidRDefault="00D34C87">
      <w:pPr>
        <w:spacing w:line="240" w:lineRule="auto"/>
      </w:pPr>
      <w:r>
        <w:separator/>
      </w:r>
    </w:p>
  </w:footnote>
  <w:footnote w:type="continuationSeparator" w:id="0">
    <w:p w14:paraId="55B740FC" w14:textId="77777777" w:rsidR="00D34C87" w:rsidRDefault="00D34C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561FD9" w14:textId="77777777" w:rsidR="005137F9" w:rsidRDefault="005137F9">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DD40B8" w14:textId="77777777" w:rsidR="005137F9" w:rsidRDefault="005137F9">
    <w:pPr>
      <w:pBdr>
        <w:top w:val="nil"/>
        <w:left w:val="nil"/>
        <w:bottom w:val="nil"/>
        <w:right w:val="nil"/>
        <w:between w:val="nil"/>
      </w:pBdr>
      <w:tabs>
        <w:tab w:val="center" w:pos="4536"/>
        <w:tab w:val="right" w:pos="9072"/>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5C58EE" w14:textId="77777777" w:rsidR="005137F9" w:rsidRDefault="005137F9">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F6B66C14"/>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6E3010"/>
    <w:multiLevelType w:val="multilevel"/>
    <w:tmpl w:val="47AAD2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0D800FE"/>
    <w:multiLevelType w:val="multilevel"/>
    <w:tmpl w:val="6F64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1AC5470"/>
    <w:multiLevelType w:val="multilevel"/>
    <w:tmpl w:val="1C0433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2E35F56"/>
    <w:multiLevelType w:val="hybridMultilevel"/>
    <w:tmpl w:val="6B3C3B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6854115"/>
    <w:multiLevelType w:val="multilevel"/>
    <w:tmpl w:val="EC1215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6B33671"/>
    <w:multiLevelType w:val="multilevel"/>
    <w:tmpl w:val="B106E1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9C8636C"/>
    <w:multiLevelType w:val="multilevel"/>
    <w:tmpl w:val="C234C9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A045F6A"/>
    <w:multiLevelType w:val="multilevel"/>
    <w:tmpl w:val="3CB8C6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A1576C3"/>
    <w:multiLevelType w:val="multilevel"/>
    <w:tmpl w:val="E4AE86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DDC7358"/>
    <w:multiLevelType w:val="multilevel"/>
    <w:tmpl w:val="784EE1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FDB6D64"/>
    <w:multiLevelType w:val="multilevel"/>
    <w:tmpl w:val="DC0C76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3765747"/>
    <w:multiLevelType w:val="multilevel"/>
    <w:tmpl w:val="FA449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337254"/>
    <w:multiLevelType w:val="multilevel"/>
    <w:tmpl w:val="A7F04D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58B1B6C"/>
    <w:multiLevelType w:val="multilevel"/>
    <w:tmpl w:val="486CC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6667D04"/>
    <w:multiLevelType w:val="multilevel"/>
    <w:tmpl w:val="D03E83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8C31538"/>
    <w:multiLevelType w:val="multilevel"/>
    <w:tmpl w:val="8A265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95763E6"/>
    <w:multiLevelType w:val="multilevel"/>
    <w:tmpl w:val="6ABAFF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E7944C9"/>
    <w:multiLevelType w:val="multilevel"/>
    <w:tmpl w:val="50789C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EB548B6"/>
    <w:multiLevelType w:val="multilevel"/>
    <w:tmpl w:val="674C39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39D7B1D"/>
    <w:multiLevelType w:val="multilevel"/>
    <w:tmpl w:val="BC1E64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4CF5D5E"/>
    <w:multiLevelType w:val="multilevel"/>
    <w:tmpl w:val="4350E1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5601212"/>
    <w:multiLevelType w:val="multilevel"/>
    <w:tmpl w:val="BFAE2F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6497BD5"/>
    <w:multiLevelType w:val="multilevel"/>
    <w:tmpl w:val="DAD241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26D91ABA"/>
    <w:multiLevelType w:val="multilevel"/>
    <w:tmpl w:val="0FDE24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27B514D1"/>
    <w:multiLevelType w:val="multilevel"/>
    <w:tmpl w:val="A3FA4F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28686315"/>
    <w:multiLevelType w:val="multilevel"/>
    <w:tmpl w:val="AF1896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29DE6CCE"/>
    <w:multiLevelType w:val="multilevel"/>
    <w:tmpl w:val="D6121D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AF520F9"/>
    <w:multiLevelType w:val="multilevel"/>
    <w:tmpl w:val="6AEA14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2AFD65FA"/>
    <w:multiLevelType w:val="multilevel"/>
    <w:tmpl w:val="CD5273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2B244D7B"/>
    <w:multiLevelType w:val="multilevel"/>
    <w:tmpl w:val="43C8B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BAC2AEC"/>
    <w:multiLevelType w:val="multilevel"/>
    <w:tmpl w:val="92121E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2C673540"/>
    <w:multiLevelType w:val="multilevel"/>
    <w:tmpl w:val="1E224E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2DEB4429"/>
    <w:multiLevelType w:val="multilevel"/>
    <w:tmpl w:val="5194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D54B05"/>
    <w:multiLevelType w:val="multilevel"/>
    <w:tmpl w:val="893A09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2F690F11"/>
    <w:multiLevelType w:val="multilevel"/>
    <w:tmpl w:val="546C47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2FE942B3"/>
    <w:multiLevelType w:val="multilevel"/>
    <w:tmpl w:val="43C200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31EC78A3"/>
    <w:multiLevelType w:val="multilevel"/>
    <w:tmpl w:val="AC48BA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332146BF"/>
    <w:multiLevelType w:val="multilevel"/>
    <w:tmpl w:val="7CF0A0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339922FB"/>
    <w:multiLevelType w:val="multilevel"/>
    <w:tmpl w:val="4810E6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352A5CBE"/>
    <w:multiLevelType w:val="multilevel"/>
    <w:tmpl w:val="6CA45E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597293B"/>
    <w:multiLevelType w:val="multilevel"/>
    <w:tmpl w:val="D3F4F6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35D02803"/>
    <w:multiLevelType w:val="multilevel"/>
    <w:tmpl w:val="88C210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35E839C7"/>
    <w:multiLevelType w:val="multilevel"/>
    <w:tmpl w:val="AB2C47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37B01194"/>
    <w:multiLevelType w:val="multilevel"/>
    <w:tmpl w:val="23387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39930B91"/>
    <w:multiLevelType w:val="multilevel"/>
    <w:tmpl w:val="C58C20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3A1F7B95"/>
    <w:multiLevelType w:val="multilevel"/>
    <w:tmpl w:val="D1B6C8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3ABF6462"/>
    <w:multiLevelType w:val="multilevel"/>
    <w:tmpl w:val="AC629C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3B432DE6"/>
    <w:multiLevelType w:val="multilevel"/>
    <w:tmpl w:val="1AACC2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3CEB4219"/>
    <w:multiLevelType w:val="multilevel"/>
    <w:tmpl w:val="FAEA6E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3F9D396D"/>
    <w:multiLevelType w:val="multilevel"/>
    <w:tmpl w:val="9E92E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4075089D"/>
    <w:multiLevelType w:val="multilevel"/>
    <w:tmpl w:val="4EA69E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408E45F8"/>
    <w:multiLevelType w:val="multilevel"/>
    <w:tmpl w:val="DF008D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41B50C03"/>
    <w:multiLevelType w:val="multilevel"/>
    <w:tmpl w:val="E892DA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42880DF6"/>
    <w:multiLevelType w:val="multilevel"/>
    <w:tmpl w:val="8544E9A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437B0573"/>
    <w:multiLevelType w:val="multilevel"/>
    <w:tmpl w:val="6C766A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456E5D4D"/>
    <w:multiLevelType w:val="multilevel"/>
    <w:tmpl w:val="54780C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46462BC4"/>
    <w:multiLevelType w:val="multilevel"/>
    <w:tmpl w:val="60122F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467A68D6"/>
    <w:multiLevelType w:val="multilevel"/>
    <w:tmpl w:val="2B4C78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49655A23"/>
    <w:multiLevelType w:val="multilevel"/>
    <w:tmpl w:val="815E75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4A4B5589"/>
    <w:multiLevelType w:val="multilevel"/>
    <w:tmpl w:val="85F0EA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4A8940E7"/>
    <w:multiLevelType w:val="multilevel"/>
    <w:tmpl w:val="57C47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B82060D"/>
    <w:multiLevelType w:val="multilevel"/>
    <w:tmpl w:val="AB06A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C0E06CD"/>
    <w:multiLevelType w:val="multilevel"/>
    <w:tmpl w:val="0CF460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4C2976AC"/>
    <w:multiLevelType w:val="multilevel"/>
    <w:tmpl w:val="E2B4B1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4CDB27E7"/>
    <w:multiLevelType w:val="multilevel"/>
    <w:tmpl w:val="089EE5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4DF3290F"/>
    <w:multiLevelType w:val="multilevel"/>
    <w:tmpl w:val="D77649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4E322633"/>
    <w:multiLevelType w:val="multilevel"/>
    <w:tmpl w:val="370074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4EE56296"/>
    <w:multiLevelType w:val="multilevel"/>
    <w:tmpl w:val="E1C009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4F885D69"/>
    <w:multiLevelType w:val="multilevel"/>
    <w:tmpl w:val="833E5A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50A93690"/>
    <w:multiLevelType w:val="multilevel"/>
    <w:tmpl w:val="DC509A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 w15:restartNumberingAfterBreak="0">
    <w:nsid w:val="518A6531"/>
    <w:multiLevelType w:val="multilevel"/>
    <w:tmpl w:val="B4E8A3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52C16CFE"/>
    <w:multiLevelType w:val="multilevel"/>
    <w:tmpl w:val="39A00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53E2528F"/>
    <w:multiLevelType w:val="hybridMultilevel"/>
    <w:tmpl w:val="0BE6EC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4" w15:restartNumberingAfterBreak="0">
    <w:nsid w:val="558D4B0F"/>
    <w:multiLevelType w:val="multilevel"/>
    <w:tmpl w:val="618CAB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57C742A0"/>
    <w:multiLevelType w:val="multilevel"/>
    <w:tmpl w:val="878687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58546731"/>
    <w:multiLevelType w:val="multilevel"/>
    <w:tmpl w:val="28906E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592F2157"/>
    <w:multiLevelType w:val="multilevel"/>
    <w:tmpl w:val="590EE4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59932872"/>
    <w:multiLevelType w:val="multilevel"/>
    <w:tmpl w:val="D4CADA3E"/>
    <w:lvl w:ilvl="0">
      <w:start w:val="1"/>
      <w:numFmt w:val="decimal"/>
      <w:lvlText w:val="%1"/>
      <w:lvlJc w:val="left"/>
      <w:pPr>
        <w:ind w:left="432" w:hanging="432"/>
      </w:pPr>
    </w:lvl>
    <w:lvl w:ilvl="1">
      <w:start w:val="1"/>
      <w:numFmt w:val="decimal"/>
      <w:lvlText w:val="%1.%2"/>
      <w:lvlJc w:val="left"/>
      <w:pPr>
        <w:ind w:left="624" w:hanging="624"/>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5DA8354D"/>
    <w:multiLevelType w:val="multilevel"/>
    <w:tmpl w:val="099AC2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0" w15:restartNumberingAfterBreak="0">
    <w:nsid w:val="60B41DD4"/>
    <w:multiLevelType w:val="multilevel"/>
    <w:tmpl w:val="E5BAB0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64184BB4"/>
    <w:multiLevelType w:val="multilevel"/>
    <w:tmpl w:val="DFFC43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64956781"/>
    <w:multiLevelType w:val="multilevel"/>
    <w:tmpl w:val="1CE62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65F24C4A"/>
    <w:multiLevelType w:val="multilevel"/>
    <w:tmpl w:val="DB04D3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66A63AC4"/>
    <w:multiLevelType w:val="multilevel"/>
    <w:tmpl w:val="876A5D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673068D8"/>
    <w:multiLevelType w:val="multilevel"/>
    <w:tmpl w:val="D4265C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15:restartNumberingAfterBreak="0">
    <w:nsid w:val="68351046"/>
    <w:multiLevelType w:val="multilevel"/>
    <w:tmpl w:val="DE3AE9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7" w15:restartNumberingAfterBreak="0">
    <w:nsid w:val="68F01F05"/>
    <w:multiLevelType w:val="multilevel"/>
    <w:tmpl w:val="7D0CC6F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15:restartNumberingAfterBreak="0">
    <w:nsid w:val="6AB4474B"/>
    <w:multiLevelType w:val="hybridMultilevel"/>
    <w:tmpl w:val="9ACAE4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9" w15:restartNumberingAfterBreak="0">
    <w:nsid w:val="6C485A72"/>
    <w:multiLevelType w:val="multilevel"/>
    <w:tmpl w:val="439E9A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6E03491A"/>
    <w:multiLevelType w:val="multilevel"/>
    <w:tmpl w:val="584A63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6E0A48B0"/>
    <w:multiLevelType w:val="multilevel"/>
    <w:tmpl w:val="8C8A11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15:restartNumberingAfterBreak="0">
    <w:nsid w:val="72CD7D40"/>
    <w:multiLevelType w:val="multilevel"/>
    <w:tmpl w:val="C81083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3" w15:restartNumberingAfterBreak="0">
    <w:nsid w:val="73D332BB"/>
    <w:multiLevelType w:val="multilevel"/>
    <w:tmpl w:val="C26C55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4" w15:restartNumberingAfterBreak="0">
    <w:nsid w:val="76F02E1D"/>
    <w:multiLevelType w:val="multilevel"/>
    <w:tmpl w:val="AB0461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789704F1"/>
    <w:multiLevelType w:val="multilevel"/>
    <w:tmpl w:val="7D688B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6" w15:restartNumberingAfterBreak="0">
    <w:nsid w:val="78F10E5A"/>
    <w:multiLevelType w:val="multilevel"/>
    <w:tmpl w:val="849610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7" w15:restartNumberingAfterBreak="0">
    <w:nsid w:val="78FA5A9C"/>
    <w:multiLevelType w:val="multilevel"/>
    <w:tmpl w:val="9F32AE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15:restartNumberingAfterBreak="0">
    <w:nsid w:val="78FD5205"/>
    <w:multiLevelType w:val="multilevel"/>
    <w:tmpl w:val="99B2EA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9" w15:restartNumberingAfterBreak="0">
    <w:nsid w:val="79C54251"/>
    <w:multiLevelType w:val="multilevel"/>
    <w:tmpl w:val="BD62FE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15:restartNumberingAfterBreak="0">
    <w:nsid w:val="7A3C2078"/>
    <w:multiLevelType w:val="multilevel"/>
    <w:tmpl w:val="A5426A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1" w15:restartNumberingAfterBreak="0">
    <w:nsid w:val="7C3969B4"/>
    <w:multiLevelType w:val="multilevel"/>
    <w:tmpl w:val="FBD47C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2" w15:restartNumberingAfterBreak="0">
    <w:nsid w:val="7C7C67DB"/>
    <w:multiLevelType w:val="multilevel"/>
    <w:tmpl w:val="29FAC2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3" w15:restartNumberingAfterBreak="0">
    <w:nsid w:val="7F500147"/>
    <w:multiLevelType w:val="multilevel"/>
    <w:tmpl w:val="6DC82C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4" w15:restartNumberingAfterBreak="0">
    <w:nsid w:val="7F6A485E"/>
    <w:multiLevelType w:val="multilevel"/>
    <w:tmpl w:val="14869B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18847161">
    <w:abstractNumId w:val="62"/>
  </w:num>
  <w:num w:numId="2" w16cid:durableId="1439837312">
    <w:abstractNumId w:val="30"/>
  </w:num>
  <w:num w:numId="3" w16cid:durableId="1422293259">
    <w:abstractNumId w:val="96"/>
  </w:num>
  <w:num w:numId="4" w16cid:durableId="743185210">
    <w:abstractNumId w:val="51"/>
  </w:num>
  <w:num w:numId="5" w16cid:durableId="1096445020">
    <w:abstractNumId w:val="34"/>
  </w:num>
  <w:num w:numId="6" w16cid:durableId="1688826487">
    <w:abstractNumId w:val="86"/>
  </w:num>
  <w:num w:numId="7" w16cid:durableId="1485124815">
    <w:abstractNumId w:val="76"/>
  </w:num>
  <w:num w:numId="8" w16cid:durableId="518812267">
    <w:abstractNumId w:val="58"/>
  </w:num>
  <w:num w:numId="9" w16cid:durableId="1851751461">
    <w:abstractNumId w:val="53"/>
  </w:num>
  <w:num w:numId="10" w16cid:durableId="1057826539">
    <w:abstractNumId w:val="41"/>
  </w:num>
  <w:num w:numId="11" w16cid:durableId="1614245033">
    <w:abstractNumId w:val="66"/>
  </w:num>
  <w:num w:numId="12" w16cid:durableId="2092697169">
    <w:abstractNumId w:val="5"/>
  </w:num>
  <w:num w:numId="13" w16cid:durableId="1058700680">
    <w:abstractNumId w:val="24"/>
  </w:num>
  <w:num w:numId="14" w16cid:durableId="775294444">
    <w:abstractNumId w:val="63"/>
  </w:num>
  <w:num w:numId="15" w16cid:durableId="1143428994">
    <w:abstractNumId w:val="101"/>
  </w:num>
  <w:num w:numId="16" w16cid:durableId="1063600923">
    <w:abstractNumId w:val="10"/>
  </w:num>
  <w:num w:numId="17" w16cid:durableId="2048329697">
    <w:abstractNumId w:val="69"/>
  </w:num>
  <w:num w:numId="18" w16cid:durableId="6256557">
    <w:abstractNumId w:val="94"/>
  </w:num>
  <w:num w:numId="19" w16cid:durableId="25180505">
    <w:abstractNumId w:val="95"/>
  </w:num>
  <w:num w:numId="20" w16cid:durableId="1551920882">
    <w:abstractNumId w:val="8"/>
  </w:num>
  <w:num w:numId="21" w16cid:durableId="428476889">
    <w:abstractNumId w:val="68"/>
  </w:num>
  <w:num w:numId="22" w16cid:durableId="1813332599">
    <w:abstractNumId w:val="84"/>
  </w:num>
  <w:num w:numId="23" w16cid:durableId="1173841913">
    <w:abstractNumId w:val="35"/>
  </w:num>
  <w:num w:numId="24" w16cid:durableId="1392194806">
    <w:abstractNumId w:val="103"/>
  </w:num>
  <w:num w:numId="25" w16cid:durableId="1856767372">
    <w:abstractNumId w:val="64"/>
  </w:num>
  <w:num w:numId="26" w16cid:durableId="1673527477">
    <w:abstractNumId w:val="97"/>
  </w:num>
  <w:num w:numId="27" w16cid:durableId="1838694583">
    <w:abstractNumId w:val="46"/>
  </w:num>
  <w:num w:numId="28" w16cid:durableId="733700418">
    <w:abstractNumId w:val="50"/>
  </w:num>
  <w:num w:numId="29" w16cid:durableId="1898470965">
    <w:abstractNumId w:val="32"/>
  </w:num>
  <w:num w:numId="30" w16cid:durableId="1638023531">
    <w:abstractNumId w:val="19"/>
  </w:num>
  <w:num w:numId="31" w16cid:durableId="2058891501">
    <w:abstractNumId w:val="43"/>
  </w:num>
  <w:num w:numId="32" w16cid:durableId="391395209">
    <w:abstractNumId w:val="90"/>
  </w:num>
  <w:num w:numId="33" w16cid:durableId="436684377">
    <w:abstractNumId w:val="49"/>
  </w:num>
  <w:num w:numId="34" w16cid:durableId="1271204862">
    <w:abstractNumId w:val="21"/>
  </w:num>
  <w:num w:numId="35" w16cid:durableId="967124304">
    <w:abstractNumId w:val="75"/>
  </w:num>
  <w:num w:numId="36" w16cid:durableId="1550529318">
    <w:abstractNumId w:val="38"/>
  </w:num>
  <w:num w:numId="37" w16cid:durableId="1812358838">
    <w:abstractNumId w:val="80"/>
  </w:num>
  <w:num w:numId="38" w16cid:durableId="421220356">
    <w:abstractNumId w:val="102"/>
  </w:num>
  <w:num w:numId="39" w16cid:durableId="1721439377">
    <w:abstractNumId w:val="17"/>
  </w:num>
  <w:num w:numId="40" w16cid:durableId="127286803">
    <w:abstractNumId w:val="14"/>
  </w:num>
  <w:num w:numId="41" w16cid:durableId="1184586800">
    <w:abstractNumId w:val="2"/>
  </w:num>
  <w:num w:numId="42" w16cid:durableId="1005782889">
    <w:abstractNumId w:val="83"/>
  </w:num>
  <w:num w:numId="43" w16cid:durableId="1186208277">
    <w:abstractNumId w:val="29"/>
  </w:num>
  <w:num w:numId="44" w16cid:durableId="2053729637">
    <w:abstractNumId w:val="74"/>
  </w:num>
  <w:num w:numId="45" w16cid:durableId="680352324">
    <w:abstractNumId w:val="23"/>
  </w:num>
  <w:num w:numId="46" w16cid:durableId="678432030">
    <w:abstractNumId w:val="81"/>
  </w:num>
  <w:num w:numId="47" w16cid:durableId="407072604">
    <w:abstractNumId w:val="55"/>
  </w:num>
  <w:num w:numId="48" w16cid:durableId="1797062690">
    <w:abstractNumId w:val="40"/>
  </w:num>
  <w:num w:numId="49" w16cid:durableId="621880421">
    <w:abstractNumId w:val="65"/>
  </w:num>
  <w:num w:numId="50" w16cid:durableId="773600784">
    <w:abstractNumId w:val="56"/>
  </w:num>
  <w:num w:numId="51" w16cid:durableId="1832985445">
    <w:abstractNumId w:val="18"/>
  </w:num>
  <w:num w:numId="52" w16cid:durableId="645084589">
    <w:abstractNumId w:val="28"/>
  </w:num>
  <w:num w:numId="53" w16cid:durableId="190610885">
    <w:abstractNumId w:val="87"/>
  </w:num>
  <w:num w:numId="54" w16cid:durableId="1197429179">
    <w:abstractNumId w:val="91"/>
  </w:num>
  <w:num w:numId="55" w16cid:durableId="1387100018">
    <w:abstractNumId w:val="44"/>
  </w:num>
  <w:num w:numId="56" w16cid:durableId="849876701">
    <w:abstractNumId w:val="42"/>
  </w:num>
  <w:num w:numId="57" w16cid:durableId="148443555">
    <w:abstractNumId w:val="104"/>
  </w:num>
  <w:num w:numId="58" w16cid:durableId="894587819">
    <w:abstractNumId w:val="37"/>
  </w:num>
  <w:num w:numId="59" w16cid:durableId="970743663">
    <w:abstractNumId w:val="93"/>
  </w:num>
  <w:num w:numId="60" w16cid:durableId="1567179478">
    <w:abstractNumId w:val="57"/>
  </w:num>
  <w:num w:numId="61" w16cid:durableId="628321935">
    <w:abstractNumId w:val="1"/>
  </w:num>
  <w:num w:numId="62" w16cid:durableId="1281033021">
    <w:abstractNumId w:val="27"/>
  </w:num>
  <w:num w:numId="63" w16cid:durableId="985862119">
    <w:abstractNumId w:val="15"/>
  </w:num>
  <w:num w:numId="64" w16cid:durableId="925267405">
    <w:abstractNumId w:val="59"/>
  </w:num>
  <w:num w:numId="65" w16cid:durableId="1783109228">
    <w:abstractNumId w:val="67"/>
  </w:num>
  <w:num w:numId="66" w16cid:durableId="977799608">
    <w:abstractNumId w:val="78"/>
  </w:num>
  <w:num w:numId="67" w16cid:durableId="1163858416">
    <w:abstractNumId w:val="20"/>
  </w:num>
  <w:num w:numId="68" w16cid:durableId="1583833315">
    <w:abstractNumId w:val="82"/>
  </w:num>
  <w:num w:numId="69" w16cid:durableId="1021007443">
    <w:abstractNumId w:val="72"/>
  </w:num>
  <w:num w:numId="70" w16cid:durableId="1742828234">
    <w:abstractNumId w:val="16"/>
  </w:num>
  <w:num w:numId="71" w16cid:durableId="949893418">
    <w:abstractNumId w:val="3"/>
  </w:num>
  <w:num w:numId="72" w16cid:durableId="1638955096">
    <w:abstractNumId w:val="92"/>
  </w:num>
  <w:num w:numId="73" w16cid:durableId="1268079125">
    <w:abstractNumId w:val="39"/>
  </w:num>
  <w:num w:numId="74" w16cid:durableId="430047547">
    <w:abstractNumId w:val="45"/>
  </w:num>
  <w:num w:numId="75" w16cid:durableId="1838642687">
    <w:abstractNumId w:val="9"/>
  </w:num>
  <w:num w:numId="76" w16cid:durableId="2112702783">
    <w:abstractNumId w:val="100"/>
  </w:num>
  <w:num w:numId="77" w16cid:durableId="1465195538">
    <w:abstractNumId w:val="48"/>
  </w:num>
  <w:num w:numId="78" w16cid:durableId="1531071838">
    <w:abstractNumId w:val="71"/>
  </w:num>
  <w:num w:numId="79" w16cid:durableId="1236353300">
    <w:abstractNumId w:val="25"/>
  </w:num>
  <w:num w:numId="80" w16cid:durableId="1760562607">
    <w:abstractNumId w:val="6"/>
  </w:num>
  <w:num w:numId="81" w16cid:durableId="939289882">
    <w:abstractNumId w:val="47"/>
  </w:num>
  <w:num w:numId="82" w16cid:durableId="240650632">
    <w:abstractNumId w:val="52"/>
  </w:num>
  <w:num w:numId="83" w16cid:durableId="2127305390">
    <w:abstractNumId w:val="26"/>
  </w:num>
  <w:num w:numId="84" w16cid:durableId="559679092">
    <w:abstractNumId w:val="70"/>
  </w:num>
  <w:num w:numId="85" w16cid:durableId="68037302">
    <w:abstractNumId w:val="31"/>
  </w:num>
  <w:num w:numId="86" w16cid:durableId="549851337">
    <w:abstractNumId w:val="85"/>
  </w:num>
  <w:num w:numId="87" w16cid:durableId="524290877">
    <w:abstractNumId w:val="36"/>
  </w:num>
  <w:num w:numId="88" w16cid:durableId="16782040">
    <w:abstractNumId w:val="77"/>
  </w:num>
  <w:num w:numId="89" w16cid:durableId="194659325">
    <w:abstractNumId w:val="22"/>
  </w:num>
  <w:num w:numId="90" w16cid:durableId="1853493831">
    <w:abstractNumId w:val="89"/>
  </w:num>
  <w:num w:numId="91" w16cid:durableId="1910573642">
    <w:abstractNumId w:val="60"/>
  </w:num>
  <w:num w:numId="92" w16cid:durableId="112944775">
    <w:abstractNumId w:val="7"/>
  </w:num>
  <w:num w:numId="93" w16cid:durableId="2032024905">
    <w:abstractNumId w:val="79"/>
  </w:num>
  <w:num w:numId="94" w16cid:durableId="1082682355">
    <w:abstractNumId w:val="99"/>
  </w:num>
  <w:num w:numId="95" w16cid:durableId="127164186">
    <w:abstractNumId w:val="11"/>
  </w:num>
  <w:num w:numId="96" w16cid:durableId="1365985410">
    <w:abstractNumId w:val="98"/>
  </w:num>
  <w:num w:numId="97" w16cid:durableId="2018648599">
    <w:abstractNumId w:val="13"/>
  </w:num>
  <w:num w:numId="98" w16cid:durableId="680667076">
    <w:abstractNumId w:val="12"/>
  </w:num>
  <w:num w:numId="99" w16cid:durableId="990644438">
    <w:abstractNumId w:val="54"/>
  </w:num>
  <w:num w:numId="100" w16cid:durableId="1347249602">
    <w:abstractNumId w:val="61"/>
  </w:num>
  <w:num w:numId="101" w16cid:durableId="1598707176">
    <w:abstractNumId w:val="0"/>
  </w:num>
  <w:num w:numId="102" w16cid:durableId="1691183104">
    <w:abstractNumId w:val="4"/>
  </w:num>
  <w:num w:numId="103" w16cid:durableId="1606570932">
    <w:abstractNumId w:val="88"/>
  </w:num>
  <w:num w:numId="104" w16cid:durableId="1218053350">
    <w:abstractNumId w:val="33"/>
  </w:num>
  <w:num w:numId="105" w16cid:durableId="385763724">
    <w:abstractNumId w:val="73"/>
  </w:num>
  <w:numIdMacAtCleanup w:val="10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7F9"/>
    <w:rsid w:val="000330F1"/>
    <w:rsid w:val="0008171F"/>
    <w:rsid w:val="00104B6D"/>
    <w:rsid w:val="001336A3"/>
    <w:rsid w:val="00150584"/>
    <w:rsid w:val="00193CB4"/>
    <w:rsid w:val="001B7D81"/>
    <w:rsid w:val="00252BFA"/>
    <w:rsid w:val="00263B47"/>
    <w:rsid w:val="00274E49"/>
    <w:rsid w:val="00347B42"/>
    <w:rsid w:val="003771A2"/>
    <w:rsid w:val="00383BAA"/>
    <w:rsid w:val="00403DA5"/>
    <w:rsid w:val="004F6BEA"/>
    <w:rsid w:val="005137F9"/>
    <w:rsid w:val="0054718B"/>
    <w:rsid w:val="00594DB2"/>
    <w:rsid w:val="005C20EF"/>
    <w:rsid w:val="005F1CC1"/>
    <w:rsid w:val="00625E36"/>
    <w:rsid w:val="00653F07"/>
    <w:rsid w:val="00662C00"/>
    <w:rsid w:val="0067563D"/>
    <w:rsid w:val="006F588B"/>
    <w:rsid w:val="007356BE"/>
    <w:rsid w:val="00747732"/>
    <w:rsid w:val="007A21CB"/>
    <w:rsid w:val="007B2795"/>
    <w:rsid w:val="00822DCC"/>
    <w:rsid w:val="00823D68"/>
    <w:rsid w:val="00854982"/>
    <w:rsid w:val="00867617"/>
    <w:rsid w:val="00882A7F"/>
    <w:rsid w:val="0088412F"/>
    <w:rsid w:val="008E4C93"/>
    <w:rsid w:val="009D1C02"/>
    <w:rsid w:val="00A06F6B"/>
    <w:rsid w:val="00A27338"/>
    <w:rsid w:val="00AA0704"/>
    <w:rsid w:val="00AF3AD2"/>
    <w:rsid w:val="00B014C8"/>
    <w:rsid w:val="00B30F1D"/>
    <w:rsid w:val="00B573CB"/>
    <w:rsid w:val="00B74C98"/>
    <w:rsid w:val="00B773A8"/>
    <w:rsid w:val="00B953AF"/>
    <w:rsid w:val="00BA4B7E"/>
    <w:rsid w:val="00BD5A70"/>
    <w:rsid w:val="00C037C1"/>
    <w:rsid w:val="00C3371E"/>
    <w:rsid w:val="00D13595"/>
    <w:rsid w:val="00D34C87"/>
    <w:rsid w:val="00E24426"/>
    <w:rsid w:val="00E3472C"/>
    <w:rsid w:val="00E42915"/>
    <w:rsid w:val="00E43449"/>
    <w:rsid w:val="00E7276F"/>
    <w:rsid w:val="00EA00A9"/>
    <w:rsid w:val="00EE4F33"/>
    <w:rsid w:val="00F7772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4:docId w14:val="188085D2"/>
  <w15:docId w15:val="{FEEAC61E-93BC-664C-ABD9-95123496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hu" w:eastAsia="hu-HU"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uiPriority w:val="9"/>
    <w:qFormat/>
    <w:pPr>
      <w:keepNext/>
      <w:keepLines/>
      <w:ind w:left="432" w:hanging="432"/>
      <w:outlineLvl w:val="0"/>
    </w:pPr>
    <w:rPr>
      <w:b/>
      <w:bCs/>
      <w:color w:val="000000"/>
    </w:rPr>
  </w:style>
  <w:style w:type="paragraph" w:styleId="Cmsor2">
    <w:name w:val="heading 2"/>
    <w:basedOn w:val="Norml"/>
    <w:next w:val="Norml"/>
    <w:uiPriority w:val="9"/>
    <w:unhideWhenUsed/>
    <w:qFormat/>
    <w:pPr>
      <w:keepNext/>
      <w:keepLines/>
      <w:spacing w:before="120" w:after="120" w:line="240" w:lineRule="auto"/>
      <w:ind w:left="624" w:hanging="624"/>
      <w:outlineLvl w:val="1"/>
    </w:pPr>
    <w:rPr>
      <w:b/>
      <w:bCs/>
    </w:rPr>
  </w:style>
  <w:style w:type="paragraph" w:styleId="Cmsor3">
    <w:name w:val="heading 3"/>
    <w:basedOn w:val="Norml"/>
    <w:next w:val="Norml"/>
    <w:uiPriority w:val="9"/>
    <w:unhideWhenUsed/>
    <w:qFormat/>
    <w:pPr>
      <w:spacing w:before="120" w:line="240" w:lineRule="auto"/>
      <w:outlineLvl w:val="2"/>
    </w:pPr>
    <w:rPr>
      <w:b/>
      <w:bCs/>
    </w:rPr>
  </w:style>
  <w:style w:type="paragraph" w:styleId="Cmsor4">
    <w:name w:val="heading 4"/>
    <w:basedOn w:val="Norml"/>
    <w:next w:val="Norml"/>
    <w:uiPriority w:val="9"/>
    <w:semiHidden/>
    <w:unhideWhenUsed/>
    <w:qFormat/>
    <w:pPr>
      <w:keepNext/>
      <w:keepLines/>
      <w:spacing w:before="80" w:after="40"/>
      <w:ind w:left="864" w:hanging="864"/>
      <w:outlineLvl w:val="3"/>
    </w:pPr>
    <w:rPr>
      <w:rFonts w:eastAsia="Aptos"/>
      <w:i/>
      <w:iCs/>
      <w:color w:val="0F4761"/>
    </w:rPr>
  </w:style>
  <w:style w:type="paragraph" w:styleId="Cmsor5">
    <w:name w:val="heading 5"/>
    <w:basedOn w:val="Norml"/>
    <w:next w:val="Norml"/>
    <w:uiPriority w:val="9"/>
    <w:semiHidden/>
    <w:unhideWhenUsed/>
    <w:qFormat/>
    <w:pPr>
      <w:keepNext/>
      <w:keepLines/>
      <w:spacing w:before="80" w:after="40"/>
      <w:ind w:left="1008" w:hanging="1008"/>
      <w:outlineLvl w:val="4"/>
    </w:pPr>
    <w:rPr>
      <w:rFonts w:eastAsia="Aptos"/>
      <w:color w:val="0F4761"/>
    </w:rPr>
  </w:style>
  <w:style w:type="paragraph" w:styleId="Cmsor6">
    <w:name w:val="heading 6"/>
    <w:basedOn w:val="Norml"/>
    <w:next w:val="Norml"/>
    <w:uiPriority w:val="9"/>
    <w:semiHidden/>
    <w:unhideWhenUsed/>
    <w:qFormat/>
    <w:pPr>
      <w:keepNext/>
      <w:keepLines/>
      <w:spacing w:before="40"/>
      <w:ind w:left="1152" w:hanging="1152"/>
      <w:outlineLvl w:val="5"/>
    </w:pPr>
    <w:rPr>
      <w:rFonts w:eastAsia="Aptos"/>
      <w:i/>
      <w:iCs/>
      <w:color w:val="595959"/>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Cm">
    <w:name w:val="Title"/>
    <w:basedOn w:val="Norml"/>
    <w:next w:val="Norml"/>
    <w:uiPriority w:val="10"/>
    <w:qFormat/>
    <w:pPr>
      <w:spacing w:after="80" w:line="240" w:lineRule="auto"/>
    </w:pPr>
    <w:rPr>
      <w:b/>
      <w:bCs/>
    </w:rPr>
  </w:style>
  <w:style w:type="paragraph" w:styleId="Alcm">
    <w:name w:val="Subtitle"/>
    <w:basedOn w:val="Norml"/>
    <w:next w:val="Norml"/>
    <w:uiPriority w:val="11"/>
    <w:qFormat/>
    <w:pPr>
      <w:spacing w:after="160"/>
    </w:pPr>
    <w:rPr>
      <w:rFonts w:eastAsia="Aptos"/>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7">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8">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b">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c">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d">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e">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f">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f0">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f1">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f2">
    <w:basedOn w:val="TableNormal"/>
    <w:pPr>
      <w:widowControl w:val="0"/>
      <w:spacing w:line="240" w:lineRule="auto"/>
    </w:pPr>
    <w:tblPr>
      <w:tblStyleRowBandSize w:val="1"/>
      <w:tblStyleColBandSize w:val="1"/>
      <w:tblCellMar>
        <w:top w:w="0" w:type="dxa"/>
        <w:left w:w="0" w:type="dxa"/>
        <w:bottom w:w="0" w:type="dxa"/>
        <w:right w:w="0" w:type="dxa"/>
      </w:tblCellMar>
    </w:tblPr>
  </w:style>
  <w:style w:type="table" w:customStyle="1" w:styleId="af3">
    <w:basedOn w:val="TableNormal"/>
    <w:pPr>
      <w:widowControl w:val="0"/>
      <w:spacing w:line="240" w:lineRule="auto"/>
    </w:pPr>
    <w:tblPr>
      <w:tblStyleRowBandSize w:val="1"/>
      <w:tblStyleColBandSize w:val="1"/>
      <w:tblCellMar>
        <w:top w:w="0" w:type="dxa"/>
        <w:left w:w="0" w:type="dxa"/>
        <w:bottom w:w="0" w:type="dxa"/>
        <w:right w:w="0" w:type="dxa"/>
      </w:tblCellMar>
    </w:tblPr>
  </w:style>
  <w:style w:type="paragraph" w:customStyle="1" w:styleId="my-2">
    <w:name w:val="my-2"/>
    <w:basedOn w:val="Norml"/>
    <w:rsid w:val="00B30F1D"/>
    <w:pPr>
      <w:spacing w:before="100" w:beforeAutospacing="1" w:after="100" w:afterAutospacing="1" w:line="240" w:lineRule="auto"/>
      <w:jc w:val="left"/>
    </w:pPr>
    <w:rPr>
      <w:lang w:val="hu-HU"/>
    </w:rPr>
  </w:style>
  <w:style w:type="character" w:styleId="Kiemels2">
    <w:name w:val="Strong"/>
    <w:basedOn w:val="Bekezdsalapbettpusa"/>
    <w:uiPriority w:val="22"/>
    <w:qFormat/>
    <w:rsid w:val="00B30F1D"/>
    <w:rPr>
      <w:b/>
      <w:bCs/>
    </w:rPr>
  </w:style>
  <w:style w:type="paragraph" w:styleId="Felsorols">
    <w:name w:val="List Bullet"/>
    <w:basedOn w:val="Norml"/>
    <w:uiPriority w:val="99"/>
    <w:unhideWhenUsed/>
    <w:rsid w:val="00B573CB"/>
    <w:pPr>
      <w:numPr>
        <w:numId w:val="101"/>
      </w:numPr>
      <w:tabs>
        <w:tab w:val="clear" w:pos="360"/>
      </w:tabs>
      <w:spacing w:after="200" w:line="276" w:lineRule="auto"/>
      <w:ind w:left="0" w:firstLine="0"/>
      <w:contextualSpacing/>
      <w:jc w:val="left"/>
    </w:pPr>
    <w:rPr>
      <w:rFonts w:eastAsiaTheme="minorEastAsia" w:cstheme="minorBidi"/>
      <w:lang w:val="en-US" w:eastAsia="en-US"/>
    </w:rPr>
  </w:style>
  <w:style w:type="table" w:styleId="Rcsostblzat">
    <w:name w:val="Table Grid"/>
    <w:basedOn w:val="Normltblzat"/>
    <w:uiPriority w:val="59"/>
    <w:rsid w:val="00B573CB"/>
    <w:pPr>
      <w:spacing w:line="240" w:lineRule="auto"/>
      <w:jc w:val="left"/>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B573CB"/>
    <w:pPr>
      <w:ind w:left="720"/>
      <w:contextualSpacing/>
    </w:pPr>
  </w:style>
  <w:style w:type="paragraph" w:styleId="Vltozat">
    <w:name w:val="Revision"/>
    <w:hidden/>
    <w:uiPriority w:val="99"/>
    <w:semiHidden/>
    <w:rsid w:val="00274E49"/>
    <w:pPr>
      <w:spacing w:line="240" w:lineRule="auto"/>
      <w:jc w:val="left"/>
    </w:pPr>
  </w:style>
  <w:style w:type="paragraph" w:styleId="Tartalomjegyzkcmsora">
    <w:name w:val="TOC Heading"/>
    <w:basedOn w:val="Cmsor1"/>
    <w:next w:val="Norml"/>
    <w:uiPriority w:val="39"/>
    <w:unhideWhenUsed/>
    <w:qFormat/>
    <w:rsid w:val="007B2795"/>
    <w:pPr>
      <w:spacing w:before="480" w:line="276" w:lineRule="auto"/>
      <w:ind w:left="0" w:firstLine="0"/>
      <w:jc w:val="left"/>
      <w:outlineLvl w:val="9"/>
    </w:pPr>
    <w:rPr>
      <w:rFonts w:asciiTheme="majorHAnsi" w:eastAsiaTheme="majorEastAsia" w:hAnsiTheme="majorHAnsi" w:cstheme="majorBidi"/>
      <w:color w:val="365F91" w:themeColor="accent1" w:themeShade="BF"/>
      <w:sz w:val="28"/>
      <w:szCs w:val="28"/>
      <w:lang w:val="hu-HU"/>
    </w:rPr>
  </w:style>
  <w:style w:type="paragraph" w:styleId="TJ1">
    <w:name w:val="toc 1"/>
    <w:basedOn w:val="Norml"/>
    <w:next w:val="Norml"/>
    <w:autoRedefine/>
    <w:uiPriority w:val="39"/>
    <w:unhideWhenUsed/>
    <w:rsid w:val="007B2795"/>
    <w:pPr>
      <w:spacing w:before="240" w:after="120"/>
      <w:jc w:val="left"/>
    </w:pPr>
    <w:rPr>
      <w:rFonts w:asciiTheme="minorHAnsi" w:hAnsiTheme="minorHAnsi"/>
      <w:b/>
      <w:bCs/>
      <w:sz w:val="20"/>
      <w:szCs w:val="20"/>
    </w:rPr>
  </w:style>
  <w:style w:type="paragraph" w:styleId="TJ2">
    <w:name w:val="toc 2"/>
    <w:basedOn w:val="Norml"/>
    <w:next w:val="Norml"/>
    <w:autoRedefine/>
    <w:uiPriority w:val="39"/>
    <w:unhideWhenUsed/>
    <w:rsid w:val="007B2795"/>
    <w:pPr>
      <w:spacing w:before="120"/>
      <w:ind w:left="240"/>
      <w:jc w:val="left"/>
    </w:pPr>
    <w:rPr>
      <w:rFonts w:asciiTheme="minorHAnsi" w:hAnsiTheme="minorHAnsi"/>
      <w:i/>
      <w:iCs/>
      <w:sz w:val="20"/>
      <w:szCs w:val="20"/>
    </w:rPr>
  </w:style>
  <w:style w:type="paragraph" w:styleId="TJ3">
    <w:name w:val="toc 3"/>
    <w:basedOn w:val="Norml"/>
    <w:next w:val="Norml"/>
    <w:autoRedefine/>
    <w:uiPriority w:val="39"/>
    <w:unhideWhenUsed/>
    <w:rsid w:val="007B2795"/>
    <w:pPr>
      <w:ind w:left="480"/>
      <w:jc w:val="left"/>
    </w:pPr>
    <w:rPr>
      <w:rFonts w:asciiTheme="minorHAnsi" w:hAnsiTheme="minorHAnsi"/>
      <w:sz w:val="20"/>
      <w:szCs w:val="20"/>
    </w:rPr>
  </w:style>
  <w:style w:type="paragraph" w:styleId="TJ4">
    <w:name w:val="toc 4"/>
    <w:basedOn w:val="Norml"/>
    <w:next w:val="Norml"/>
    <w:autoRedefine/>
    <w:uiPriority w:val="39"/>
    <w:unhideWhenUsed/>
    <w:rsid w:val="007B2795"/>
    <w:pPr>
      <w:ind w:left="720"/>
      <w:jc w:val="left"/>
    </w:pPr>
    <w:rPr>
      <w:rFonts w:asciiTheme="minorHAnsi" w:hAnsiTheme="minorHAnsi"/>
      <w:sz w:val="20"/>
      <w:szCs w:val="20"/>
    </w:rPr>
  </w:style>
  <w:style w:type="paragraph" w:styleId="TJ5">
    <w:name w:val="toc 5"/>
    <w:basedOn w:val="Norml"/>
    <w:next w:val="Norml"/>
    <w:autoRedefine/>
    <w:uiPriority w:val="39"/>
    <w:unhideWhenUsed/>
    <w:rsid w:val="007B2795"/>
    <w:pPr>
      <w:ind w:left="960"/>
      <w:jc w:val="left"/>
    </w:pPr>
    <w:rPr>
      <w:rFonts w:asciiTheme="minorHAnsi" w:hAnsiTheme="minorHAnsi"/>
      <w:sz w:val="20"/>
      <w:szCs w:val="20"/>
    </w:rPr>
  </w:style>
  <w:style w:type="paragraph" w:styleId="TJ6">
    <w:name w:val="toc 6"/>
    <w:basedOn w:val="Norml"/>
    <w:next w:val="Norml"/>
    <w:autoRedefine/>
    <w:uiPriority w:val="39"/>
    <w:unhideWhenUsed/>
    <w:rsid w:val="007B2795"/>
    <w:pPr>
      <w:ind w:left="1200"/>
      <w:jc w:val="left"/>
    </w:pPr>
    <w:rPr>
      <w:rFonts w:asciiTheme="minorHAnsi" w:hAnsiTheme="minorHAnsi"/>
      <w:sz w:val="20"/>
      <w:szCs w:val="20"/>
    </w:rPr>
  </w:style>
  <w:style w:type="paragraph" w:styleId="TJ7">
    <w:name w:val="toc 7"/>
    <w:basedOn w:val="Norml"/>
    <w:next w:val="Norml"/>
    <w:autoRedefine/>
    <w:uiPriority w:val="39"/>
    <w:unhideWhenUsed/>
    <w:rsid w:val="007B2795"/>
    <w:pPr>
      <w:ind w:left="1440"/>
      <w:jc w:val="left"/>
    </w:pPr>
    <w:rPr>
      <w:rFonts w:asciiTheme="minorHAnsi" w:hAnsiTheme="minorHAnsi"/>
      <w:sz w:val="20"/>
      <w:szCs w:val="20"/>
    </w:rPr>
  </w:style>
  <w:style w:type="paragraph" w:styleId="TJ8">
    <w:name w:val="toc 8"/>
    <w:basedOn w:val="Norml"/>
    <w:next w:val="Norml"/>
    <w:autoRedefine/>
    <w:uiPriority w:val="39"/>
    <w:unhideWhenUsed/>
    <w:rsid w:val="007B2795"/>
    <w:pPr>
      <w:ind w:left="1680"/>
      <w:jc w:val="left"/>
    </w:pPr>
    <w:rPr>
      <w:rFonts w:asciiTheme="minorHAnsi" w:hAnsiTheme="minorHAnsi"/>
      <w:sz w:val="20"/>
      <w:szCs w:val="20"/>
    </w:rPr>
  </w:style>
  <w:style w:type="paragraph" w:styleId="TJ9">
    <w:name w:val="toc 9"/>
    <w:basedOn w:val="Norml"/>
    <w:next w:val="Norml"/>
    <w:autoRedefine/>
    <w:uiPriority w:val="39"/>
    <w:unhideWhenUsed/>
    <w:rsid w:val="007B2795"/>
    <w:pPr>
      <w:ind w:left="1920"/>
      <w:jc w:val="left"/>
    </w:pPr>
    <w:rPr>
      <w:rFonts w:asciiTheme="minorHAnsi" w:hAnsiTheme="minorHAnsi"/>
      <w:sz w:val="20"/>
      <w:szCs w:val="20"/>
    </w:rPr>
  </w:style>
  <w:style w:type="character" w:styleId="Hiperhivatkozs">
    <w:name w:val="Hyperlink"/>
    <w:basedOn w:val="Bekezdsalapbettpusa"/>
    <w:uiPriority w:val="99"/>
    <w:unhideWhenUsed/>
    <w:rsid w:val="007B2795"/>
    <w:rPr>
      <w:color w:val="0000FF" w:themeColor="hyperlink"/>
      <w:u w:val="single"/>
    </w:rPr>
  </w:style>
  <w:style w:type="character" w:styleId="Feloldatlanmegemlts">
    <w:name w:val="Unresolved Mention"/>
    <w:basedOn w:val="Bekezdsalapbettpusa"/>
    <w:uiPriority w:val="99"/>
    <w:semiHidden/>
    <w:unhideWhenUsed/>
    <w:rsid w:val="007B2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yJl1MoVwyxZ4ypy5ucVjkpEvQ==">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6B0E75-DCC2-A54A-A5D7-8AAD6D111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96</Pages>
  <Words>31819</Words>
  <Characters>219558</Characters>
  <Application>Microsoft Office Word</Application>
  <DocSecurity>0</DocSecurity>
  <Lines>1829</Lines>
  <Paragraphs>501</Paragraphs>
  <ScaleCrop>false</ScaleCrop>
  <Company/>
  <LinksUpToDate>false</LinksUpToDate>
  <CharactersWithSpaces>250876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Czibere Cecília</cp:lastModifiedBy>
  <cp:revision>14</cp:revision>
  <dcterms:created xsi:type="dcterms:W3CDTF">2026-06-29T04:26:00Z</dcterms:created>
  <dcterms:modified xsi:type="dcterms:W3CDTF">2026-06-29T05:10:00Z</dcterms:modified>
</cp:coreProperties>
</file>